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1F497D"/>
          <w:sz w:val="24"/>
          <w:szCs w:val="24"/>
          <w:lang w:eastAsia="nb-NO"/>
        </w:rPr>
        <w:drawing>
          <wp:inline distT="0" distB="0" distL="0" distR="0">
            <wp:extent cx="5985715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bannere_smale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035" cy="89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</w:p>
    <w:p w:rsidR="00835FA6" w:rsidRP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SYMPOSIUM OM EPILEPSI-SEMIOLOGI</w:t>
      </w: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Norsk Epilepsiselskap (NES)</w:t>
      </w: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Ingeniørenes Hus, Sophus Lie-salen</w:t>
      </w:r>
    </w:p>
    <w:p w:rsid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Torsdag 12. mars </w:t>
      </w:r>
    </w:p>
    <w:p w:rsidR="00835FA6" w:rsidRPr="00835FA6" w:rsidRDefault="00835FA6" w:rsidP="00835FA6">
      <w:pPr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Kl. 16.00 – 18.00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 xml:space="preserve">Forelesere: 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Overlegene Trond Sand og Vibeke Arntsen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Avd. for nevrologi og klinisk nevrofysiologi, St. Olavs Hospital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 xml:space="preserve">Møteledere.: 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 xml:space="preserve">Overlege / </w:t>
      </w:r>
      <w:proofErr w:type="spellStart"/>
      <w:r w:rsidRPr="00835FA6">
        <w:rPr>
          <w:b/>
          <w:bCs/>
          <w:color w:val="1F497D"/>
          <w:sz w:val="24"/>
          <w:szCs w:val="24"/>
        </w:rPr>
        <w:t>avd.sjef</w:t>
      </w:r>
      <w:proofErr w:type="spellEnd"/>
      <w:r w:rsidRPr="00835FA6">
        <w:rPr>
          <w:b/>
          <w:bCs/>
          <w:color w:val="1F497D"/>
          <w:sz w:val="24"/>
          <w:szCs w:val="24"/>
        </w:rPr>
        <w:t xml:space="preserve"> Christian Samsonsen, Avdeling for nevrologi og klinisk nevrofysiologi, St. Olavs Hospital 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og seksjonsoverlege Sigrid Svalheim, Avdeling for nevrologi, Oslo universitetssykehus Rikshospitalet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Default="00835FA6" w:rsidP="00835FA6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ab/>
      </w:r>
      <w:r>
        <w:rPr>
          <w:b/>
          <w:bCs/>
          <w:color w:val="1F497D"/>
          <w:sz w:val="24"/>
          <w:szCs w:val="24"/>
        </w:rPr>
        <w:tab/>
      </w:r>
      <w:r>
        <w:rPr>
          <w:b/>
          <w:bCs/>
          <w:color w:val="1F497D"/>
          <w:sz w:val="24"/>
          <w:szCs w:val="24"/>
        </w:rPr>
        <w:tab/>
      </w:r>
      <w:r>
        <w:rPr>
          <w:b/>
          <w:bCs/>
          <w:color w:val="1F497D"/>
          <w:sz w:val="24"/>
          <w:szCs w:val="24"/>
        </w:rPr>
        <w:tab/>
      </w:r>
      <w:r>
        <w:rPr>
          <w:b/>
          <w:bCs/>
          <w:color w:val="1F497D"/>
          <w:sz w:val="24"/>
          <w:szCs w:val="24"/>
        </w:rPr>
        <w:tab/>
      </w:r>
      <w:r>
        <w:rPr>
          <w:b/>
          <w:bCs/>
          <w:color w:val="1F497D"/>
          <w:sz w:val="24"/>
          <w:szCs w:val="24"/>
        </w:rPr>
        <w:tab/>
        <w:t>Program</w:t>
      </w:r>
    </w:p>
    <w:p w:rsidR="00835FA6" w:rsidRDefault="00835FA6" w:rsidP="00835FA6">
      <w:pPr>
        <w:rPr>
          <w:b/>
          <w:bCs/>
          <w:color w:val="1F497D"/>
          <w:sz w:val="24"/>
          <w:szCs w:val="24"/>
        </w:rPr>
      </w:pP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1600 – 16.45</w:t>
      </w:r>
      <w:r w:rsidRPr="00835FA6">
        <w:rPr>
          <w:b/>
          <w:bCs/>
          <w:color w:val="1F497D"/>
          <w:sz w:val="24"/>
          <w:szCs w:val="24"/>
        </w:rPr>
        <w:t>           Enkel bevertning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4"/>
          <w:szCs w:val="24"/>
        </w:rPr>
        <w:t>1645 – 17.45</w:t>
      </w:r>
      <w:r w:rsidRPr="00835FA6">
        <w:rPr>
          <w:b/>
          <w:bCs/>
          <w:color w:val="1F497D"/>
          <w:sz w:val="24"/>
          <w:szCs w:val="24"/>
        </w:rPr>
        <w:t xml:space="preserve">           Faglig program semiologi</w:t>
      </w:r>
    </w:p>
    <w:p w:rsidR="00835FA6" w:rsidRPr="00835FA6" w:rsidRDefault="00835FA6" w:rsidP="00835FA6">
      <w:pPr>
        <w:rPr>
          <w:b/>
          <w:bCs/>
          <w:color w:val="1F497D"/>
          <w:sz w:val="24"/>
          <w:szCs w:val="24"/>
        </w:rPr>
      </w:pPr>
      <w:r w:rsidRPr="00835FA6">
        <w:rPr>
          <w:b/>
          <w:bCs/>
          <w:color w:val="1F497D"/>
          <w:sz w:val="24"/>
          <w:szCs w:val="24"/>
        </w:rPr>
        <w:t>1745</w:t>
      </w:r>
      <w:r>
        <w:rPr>
          <w:b/>
          <w:bCs/>
          <w:color w:val="1F497D"/>
          <w:sz w:val="24"/>
          <w:szCs w:val="24"/>
        </w:rPr>
        <w:t xml:space="preserve"> – 18.00           Spørsmål/avslutning</w:t>
      </w:r>
    </w:p>
    <w:p w:rsidR="00FC20DE" w:rsidRPr="00835FA6" w:rsidRDefault="00FC20DE">
      <w:pPr>
        <w:rPr>
          <w:sz w:val="24"/>
          <w:szCs w:val="24"/>
        </w:rPr>
      </w:pPr>
    </w:p>
    <w:sectPr w:rsidR="00FC20DE" w:rsidRPr="0083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6"/>
    <w:rsid w:val="00356104"/>
    <w:rsid w:val="00835FA6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C086-5478-4AE9-B20A-AA3DAD32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A6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5F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H. Kostov</dc:creator>
  <cp:lastModifiedBy>Samsonsen, Christian</cp:lastModifiedBy>
  <cp:revision>2</cp:revision>
  <dcterms:created xsi:type="dcterms:W3CDTF">2020-02-26T15:20:00Z</dcterms:created>
  <dcterms:modified xsi:type="dcterms:W3CDTF">2020-02-26T15:20:00Z</dcterms:modified>
</cp:coreProperties>
</file>