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2628F3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8F3" w:rsidRPr="00DA6DC2" w:rsidRDefault="002628F3" w:rsidP="002628F3">
      <w:pPr>
        <w:rPr>
          <w:szCs w:val="24"/>
        </w:rPr>
      </w:pPr>
      <w:r w:rsidRPr="00DA6DC2">
        <w:rPr>
          <w:szCs w:val="24"/>
        </w:rPr>
        <w:t>IT-utvalget</w:t>
      </w:r>
    </w:p>
    <w:p w:rsidR="002628F3" w:rsidRPr="00DA6DC2" w:rsidRDefault="002628F3" w:rsidP="002628F3">
      <w:pPr>
        <w:rPr>
          <w:szCs w:val="24"/>
        </w:rPr>
      </w:pPr>
      <w:r w:rsidRPr="00DA6DC2">
        <w:rPr>
          <w:szCs w:val="24"/>
        </w:rPr>
        <w:t>Allmennlegeforeningen</w:t>
      </w:r>
    </w:p>
    <w:p w:rsidR="002628F3" w:rsidRPr="00DA6DC2" w:rsidRDefault="002628F3" w:rsidP="002628F3">
      <w:pPr>
        <w:rPr>
          <w:szCs w:val="24"/>
        </w:rPr>
      </w:pPr>
      <w:r w:rsidRPr="00DA6DC2">
        <w:rPr>
          <w:szCs w:val="24"/>
        </w:rPr>
        <w:t>Norsk forening for allmennmedisin</w:t>
      </w:r>
    </w:p>
    <w:p w:rsidR="002628F3" w:rsidRPr="00DA6DC2" w:rsidRDefault="002628F3" w:rsidP="002628F3">
      <w:pPr>
        <w:rPr>
          <w:szCs w:val="24"/>
        </w:rPr>
      </w:pPr>
      <w:r w:rsidRPr="00DA6DC2">
        <w:rPr>
          <w:szCs w:val="24"/>
        </w:rPr>
        <w:t>Norsk anestesiologisk forening</w:t>
      </w:r>
    </w:p>
    <w:p w:rsidR="002628F3" w:rsidRPr="00DA6DC2" w:rsidRDefault="002628F3" w:rsidP="002628F3">
      <w:pPr>
        <w:rPr>
          <w:szCs w:val="24"/>
        </w:rPr>
      </w:pPr>
      <w:r w:rsidRPr="00DA6DC2">
        <w:rPr>
          <w:szCs w:val="24"/>
        </w:rPr>
        <w:t>Norsk forening for traumatologi, akutt- og katastrofemedisin</w:t>
      </w:r>
    </w:p>
    <w:p w:rsidR="002628F3" w:rsidRPr="00DA6DC2" w:rsidRDefault="002628F3" w:rsidP="002628F3">
      <w:pPr>
        <w:rPr>
          <w:szCs w:val="24"/>
        </w:rPr>
      </w:pPr>
      <w:r w:rsidRPr="00DA6DC2">
        <w:rPr>
          <w:szCs w:val="24"/>
        </w:rPr>
        <w:t>Norsk selskap for akuttmedisin</w:t>
      </w:r>
    </w:p>
    <w:p w:rsidR="002628F3" w:rsidRPr="00DA6DC2" w:rsidRDefault="002628F3" w:rsidP="002628F3">
      <w:pPr>
        <w:rPr>
          <w:szCs w:val="24"/>
        </w:rPr>
      </w:pPr>
      <w:r w:rsidRPr="00DA6DC2">
        <w:rPr>
          <w:szCs w:val="24"/>
        </w:rPr>
        <w:t xml:space="preserve">Norsk </w:t>
      </w:r>
      <w:proofErr w:type="spellStart"/>
      <w:r w:rsidRPr="00DA6DC2">
        <w:rPr>
          <w:szCs w:val="24"/>
        </w:rPr>
        <w:t>flymedisinsk</w:t>
      </w:r>
      <w:proofErr w:type="spellEnd"/>
      <w:r w:rsidRPr="00DA6DC2">
        <w:rPr>
          <w:szCs w:val="24"/>
        </w:rPr>
        <w:t xml:space="preserve"> forening</w:t>
      </w:r>
    </w:p>
    <w:p w:rsidR="002628F3" w:rsidRPr="00DA6DC2" w:rsidRDefault="002628F3" w:rsidP="002628F3">
      <w:pPr>
        <w:rPr>
          <w:szCs w:val="24"/>
        </w:rPr>
      </w:pPr>
      <w:r w:rsidRPr="00DA6DC2">
        <w:rPr>
          <w:szCs w:val="24"/>
        </w:rPr>
        <w:t>Norsk samfunnsmedisinsk forening</w:t>
      </w:r>
    </w:p>
    <w:p w:rsidR="002628F3" w:rsidRPr="00DA6DC2" w:rsidRDefault="002628F3" w:rsidP="002628F3">
      <w:pPr>
        <w:rPr>
          <w:szCs w:val="24"/>
        </w:rPr>
      </w:pPr>
      <w:r w:rsidRPr="00DA6DC2">
        <w:rPr>
          <w:szCs w:val="24"/>
        </w:rPr>
        <w:t>Leger i samfunnsmedisinsk arbeid</w:t>
      </w:r>
    </w:p>
    <w:p w:rsidR="002628F3" w:rsidRPr="00DA6DC2" w:rsidRDefault="002628F3" w:rsidP="002628F3">
      <w:pPr>
        <w:rPr>
          <w:szCs w:val="24"/>
        </w:rPr>
      </w:pPr>
      <w:r w:rsidRPr="00DA6DC2">
        <w:rPr>
          <w:szCs w:val="24"/>
        </w:rPr>
        <w:t>Norsk indremedisinsk forening</w:t>
      </w:r>
    </w:p>
    <w:p w:rsidR="00515A8F" w:rsidRPr="00DA6DC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DA6DC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DA6DC2">
        <w:rPr>
          <w:szCs w:val="24"/>
        </w:rPr>
        <w:t xml:space="preserve">Deres ref.: </w:t>
      </w:r>
      <w:bookmarkStart w:id="0" w:name="bkmDeres"/>
      <w:bookmarkEnd w:id="0"/>
      <w:r w:rsidRPr="00DA6DC2">
        <w:rPr>
          <w:szCs w:val="24"/>
        </w:rPr>
        <w:tab/>
        <w:t xml:space="preserve">Vår ref.: </w:t>
      </w:r>
      <w:bookmarkStart w:id="1" w:name="bkmVår"/>
      <w:bookmarkEnd w:id="1"/>
      <w:r w:rsidRPr="00DA6DC2">
        <w:rPr>
          <w:szCs w:val="24"/>
        </w:rPr>
        <w:tab/>
        <w:t xml:space="preserve">Dato: </w:t>
      </w:r>
      <w:bookmarkStart w:id="2" w:name="bkmDato"/>
      <w:bookmarkEnd w:id="2"/>
      <w:r w:rsidR="002628F3" w:rsidRPr="00DA6DC2">
        <w:rPr>
          <w:szCs w:val="24"/>
        </w:rPr>
        <w:t>18.4.2018</w:t>
      </w:r>
      <w:r w:rsidRPr="00DA6DC2">
        <w:rPr>
          <w:szCs w:val="24"/>
        </w:rPr>
        <w:fldChar w:fldCharType="begin"/>
      </w:r>
      <w:r w:rsidRPr="00DA6DC2">
        <w:rPr>
          <w:szCs w:val="24"/>
        </w:rPr>
        <w:instrText xml:space="preserve">PRIVATE </w:instrText>
      </w:r>
      <w:r w:rsidRPr="00DA6DC2">
        <w:rPr>
          <w:szCs w:val="24"/>
        </w:rPr>
      </w:r>
      <w:r w:rsidRPr="00DA6DC2">
        <w:rPr>
          <w:szCs w:val="24"/>
        </w:rPr>
        <w:fldChar w:fldCharType="end"/>
      </w:r>
    </w:p>
    <w:p w:rsidR="002628F3" w:rsidRPr="00DA6DC2" w:rsidRDefault="002628F3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2628F3" w:rsidRPr="00DA6DC2" w:rsidRDefault="002628F3" w:rsidP="002628F3">
      <w:pPr>
        <w:rPr>
          <w:b/>
          <w:bCs/>
          <w:color w:val="000000"/>
          <w:sz w:val="28"/>
          <w:szCs w:val="28"/>
        </w:rPr>
      </w:pPr>
      <w:r w:rsidRPr="00DA6DC2">
        <w:rPr>
          <w:b/>
          <w:bCs/>
          <w:color w:val="000000"/>
          <w:sz w:val="28"/>
          <w:szCs w:val="28"/>
        </w:rPr>
        <w:t xml:space="preserve">Høring - </w:t>
      </w:r>
      <w:r w:rsidRPr="00DA6DC2">
        <w:rPr>
          <w:b/>
          <w:bCs/>
          <w:color w:val="000000"/>
          <w:sz w:val="28"/>
          <w:szCs w:val="28"/>
        </w:rPr>
        <w:t xml:space="preserve">Forslag til endring i </w:t>
      </w:r>
      <w:proofErr w:type="spellStart"/>
      <w:r w:rsidRPr="00DA6DC2">
        <w:rPr>
          <w:b/>
          <w:bCs/>
          <w:color w:val="000000"/>
          <w:sz w:val="28"/>
          <w:szCs w:val="28"/>
        </w:rPr>
        <w:t>ekomregelverket</w:t>
      </w:r>
      <w:proofErr w:type="spellEnd"/>
      <w:r w:rsidRPr="00DA6DC2">
        <w:rPr>
          <w:b/>
          <w:bCs/>
          <w:color w:val="000000"/>
          <w:sz w:val="28"/>
          <w:szCs w:val="28"/>
        </w:rPr>
        <w:t xml:space="preserve"> om nødnummer, 5-sifrede nummer mv.</w:t>
      </w:r>
    </w:p>
    <w:p w:rsidR="002628F3" w:rsidRPr="00DA6DC2" w:rsidRDefault="002628F3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2628F3" w:rsidRPr="00DA6DC2" w:rsidRDefault="002628F3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DA6DC2">
        <w:rPr>
          <w:szCs w:val="24"/>
        </w:rPr>
        <w:t xml:space="preserve">Samferdselsdepartementet har sendt på høring forslag til endringer i </w:t>
      </w:r>
      <w:proofErr w:type="spellStart"/>
      <w:r w:rsidRPr="00DA6DC2">
        <w:rPr>
          <w:szCs w:val="24"/>
        </w:rPr>
        <w:t>ekomloven</w:t>
      </w:r>
      <w:proofErr w:type="spellEnd"/>
      <w:r w:rsidRPr="00DA6DC2">
        <w:rPr>
          <w:szCs w:val="24"/>
        </w:rPr>
        <w:t xml:space="preserve">, </w:t>
      </w:r>
      <w:proofErr w:type="spellStart"/>
      <w:r w:rsidRPr="00DA6DC2">
        <w:rPr>
          <w:szCs w:val="24"/>
        </w:rPr>
        <w:t>ekomforskriften</w:t>
      </w:r>
      <w:proofErr w:type="spellEnd"/>
      <w:r w:rsidRPr="00DA6DC2">
        <w:rPr>
          <w:szCs w:val="24"/>
        </w:rPr>
        <w:t xml:space="preserve"> og nummerforskriften. Høringsforslaget gjelder forslag om innføring av mer nøyaktig posisjonering av </w:t>
      </w:r>
      <w:proofErr w:type="spellStart"/>
      <w:r w:rsidRPr="00DA6DC2">
        <w:rPr>
          <w:szCs w:val="24"/>
        </w:rPr>
        <w:t>nødanrop</w:t>
      </w:r>
      <w:proofErr w:type="spellEnd"/>
      <w:r w:rsidRPr="00DA6DC2">
        <w:rPr>
          <w:szCs w:val="24"/>
        </w:rPr>
        <w:t xml:space="preserve"> fra mobiltelefon og fra IP-telefon. Det foreslås også en ny bestemmelse som skal gi hørselshemmede brukere anledning til å påkalle </w:t>
      </w:r>
      <w:proofErr w:type="spellStart"/>
      <w:r w:rsidRPr="00DA6DC2">
        <w:rPr>
          <w:szCs w:val="24"/>
        </w:rPr>
        <w:t>nødsentralen</w:t>
      </w:r>
      <w:proofErr w:type="spellEnd"/>
      <w:r w:rsidRPr="00DA6DC2">
        <w:rPr>
          <w:szCs w:val="24"/>
        </w:rPr>
        <w:t xml:space="preserve"> med SMS og MMS.</w:t>
      </w:r>
    </w:p>
    <w:p w:rsidR="002628F3" w:rsidRPr="00DA6DC2" w:rsidRDefault="002628F3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6F37EA" w:rsidRPr="00DA6DC2" w:rsidRDefault="006F37EA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DA6DC2">
        <w:rPr>
          <w:szCs w:val="24"/>
        </w:rPr>
        <w:t xml:space="preserve">Departementet skriver at forslagene må sees på </w:t>
      </w:r>
      <w:r w:rsidR="00191743" w:rsidRPr="00DA6DC2">
        <w:rPr>
          <w:szCs w:val="24"/>
        </w:rPr>
        <w:t xml:space="preserve">med </w:t>
      </w:r>
      <w:r w:rsidRPr="00DA6DC2">
        <w:rPr>
          <w:szCs w:val="24"/>
        </w:rPr>
        <w:t xml:space="preserve">bakgrunn </w:t>
      </w:r>
      <w:r w:rsidR="00191743" w:rsidRPr="00DA6DC2">
        <w:rPr>
          <w:szCs w:val="24"/>
        </w:rPr>
        <w:t>i</w:t>
      </w:r>
      <w:r w:rsidRPr="00DA6DC2">
        <w:rPr>
          <w:szCs w:val="24"/>
        </w:rPr>
        <w:t xml:space="preserve"> den teknologiske utviklingen for posisjonering av </w:t>
      </w:r>
      <w:proofErr w:type="spellStart"/>
      <w:r w:rsidRPr="00DA6DC2">
        <w:rPr>
          <w:szCs w:val="24"/>
        </w:rPr>
        <w:t>nødanrop</w:t>
      </w:r>
      <w:proofErr w:type="spellEnd"/>
      <w:r w:rsidRPr="00DA6DC2">
        <w:rPr>
          <w:szCs w:val="24"/>
        </w:rPr>
        <w:t>, samt nødetatenes behov for å ivareta nødstilte på en mer effektiv og god måte. Forslaget om SMS og MMS til nødnummer er ment å sikre at døve og hørselshemmede kan ko</w:t>
      </w:r>
      <w:r w:rsidR="00191743" w:rsidRPr="00DA6DC2">
        <w:rPr>
          <w:szCs w:val="24"/>
        </w:rPr>
        <w:t>mmunisere</w:t>
      </w:r>
      <w:r w:rsidRPr="00DA6DC2">
        <w:rPr>
          <w:szCs w:val="24"/>
        </w:rPr>
        <w:t xml:space="preserve"> med nødetatene ved hjelp av eksisterende kommunikasjonstjenester.</w:t>
      </w:r>
    </w:p>
    <w:p w:rsidR="006F37EA" w:rsidRPr="00DA6DC2" w:rsidRDefault="006F37EA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DA6DC2" w:rsidRDefault="0013623D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DA6DC2">
        <w:rPr>
          <w:szCs w:val="24"/>
        </w:rPr>
        <w:t xml:space="preserve">Det er særlig </w:t>
      </w:r>
      <w:r w:rsidR="00191743" w:rsidRPr="00DA6DC2">
        <w:rPr>
          <w:szCs w:val="24"/>
        </w:rPr>
        <w:t>hørings</w:t>
      </w:r>
      <w:r w:rsidRPr="00DA6DC2">
        <w:rPr>
          <w:szCs w:val="24"/>
        </w:rPr>
        <w:t xml:space="preserve">forslagene som angår kontakten mellom helsepersonell og pasienter som vurderes som aktuelle for foreningsleddene. </w:t>
      </w:r>
      <w:r w:rsidR="006F37EA" w:rsidRPr="00DA6DC2">
        <w:rPr>
          <w:szCs w:val="24"/>
        </w:rPr>
        <w:t>Det bes om at foreningsleddene særlig tar stilling til om de foreslåtte tiltakene vil være gode metoder for å sikre tilstrekkelig kommunikasjon med nødetatene, og om tiltakene for døve og hørselshemmede vil kunne fungere som tilsiktet.</w:t>
      </w:r>
      <w:r w:rsidRPr="00DA6DC2">
        <w:rPr>
          <w:szCs w:val="24"/>
        </w:rPr>
        <w:t xml:space="preserve"> Det </w:t>
      </w:r>
      <w:r w:rsidR="00191743" w:rsidRPr="00DA6DC2">
        <w:rPr>
          <w:szCs w:val="24"/>
        </w:rPr>
        <w:t>er</w:t>
      </w:r>
      <w:r w:rsidRPr="00DA6DC2">
        <w:rPr>
          <w:szCs w:val="24"/>
        </w:rPr>
        <w:t xml:space="preserve"> </w:t>
      </w:r>
      <w:r w:rsidR="00191743" w:rsidRPr="00DA6DC2">
        <w:rPr>
          <w:szCs w:val="24"/>
        </w:rPr>
        <w:t>aktuelt å påpeke</w:t>
      </w:r>
      <w:r w:rsidRPr="00DA6DC2">
        <w:rPr>
          <w:szCs w:val="24"/>
        </w:rPr>
        <w:t xml:space="preserve"> om de som jobber med denne typen problemstillinger føler </w:t>
      </w:r>
      <w:r w:rsidR="00191743" w:rsidRPr="00DA6DC2">
        <w:rPr>
          <w:szCs w:val="24"/>
        </w:rPr>
        <w:t xml:space="preserve">at </w:t>
      </w:r>
      <w:r w:rsidRPr="00DA6DC2">
        <w:rPr>
          <w:szCs w:val="24"/>
        </w:rPr>
        <w:t xml:space="preserve">forslagene </w:t>
      </w:r>
      <w:r w:rsidR="00191743" w:rsidRPr="00DA6DC2">
        <w:rPr>
          <w:szCs w:val="24"/>
        </w:rPr>
        <w:t xml:space="preserve">i tilstrekkelig grad </w:t>
      </w:r>
      <w:r w:rsidRPr="00DA6DC2">
        <w:rPr>
          <w:szCs w:val="24"/>
        </w:rPr>
        <w:t>svarer ut dagens utfordringer, eller om det er behov for ytterligere endringsforslag for å gjøre</w:t>
      </w:r>
      <w:r w:rsidR="00191743" w:rsidRPr="00DA6DC2">
        <w:rPr>
          <w:szCs w:val="24"/>
        </w:rPr>
        <w:t xml:space="preserve"> kunne utføre kontakten mot</w:t>
      </w:r>
      <w:r w:rsidRPr="00DA6DC2">
        <w:rPr>
          <w:szCs w:val="24"/>
        </w:rPr>
        <w:t xml:space="preserve"> </w:t>
      </w:r>
      <w:proofErr w:type="spellStart"/>
      <w:r w:rsidR="00191743" w:rsidRPr="00DA6DC2">
        <w:rPr>
          <w:szCs w:val="24"/>
        </w:rPr>
        <w:t>nødsentralen</w:t>
      </w:r>
      <w:proofErr w:type="spellEnd"/>
      <w:r w:rsidR="00191743" w:rsidRPr="00DA6DC2">
        <w:rPr>
          <w:szCs w:val="24"/>
        </w:rPr>
        <w:t xml:space="preserve"> og </w:t>
      </w:r>
      <w:r w:rsidRPr="00DA6DC2">
        <w:rPr>
          <w:szCs w:val="24"/>
        </w:rPr>
        <w:t>hjelpepersonellet på en tilfredsstillende måte.</w:t>
      </w:r>
      <w:r w:rsidR="00191743" w:rsidRPr="00DA6DC2">
        <w:rPr>
          <w:szCs w:val="24"/>
        </w:rPr>
        <w:t xml:space="preserve"> Det kan også være aktuelt å vurdere forslagene </w:t>
      </w:r>
      <w:r w:rsidR="00C46CEA" w:rsidRPr="00DA6DC2">
        <w:rPr>
          <w:szCs w:val="24"/>
        </w:rPr>
        <w:t>i henhold til</w:t>
      </w:r>
      <w:r w:rsidR="00191743" w:rsidRPr="00DA6DC2">
        <w:rPr>
          <w:szCs w:val="24"/>
        </w:rPr>
        <w:t xml:space="preserve"> personvern</w:t>
      </w:r>
      <w:r w:rsidR="00C46CEA" w:rsidRPr="00DA6DC2">
        <w:rPr>
          <w:szCs w:val="24"/>
        </w:rPr>
        <w:t>hensyn</w:t>
      </w:r>
      <w:r w:rsidR="008A5141">
        <w:rPr>
          <w:szCs w:val="24"/>
        </w:rPr>
        <w:t>et</w:t>
      </w:r>
      <w:bookmarkStart w:id="3" w:name="_GoBack"/>
      <w:bookmarkEnd w:id="3"/>
      <w:r w:rsidR="00191743" w:rsidRPr="00DA6DC2">
        <w:rPr>
          <w:szCs w:val="24"/>
        </w:rPr>
        <w:t>.</w:t>
      </w:r>
    </w:p>
    <w:p w:rsidR="00515A8F" w:rsidRPr="00DA6DC2" w:rsidRDefault="00515A8F">
      <w:pPr>
        <w:rPr>
          <w:szCs w:val="24"/>
        </w:rPr>
      </w:pPr>
    </w:p>
    <w:p w:rsidR="002628F3" w:rsidRPr="00DA6DC2" w:rsidRDefault="002628F3" w:rsidP="002628F3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 w:rsidRPr="00DA6DC2">
        <w:rPr>
          <w:color w:val="000000"/>
          <w:szCs w:val="24"/>
        </w:rPr>
        <w:t>Dere kan lese mer om høringen på Samferdselsdepartementets høringssider:</w:t>
      </w:r>
    </w:p>
    <w:p w:rsidR="002628F3" w:rsidRPr="00DA6DC2" w:rsidRDefault="002628F3" w:rsidP="002628F3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szCs w:val="24"/>
        </w:rPr>
      </w:pPr>
      <w:hyperlink r:id="rId9" w:history="1">
        <w:r w:rsidRPr="00DA6DC2">
          <w:rPr>
            <w:rStyle w:val="Hyperkobling"/>
            <w:szCs w:val="24"/>
          </w:rPr>
          <w:t>https://www.regjeringen.no/no/dokumenter/horing-av-forslag-til-endring-i-ekomregelverket-om-nodnummer-5-sifrede-nummer-mv/id2597090/</w:t>
        </w:r>
      </w:hyperlink>
    </w:p>
    <w:p w:rsidR="002628F3" w:rsidRPr="00DA6DC2" w:rsidRDefault="002628F3" w:rsidP="002628F3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szCs w:val="24"/>
        </w:rPr>
      </w:pPr>
    </w:p>
    <w:p w:rsidR="002628F3" w:rsidRPr="00DA6DC2" w:rsidRDefault="002628F3" w:rsidP="002628F3">
      <w:pPr>
        <w:pStyle w:val="Default"/>
      </w:pPr>
      <w:r w:rsidRPr="00DA6DC2">
        <w:t xml:space="preserve">Dersom høringen virker relevant, bes det om at innspill sendes til Legeforeningen innen </w:t>
      </w:r>
    </w:p>
    <w:p w:rsidR="002628F3" w:rsidRPr="00DA6DC2" w:rsidRDefault="002628F3" w:rsidP="002628F3">
      <w:pPr>
        <w:pStyle w:val="Default"/>
      </w:pPr>
      <w:r w:rsidRPr="00DA6DC2">
        <w:rPr>
          <w:b/>
          <w:bCs/>
        </w:rPr>
        <w:t xml:space="preserve">11 </w:t>
      </w:r>
      <w:r w:rsidRPr="00DA6DC2">
        <w:rPr>
          <w:b/>
          <w:bCs/>
        </w:rPr>
        <w:t>mai 2018</w:t>
      </w:r>
      <w:r w:rsidRPr="00DA6DC2">
        <w:rPr>
          <w:b/>
          <w:bCs/>
        </w:rPr>
        <w:t>.</w:t>
      </w:r>
      <w:r w:rsidRPr="00DA6DC2">
        <w:rPr>
          <w:bCs/>
        </w:rPr>
        <w:t xml:space="preserve"> </w:t>
      </w:r>
      <w:r w:rsidRPr="00DA6DC2">
        <w:t xml:space="preserve">Det bes om at innspillene lastes opp direkte på Legeforeningens nettsider. </w:t>
      </w:r>
    </w:p>
    <w:p w:rsidR="002628F3" w:rsidRPr="00DA6DC2" w:rsidRDefault="002628F3" w:rsidP="002628F3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szCs w:val="24"/>
        </w:rPr>
      </w:pPr>
    </w:p>
    <w:p w:rsidR="002628F3" w:rsidRPr="00DA6DC2" w:rsidRDefault="002628F3">
      <w:pPr>
        <w:rPr>
          <w:szCs w:val="24"/>
        </w:rPr>
      </w:pPr>
      <w:r w:rsidRPr="00DA6DC2">
        <w:rPr>
          <w:szCs w:val="24"/>
        </w:rPr>
        <w:t xml:space="preserve">Høringen finnes på </w:t>
      </w:r>
      <w:r w:rsidRPr="00DA6DC2">
        <w:rPr>
          <w:b/>
          <w:szCs w:val="24"/>
        </w:rPr>
        <w:t xml:space="preserve">Legeforeningen.no </w:t>
      </w:r>
      <w:r w:rsidRPr="00DA6DC2">
        <w:rPr>
          <w:szCs w:val="24"/>
        </w:rPr>
        <w:t xml:space="preserve">under </w:t>
      </w:r>
      <w:r w:rsidRPr="00DA6DC2">
        <w:rPr>
          <w:b/>
          <w:szCs w:val="24"/>
        </w:rPr>
        <w:t>Legeforeningens politikk – Høringer</w:t>
      </w:r>
    </w:p>
    <w:p w:rsidR="00515A8F" w:rsidRPr="00DA6DC2" w:rsidRDefault="00515A8F">
      <w:pPr>
        <w:rPr>
          <w:szCs w:val="24"/>
        </w:rPr>
      </w:pPr>
      <w:r w:rsidRPr="00DA6DC2">
        <w:rPr>
          <w:szCs w:val="24"/>
        </w:rPr>
        <w:t>Med hilsen</w:t>
      </w:r>
    </w:p>
    <w:p w:rsidR="00515A8F" w:rsidRPr="00DA6DC2" w:rsidRDefault="00515A8F">
      <w:pPr>
        <w:rPr>
          <w:szCs w:val="24"/>
        </w:rPr>
      </w:pPr>
      <w:r w:rsidRPr="00DA6DC2">
        <w:rPr>
          <w:szCs w:val="24"/>
        </w:rPr>
        <w:t>Den norske l</w:t>
      </w:r>
      <w:r w:rsidR="004C628F" w:rsidRPr="00DA6DC2">
        <w:rPr>
          <w:szCs w:val="24"/>
        </w:rPr>
        <w:t>e</w:t>
      </w:r>
      <w:r w:rsidRPr="00DA6DC2">
        <w:rPr>
          <w:szCs w:val="24"/>
        </w:rPr>
        <w:t>geforening</w:t>
      </w:r>
    </w:p>
    <w:p w:rsidR="00515A8F" w:rsidRPr="00DA6DC2" w:rsidRDefault="00515A8F">
      <w:pPr>
        <w:rPr>
          <w:szCs w:val="24"/>
        </w:rPr>
      </w:pPr>
    </w:p>
    <w:p w:rsidR="00515A8F" w:rsidRPr="00DA6DC2" w:rsidRDefault="00515A8F">
      <w:pPr>
        <w:rPr>
          <w:szCs w:val="24"/>
        </w:rPr>
      </w:pPr>
    </w:p>
    <w:p w:rsidR="00515A8F" w:rsidRPr="00DA6DC2" w:rsidRDefault="002628F3">
      <w:pPr>
        <w:rPr>
          <w:szCs w:val="24"/>
        </w:rPr>
      </w:pPr>
      <w:bookmarkStart w:id="4" w:name="bkmUnders"/>
      <w:bookmarkEnd w:id="4"/>
      <w:r w:rsidRPr="00DA6DC2">
        <w:rPr>
          <w:szCs w:val="24"/>
        </w:rPr>
        <w:t>Ingvild Bjørgo Berg</w:t>
      </w:r>
    </w:p>
    <w:p w:rsidR="00515A8F" w:rsidRPr="00DA6DC2" w:rsidRDefault="002628F3">
      <w:pPr>
        <w:rPr>
          <w:szCs w:val="24"/>
        </w:rPr>
      </w:pPr>
      <w:bookmarkStart w:id="5" w:name="bkmTittel"/>
      <w:bookmarkEnd w:id="5"/>
      <w:r w:rsidRPr="00DA6DC2">
        <w:rPr>
          <w:szCs w:val="24"/>
        </w:rPr>
        <w:t>Helsepolitisk rådgiver</w:t>
      </w:r>
    </w:p>
    <w:p w:rsidR="00515A8F" w:rsidRPr="00DA6DC2" w:rsidRDefault="00515A8F">
      <w:pPr>
        <w:rPr>
          <w:szCs w:val="24"/>
        </w:rPr>
      </w:pPr>
    </w:p>
    <w:p w:rsidR="00515A8F" w:rsidRPr="00DA6DC2" w:rsidRDefault="00515A8F">
      <w:pPr>
        <w:rPr>
          <w:szCs w:val="24"/>
        </w:rPr>
      </w:pPr>
    </w:p>
    <w:p w:rsidR="00515A8F" w:rsidRPr="00DA6DC2" w:rsidRDefault="00515A8F">
      <w:pPr>
        <w:rPr>
          <w:szCs w:val="24"/>
        </w:rPr>
      </w:pPr>
    </w:p>
    <w:p w:rsidR="00515A8F" w:rsidRPr="00DA6DC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sectPr w:rsidR="00515A8F" w:rsidRPr="00F97002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8F3" w:rsidRDefault="002628F3">
      <w:pPr>
        <w:spacing w:line="20" w:lineRule="exact"/>
      </w:pPr>
    </w:p>
  </w:endnote>
  <w:endnote w:type="continuationSeparator" w:id="0">
    <w:p w:rsidR="002628F3" w:rsidRDefault="002628F3">
      <w:r>
        <w:t xml:space="preserve"> </w:t>
      </w:r>
    </w:p>
  </w:endnote>
  <w:endnote w:type="continuationNotice" w:id="1">
    <w:p w:rsidR="002628F3" w:rsidRDefault="002628F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8F3" w:rsidRDefault="002628F3">
      <w:r>
        <w:separator/>
      </w:r>
    </w:p>
  </w:footnote>
  <w:footnote w:type="continuationSeparator" w:id="0">
    <w:p w:rsidR="002628F3" w:rsidRDefault="0026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F3"/>
    <w:rsid w:val="00036D82"/>
    <w:rsid w:val="000645B0"/>
    <w:rsid w:val="000C6B0E"/>
    <w:rsid w:val="0013623D"/>
    <w:rsid w:val="00191743"/>
    <w:rsid w:val="002628F3"/>
    <w:rsid w:val="00417EEE"/>
    <w:rsid w:val="0042025D"/>
    <w:rsid w:val="004C628F"/>
    <w:rsid w:val="00515A8F"/>
    <w:rsid w:val="00604BF8"/>
    <w:rsid w:val="006B589F"/>
    <w:rsid w:val="006F37EA"/>
    <w:rsid w:val="007C618B"/>
    <w:rsid w:val="008A5141"/>
    <w:rsid w:val="009D1786"/>
    <w:rsid w:val="00A064D9"/>
    <w:rsid w:val="00A77400"/>
    <w:rsid w:val="00BE2998"/>
    <w:rsid w:val="00C33AB7"/>
    <w:rsid w:val="00C46CEA"/>
    <w:rsid w:val="00D5242A"/>
    <w:rsid w:val="00DA6DC2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2628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rsid w:val="00262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2628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rsid w:val="00262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gjeringen.no/no/dokumenter/horing-av-forslag-til-endring-i-ekomregelverket-om-nodnummer-5-sifrede-nummer-mv/id259709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7620-16CF-4FE2-BFC7-0D511EAC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29</TotalTime>
  <Pages>2</Pages>
  <Words>320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9</cp:revision>
  <cp:lastPrinted>2007-12-18T07:22:00Z</cp:lastPrinted>
  <dcterms:created xsi:type="dcterms:W3CDTF">2018-04-18T10:12:00Z</dcterms:created>
  <dcterms:modified xsi:type="dcterms:W3CDTF">2018-04-18T10:41:00Z</dcterms:modified>
</cp:coreProperties>
</file>