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BFFC" w14:textId="77777777" w:rsidR="00452707" w:rsidRPr="003466D3" w:rsidRDefault="00452707" w:rsidP="007805E0">
      <w:pPr>
        <w:pStyle w:val="Tittel"/>
        <w:rPr>
          <w:szCs w:val="32"/>
        </w:rPr>
      </w:pPr>
      <w:r w:rsidRPr="003466D3">
        <w:rPr>
          <w:szCs w:val="32"/>
        </w:rPr>
        <w:t>Norsk cardiologisk selskap – kvalitetsutvalget</w:t>
      </w:r>
    </w:p>
    <w:p w14:paraId="5A1BF419" w14:textId="77777777" w:rsidR="00F96E2A" w:rsidRPr="00810EF2" w:rsidRDefault="00F96E2A" w:rsidP="001C7D72">
      <w:pPr>
        <w:spacing w:after="0"/>
        <w:rPr>
          <w:rFonts w:ascii="Times New Roman" w:hAnsi="Times New Roman" w:cs="Times New Roman"/>
        </w:rPr>
      </w:pPr>
    </w:p>
    <w:p w14:paraId="7D703CD8" w14:textId="77777777" w:rsidR="00452707" w:rsidRPr="00810EF2" w:rsidRDefault="00452707" w:rsidP="001C7D72">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452707" w:rsidRPr="00BA539E" w14:paraId="51BC345B" w14:textId="77777777" w:rsidTr="00452707">
        <w:tc>
          <w:tcPr>
            <w:tcW w:w="9212" w:type="dxa"/>
            <w:tcBorders>
              <w:top w:val="single" w:sz="4" w:space="0" w:color="auto"/>
              <w:left w:val="single" w:sz="4" w:space="0" w:color="auto"/>
              <w:bottom w:val="single" w:sz="4" w:space="0" w:color="auto"/>
              <w:right w:val="single" w:sz="4" w:space="0" w:color="auto"/>
            </w:tcBorders>
          </w:tcPr>
          <w:p w14:paraId="55DB1B89" w14:textId="773C7882" w:rsidR="00452707" w:rsidRPr="00810EF2" w:rsidRDefault="008E72E6" w:rsidP="00793733">
            <w:pPr>
              <w:spacing w:after="0"/>
              <w:rPr>
                <w:rFonts w:ascii="Times New Roman" w:hAnsi="Times New Roman" w:cs="Times New Roman"/>
                <w:b/>
                <w:bCs/>
                <w:lang w:val="en-GB"/>
              </w:rPr>
            </w:pPr>
            <w:r w:rsidRPr="00810EF2">
              <w:rPr>
                <w:rFonts w:ascii="Times New Roman" w:hAnsi="Times New Roman" w:cs="Times New Roman"/>
                <w:b/>
                <w:bCs/>
                <w:lang w:val="en-GB"/>
              </w:rPr>
              <w:t xml:space="preserve">2020 ESC Guidelines on sports cardiology and exercise in patients with cardiovascular disease. </w:t>
            </w:r>
          </w:p>
        </w:tc>
      </w:tr>
      <w:tr w:rsidR="00452707" w:rsidRPr="00BA539E" w14:paraId="064896D4" w14:textId="77777777" w:rsidTr="00452707">
        <w:tc>
          <w:tcPr>
            <w:tcW w:w="9212" w:type="dxa"/>
            <w:tcBorders>
              <w:top w:val="single" w:sz="4" w:space="0" w:color="auto"/>
              <w:left w:val="single" w:sz="4" w:space="0" w:color="auto"/>
              <w:bottom w:val="single" w:sz="4" w:space="0" w:color="auto"/>
              <w:right w:val="single" w:sz="4" w:space="0" w:color="auto"/>
            </w:tcBorders>
          </w:tcPr>
          <w:p w14:paraId="3C315BE1" w14:textId="77777777" w:rsidR="00452707" w:rsidRPr="00FB00FB" w:rsidRDefault="00880D45" w:rsidP="001C7D72">
            <w:pPr>
              <w:spacing w:after="0"/>
              <w:rPr>
                <w:rStyle w:val="Hyperkobling"/>
                <w:rFonts w:ascii="Times New Roman" w:hAnsi="Times New Roman" w:cs="Times New Roman"/>
                <w:b/>
                <w:bCs/>
                <w:lang w:val="en-US"/>
              </w:rPr>
            </w:pPr>
            <w:hyperlink r:id="rId6" w:history="1">
              <w:r w:rsidR="008E72E6" w:rsidRPr="00FB00FB">
                <w:rPr>
                  <w:rStyle w:val="Hyperkobling"/>
                  <w:rFonts w:ascii="Times New Roman" w:hAnsi="Times New Roman" w:cs="Times New Roman"/>
                  <w:b/>
                  <w:bCs/>
                  <w:lang w:val="en-US"/>
                </w:rPr>
                <w:t>https://www.escardio.org/Guidelines/Clinical-Practice-Guidelines/sports-cardiology-and-exercise-in-patients-with-cardiovascular-disease</w:t>
              </w:r>
            </w:hyperlink>
          </w:p>
          <w:p w14:paraId="4C9E91E4" w14:textId="0F50E40A" w:rsidR="00F130A6" w:rsidRPr="00FB00FB" w:rsidRDefault="00F130A6" w:rsidP="001C7D72">
            <w:pPr>
              <w:spacing w:after="0"/>
              <w:rPr>
                <w:rFonts w:ascii="Times New Roman" w:hAnsi="Times New Roman" w:cs="Times New Roman"/>
                <w:b/>
                <w:bCs/>
                <w:lang w:val="en-US"/>
              </w:rPr>
            </w:pPr>
          </w:p>
          <w:p w14:paraId="7A4FB8C8" w14:textId="77777777" w:rsidR="008E72E6" w:rsidRPr="00810EF2" w:rsidRDefault="008E72E6" w:rsidP="007805E0">
            <w:pPr>
              <w:spacing w:after="0"/>
              <w:rPr>
                <w:rFonts w:ascii="Times New Roman" w:hAnsi="Times New Roman" w:cs="Times New Roman"/>
                <w:bCs/>
                <w:lang w:val="en-GB"/>
              </w:rPr>
            </w:pPr>
            <w:r w:rsidRPr="00810EF2">
              <w:rPr>
                <w:rFonts w:ascii="Times New Roman" w:hAnsi="Times New Roman" w:cs="Times New Roman"/>
                <w:bCs/>
                <w:lang w:val="en-GB"/>
              </w:rPr>
              <w:t>European Heart Journal (2020) 00, 1- 80</w:t>
            </w:r>
          </w:p>
          <w:p w14:paraId="5F70D281" w14:textId="77777777" w:rsidR="008E72E6" w:rsidRPr="00810EF2" w:rsidRDefault="008E72E6">
            <w:pPr>
              <w:spacing w:after="0"/>
              <w:rPr>
                <w:rFonts w:ascii="Times New Roman" w:hAnsi="Times New Roman" w:cs="Times New Roman"/>
                <w:b/>
                <w:bCs/>
                <w:lang w:val="en-GB"/>
              </w:rPr>
            </w:pPr>
            <w:r w:rsidRPr="00810EF2">
              <w:rPr>
                <w:rFonts w:ascii="Times New Roman" w:hAnsi="Times New Roman" w:cs="Times New Roman"/>
                <w:bCs/>
                <w:lang w:val="en-GB"/>
              </w:rPr>
              <w:t>https://doi.org/10.1093/eurheartj/ehaa605</w:t>
            </w:r>
          </w:p>
        </w:tc>
      </w:tr>
      <w:tr w:rsidR="00452707" w:rsidRPr="00810EF2" w14:paraId="187395D2" w14:textId="77777777" w:rsidTr="00452707">
        <w:tc>
          <w:tcPr>
            <w:tcW w:w="9212" w:type="dxa"/>
            <w:tcBorders>
              <w:top w:val="single" w:sz="4" w:space="0" w:color="auto"/>
              <w:left w:val="single" w:sz="4" w:space="0" w:color="auto"/>
              <w:bottom w:val="single" w:sz="4" w:space="0" w:color="auto"/>
              <w:right w:val="single" w:sz="4" w:space="0" w:color="auto"/>
            </w:tcBorders>
          </w:tcPr>
          <w:p w14:paraId="29CEEF13" w14:textId="77777777" w:rsidR="003F2D9F" w:rsidRPr="00810EF2" w:rsidRDefault="003F2D9F" w:rsidP="007805E0">
            <w:pPr>
              <w:spacing w:after="0" w:line="240" w:lineRule="auto"/>
              <w:rPr>
                <w:rFonts w:ascii="Times New Roman" w:hAnsi="Times New Roman" w:cs="Times New Roman"/>
              </w:rPr>
            </w:pPr>
            <w:r w:rsidRPr="00810EF2">
              <w:rPr>
                <w:rFonts w:ascii="Times New Roman" w:hAnsi="Times New Roman" w:cs="Times New Roman"/>
              </w:rPr>
              <w:t xml:space="preserve">Kvalitetsutvalget har innhentet felles uttalelse fra: </w:t>
            </w:r>
          </w:p>
          <w:p w14:paraId="02B67E41" w14:textId="1847EEC2" w:rsidR="003F2D9F" w:rsidRPr="00810EF2" w:rsidRDefault="003F2D9F">
            <w:pPr>
              <w:spacing w:after="0" w:line="276" w:lineRule="auto"/>
              <w:rPr>
                <w:rFonts w:ascii="Times New Roman" w:eastAsia="Times New Roman" w:hAnsi="Times New Roman" w:cs="Times New Roman"/>
                <w:bCs/>
              </w:rPr>
            </w:pPr>
            <w:r w:rsidRPr="00810EF2">
              <w:rPr>
                <w:rFonts w:ascii="Times New Roman" w:eastAsia="Times New Roman" w:hAnsi="Times New Roman" w:cs="Times New Roman"/>
                <w:bCs/>
              </w:rPr>
              <w:t>Overlege</w:t>
            </w:r>
            <w:r w:rsidR="00BA539E">
              <w:rPr>
                <w:rFonts w:ascii="Times New Roman" w:eastAsia="Times New Roman" w:hAnsi="Times New Roman" w:cs="Times New Roman"/>
                <w:bCs/>
              </w:rPr>
              <w:t>,</w:t>
            </w:r>
            <w:r w:rsidRPr="00810EF2">
              <w:rPr>
                <w:rFonts w:ascii="Times New Roman" w:eastAsia="Times New Roman" w:hAnsi="Times New Roman" w:cs="Times New Roman"/>
                <w:bCs/>
              </w:rPr>
              <w:t xml:space="preserve"> dr. med. Erik Ekker </w:t>
            </w:r>
            <w:r w:rsidR="0001283E" w:rsidRPr="00810EF2">
              <w:rPr>
                <w:rFonts w:ascii="Times New Roman" w:eastAsia="Times New Roman" w:hAnsi="Times New Roman" w:cs="Times New Roman"/>
                <w:bCs/>
              </w:rPr>
              <w:t>Solberg</w:t>
            </w:r>
            <w:r w:rsidR="0001283E">
              <w:rPr>
                <w:rFonts w:ascii="Times New Roman" w:eastAsia="Times New Roman" w:hAnsi="Times New Roman" w:cs="Times New Roman"/>
                <w:bCs/>
              </w:rPr>
              <w:t>,</w:t>
            </w:r>
            <w:r w:rsidR="0001283E" w:rsidRPr="00810EF2">
              <w:rPr>
                <w:rFonts w:ascii="Times New Roman" w:eastAsia="Times New Roman" w:hAnsi="Times New Roman" w:cs="Times New Roman"/>
                <w:bCs/>
              </w:rPr>
              <w:t xml:space="preserve"> Diakonhjemmet</w:t>
            </w:r>
            <w:r w:rsidR="00FB3D9C" w:rsidRPr="00810EF2">
              <w:rPr>
                <w:rFonts w:ascii="Times New Roman" w:eastAsia="Times New Roman" w:hAnsi="Times New Roman" w:cs="Times New Roman"/>
                <w:bCs/>
              </w:rPr>
              <w:t xml:space="preserve"> </w:t>
            </w:r>
            <w:r w:rsidR="00BA539E">
              <w:rPr>
                <w:rFonts w:ascii="Times New Roman" w:eastAsia="Times New Roman" w:hAnsi="Times New Roman" w:cs="Times New Roman"/>
                <w:bCs/>
              </w:rPr>
              <w:t>S</w:t>
            </w:r>
            <w:r w:rsidR="00BA539E" w:rsidRPr="00810EF2">
              <w:rPr>
                <w:rFonts w:ascii="Times New Roman" w:eastAsia="Times New Roman" w:hAnsi="Times New Roman" w:cs="Times New Roman"/>
                <w:bCs/>
              </w:rPr>
              <w:t>ykehus</w:t>
            </w:r>
            <w:r w:rsidR="00FB3D9C" w:rsidRPr="00810EF2">
              <w:rPr>
                <w:rFonts w:ascii="Times New Roman" w:eastAsia="Times New Roman" w:hAnsi="Times New Roman" w:cs="Times New Roman"/>
                <w:bCs/>
              </w:rPr>
              <w:t xml:space="preserve">, </w:t>
            </w:r>
            <w:r w:rsidRPr="00810EF2">
              <w:rPr>
                <w:rFonts w:ascii="Times New Roman" w:eastAsia="Times New Roman" w:hAnsi="Times New Roman" w:cs="Times New Roman"/>
                <w:bCs/>
              </w:rPr>
              <w:t>Oslo</w:t>
            </w:r>
          </w:p>
          <w:p w14:paraId="2E1628A1" w14:textId="1A9F5295" w:rsidR="003F2D9F" w:rsidRPr="00810EF2" w:rsidRDefault="003F2D9F">
            <w:pPr>
              <w:spacing w:after="0" w:line="276" w:lineRule="auto"/>
              <w:rPr>
                <w:rFonts w:ascii="Times New Roman" w:hAnsi="Times New Roman" w:cs="Times New Roman"/>
              </w:rPr>
            </w:pPr>
            <w:r w:rsidRPr="00810EF2">
              <w:rPr>
                <w:rFonts w:ascii="Times New Roman" w:hAnsi="Times New Roman" w:cs="Times New Roman"/>
              </w:rPr>
              <w:t>Professor/overlege</w:t>
            </w:r>
            <w:r w:rsidR="00BA539E">
              <w:rPr>
                <w:rFonts w:ascii="Times New Roman" w:hAnsi="Times New Roman" w:cs="Times New Roman"/>
              </w:rPr>
              <w:t>, dr. med.</w:t>
            </w:r>
            <w:r w:rsidRPr="00810EF2">
              <w:rPr>
                <w:rFonts w:ascii="Times New Roman" w:hAnsi="Times New Roman" w:cs="Times New Roman"/>
              </w:rPr>
              <w:t xml:space="preserve"> Øyvind Ellingsen, </w:t>
            </w:r>
            <w:r w:rsidR="00FB00FB" w:rsidRPr="00FB00FB">
              <w:rPr>
                <w:rFonts w:ascii="Times New Roman" w:hAnsi="Times New Roman" w:cs="Times New Roman"/>
              </w:rPr>
              <w:t>Norges teknisk-naturvitenskapelige universitet - NTNU</w:t>
            </w:r>
            <w:r w:rsidRPr="00810EF2">
              <w:rPr>
                <w:rFonts w:ascii="Times New Roman" w:hAnsi="Times New Roman" w:cs="Times New Roman"/>
              </w:rPr>
              <w:t>/ St</w:t>
            </w:r>
            <w:r w:rsidR="00FB00FB">
              <w:rPr>
                <w:rFonts w:ascii="Times New Roman" w:hAnsi="Times New Roman" w:cs="Times New Roman"/>
              </w:rPr>
              <w:t>.</w:t>
            </w:r>
            <w:r w:rsidRPr="00810EF2">
              <w:rPr>
                <w:rFonts w:ascii="Times New Roman" w:hAnsi="Times New Roman" w:cs="Times New Roman"/>
              </w:rPr>
              <w:t xml:space="preserve"> Olavs Hospital, Trondheim</w:t>
            </w:r>
          </w:p>
          <w:p w14:paraId="232177FE" w14:textId="77777777" w:rsidR="003F2D9F" w:rsidRPr="00810EF2" w:rsidRDefault="003F2D9F">
            <w:pPr>
              <w:spacing w:after="0" w:line="276" w:lineRule="auto"/>
              <w:rPr>
                <w:rFonts w:ascii="Times New Roman" w:hAnsi="Times New Roman" w:cs="Times New Roman"/>
              </w:rPr>
            </w:pPr>
          </w:p>
          <w:p w14:paraId="56050B09" w14:textId="77777777" w:rsidR="003F2D9F" w:rsidRPr="00810EF2" w:rsidRDefault="003F2D9F">
            <w:pPr>
              <w:shd w:val="clear" w:color="auto" w:fill="FFFFFF"/>
              <w:spacing w:after="0" w:line="270" w:lineRule="atLeast"/>
              <w:rPr>
                <w:rFonts w:ascii="Times New Roman" w:hAnsi="Times New Roman" w:cs="Times New Roman"/>
                <w:bCs/>
                <w:i/>
              </w:rPr>
            </w:pPr>
            <w:r w:rsidRPr="00810EF2">
              <w:rPr>
                <w:rFonts w:ascii="Times New Roman" w:hAnsi="Times New Roman" w:cs="Times New Roman"/>
                <w:bCs/>
                <w:i/>
              </w:rPr>
              <w:t>Deres vurdering for norske forhold gjengis (noe forkortet og tilpasset av KU):</w:t>
            </w:r>
          </w:p>
          <w:p w14:paraId="1A854837" w14:textId="77777777" w:rsidR="003F2D9F" w:rsidRPr="00810EF2" w:rsidRDefault="003F2D9F">
            <w:pPr>
              <w:shd w:val="clear" w:color="auto" w:fill="FFFFFF"/>
              <w:spacing w:after="0" w:line="270" w:lineRule="atLeast"/>
              <w:rPr>
                <w:rFonts w:ascii="Times New Roman" w:hAnsi="Times New Roman" w:cs="Times New Roman"/>
                <w:bCs/>
                <w:i/>
              </w:rPr>
            </w:pPr>
          </w:p>
          <w:p w14:paraId="063027B2" w14:textId="77777777"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b/>
                <w:bCs/>
                <w:szCs w:val="22"/>
              </w:rPr>
              <w:t>Bakgrunn</w:t>
            </w:r>
          </w:p>
          <w:p w14:paraId="006F969C" w14:textId="4B474D75" w:rsidR="001C7D72" w:rsidRPr="00810EF2" w:rsidRDefault="001C7D72" w:rsidP="001C7D72">
            <w:pPr>
              <w:shd w:val="clear" w:color="auto" w:fill="FFFFFF"/>
              <w:textAlignment w:val="top"/>
              <w:rPr>
                <w:rFonts w:ascii="Times New Roman" w:hAnsi="Times New Roman" w:cs="Times New Roman"/>
                <w:color w:val="000000"/>
              </w:rPr>
            </w:pPr>
            <w:r w:rsidRPr="00810EF2">
              <w:rPr>
                <w:rFonts w:ascii="Times New Roman" w:hAnsi="Times New Roman" w:cs="Times New Roman"/>
              </w:rPr>
              <w:t>Den første artikkelen fra American Heart Association</w:t>
            </w:r>
            <w:r w:rsidR="00FB00FB">
              <w:rPr>
                <w:rFonts w:ascii="Times New Roman" w:hAnsi="Times New Roman" w:cs="Times New Roman"/>
              </w:rPr>
              <w:t xml:space="preserve"> (AHA)</w:t>
            </w:r>
            <w:r w:rsidRPr="00810EF2">
              <w:rPr>
                <w:rFonts w:ascii="Times New Roman" w:hAnsi="Times New Roman" w:cs="Times New Roman"/>
              </w:rPr>
              <w:t>/American College of Cardiology om «eligibilty for sports» hos hjertepasienter kom i 1985 publisert som den såkalte Bethesda conference # 16 (J</w:t>
            </w:r>
            <w:r w:rsidR="00BA539E">
              <w:rPr>
                <w:rFonts w:ascii="Times New Roman" w:hAnsi="Times New Roman" w:cs="Times New Roman"/>
              </w:rPr>
              <w:t xml:space="preserve"> </w:t>
            </w:r>
            <w:r w:rsidRPr="00810EF2">
              <w:rPr>
                <w:rFonts w:ascii="Times New Roman" w:hAnsi="Times New Roman" w:cs="Times New Roman"/>
              </w:rPr>
              <w:t>A</w:t>
            </w:r>
            <w:r w:rsidR="00BA539E">
              <w:rPr>
                <w:rFonts w:ascii="Times New Roman" w:hAnsi="Times New Roman" w:cs="Times New Roman"/>
              </w:rPr>
              <w:t xml:space="preserve">m </w:t>
            </w:r>
            <w:r w:rsidRPr="00810EF2">
              <w:rPr>
                <w:rFonts w:ascii="Times New Roman" w:hAnsi="Times New Roman" w:cs="Times New Roman"/>
              </w:rPr>
              <w:t>C</w:t>
            </w:r>
            <w:r w:rsidR="00BA539E">
              <w:rPr>
                <w:rFonts w:ascii="Times New Roman" w:hAnsi="Times New Roman" w:cs="Times New Roman"/>
              </w:rPr>
              <w:t xml:space="preserve">oll </w:t>
            </w:r>
            <w:r w:rsidRPr="00810EF2">
              <w:rPr>
                <w:rFonts w:ascii="Times New Roman" w:hAnsi="Times New Roman" w:cs="Times New Roman"/>
              </w:rPr>
              <w:t>C</w:t>
            </w:r>
            <w:r w:rsidR="00BA539E">
              <w:rPr>
                <w:rFonts w:ascii="Times New Roman" w:hAnsi="Times New Roman" w:cs="Times New Roman"/>
              </w:rPr>
              <w:t>ardiol</w:t>
            </w:r>
            <w:r w:rsidRPr="00810EF2">
              <w:rPr>
                <w:rFonts w:ascii="Times New Roman" w:hAnsi="Times New Roman" w:cs="Times New Roman"/>
              </w:rPr>
              <w:t xml:space="preserve"> 1985;</w:t>
            </w:r>
            <w:r w:rsidR="00BA539E">
              <w:rPr>
                <w:rFonts w:ascii="Times New Roman" w:hAnsi="Times New Roman" w:cs="Times New Roman"/>
              </w:rPr>
              <w:t xml:space="preserve"> </w:t>
            </w:r>
            <w:r w:rsidRPr="00810EF2">
              <w:rPr>
                <w:rFonts w:ascii="Times New Roman" w:hAnsi="Times New Roman" w:cs="Times New Roman"/>
              </w:rPr>
              <w:t>6(6):</w:t>
            </w:r>
            <w:r w:rsidR="00BA539E">
              <w:rPr>
                <w:rFonts w:ascii="Times New Roman" w:hAnsi="Times New Roman" w:cs="Times New Roman"/>
              </w:rPr>
              <w:t xml:space="preserve"> </w:t>
            </w:r>
            <w:r w:rsidRPr="00810EF2">
              <w:rPr>
                <w:rFonts w:ascii="Times New Roman" w:hAnsi="Times New Roman" w:cs="Times New Roman"/>
              </w:rPr>
              <w:t>1186-232). Senere er disse amerikanske anbefalingene blitt revidert med ca. 10 års mellomrom</w:t>
            </w:r>
            <w:r w:rsidR="00BA539E">
              <w:rPr>
                <w:rFonts w:ascii="Times New Roman" w:hAnsi="Times New Roman" w:cs="Times New Roman"/>
              </w:rPr>
              <w:t>,</w:t>
            </w:r>
            <w:r w:rsidRPr="00810EF2">
              <w:rPr>
                <w:rFonts w:ascii="Times New Roman" w:hAnsi="Times New Roman" w:cs="Times New Roman"/>
              </w:rPr>
              <w:t xml:space="preserve"> og i 2016 kom en uttalelse fra AHA hvor man for</w:t>
            </w:r>
            <w:r w:rsidR="001976A6" w:rsidRPr="00810EF2">
              <w:rPr>
                <w:rFonts w:ascii="Times New Roman" w:hAnsi="Times New Roman" w:cs="Times New Roman"/>
              </w:rPr>
              <w:t>e</w:t>
            </w:r>
            <w:r w:rsidRPr="00810EF2">
              <w:rPr>
                <w:rFonts w:ascii="Times New Roman" w:hAnsi="Times New Roman" w:cs="Times New Roman"/>
              </w:rPr>
              <w:t>slo at fysisk form vurderes blant naturlige funksjoner i klinisk medisin på grunn av sin prognostiske verdi (Circulation 2016;</w:t>
            </w:r>
            <w:r w:rsidR="00BA539E">
              <w:rPr>
                <w:rFonts w:ascii="Times New Roman" w:hAnsi="Times New Roman" w:cs="Times New Roman"/>
              </w:rPr>
              <w:t xml:space="preserve"> </w:t>
            </w:r>
            <w:r w:rsidRPr="00810EF2">
              <w:rPr>
                <w:rFonts w:ascii="Times New Roman" w:hAnsi="Times New Roman" w:cs="Times New Roman"/>
              </w:rPr>
              <w:t>134(24):</w:t>
            </w:r>
            <w:r w:rsidR="00BA539E">
              <w:rPr>
                <w:rFonts w:ascii="Times New Roman" w:hAnsi="Times New Roman" w:cs="Times New Roman"/>
              </w:rPr>
              <w:t xml:space="preserve"> </w:t>
            </w:r>
            <w:r w:rsidRPr="00810EF2">
              <w:rPr>
                <w:rFonts w:ascii="Times New Roman" w:hAnsi="Times New Roman" w:cs="Times New Roman"/>
              </w:rPr>
              <w:t>e653-99).</w:t>
            </w:r>
            <w:r w:rsidRPr="00810EF2">
              <w:rPr>
                <w:rFonts w:ascii="Times New Roman" w:hAnsi="Times New Roman" w:cs="Times New Roman"/>
              </w:rPr>
              <w:tab/>
            </w:r>
          </w:p>
          <w:p w14:paraId="53F181F6" w14:textId="6D2FEA41"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szCs w:val="22"/>
              </w:rPr>
              <w:t xml:space="preserve">Den første europeiske anbefalingen </w:t>
            </w:r>
            <w:r w:rsidR="00E67173" w:rsidRPr="00810EF2">
              <w:rPr>
                <w:rFonts w:ascii="Times New Roman" w:hAnsi="Times New Roman" w:cs="Times New Roman"/>
                <w:szCs w:val="22"/>
              </w:rPr>
              <w:t xml:space="preserve">om </w:t>
            </w:r>
            <w:r w:rsidR="00CB1A48" w:rsidRPr="00810EF2">
              <w:rPr>
                <w:rFonts w:ascii="Times New Roman" w:hAnsi="Times New Roman" w:cs="Times New Roman"/>
                <w:szCs w:val="22"/>
              </w:rPr>
              <w:t xml:space="preserve">konkurranseidrett </w:t>
            </w:r>
            <w:r w:rsidR="00E67173" w:rsidRPr="00810EF2">
              <w:rPr>
                <w:rFonts w:ascii="Times New Roman" w:hAnsi="Times New Roman" w:cs="Times New Roman"/>
                <w:szCs w:val="22"/>
              </w:rPr>
              <w:t>blant utøvere med hjerte</w:t>
            </w:r>
            <w:r w:rsidR="00BA539E">
              <w:rPr>
                <w:rFonts w:ascii="Times New Roman" w:hAnsi="Times New Roman" w:cs="Times New Roman"/>
                <w:szCs w:val="22"/>
              </w:rPr>
              <w:t>-</w:t>
            </w:r>
            <w:r w:rsidR="00BA539E" w:rsidRPr="00810EF2">
              <w:rPr>
                <w:rFonts w:ascii="Times New Roman" w:hAnsi="Times New Roman" w:cs="Times New Roman"/>
                <w:szCs w:val="22"/>
              </w:rPr>
              <w:t>kar</w:t>
            </w:r>
            <w:r w:rsidR="00BA539E">
              <w:rPr>
                <w:rFonts w:ascii="Times New Roman" w:hAnsi="Times New Roman" w:cs="Times New Roman"/>
                <w:szCs w:val="22"/>
              </w:rPr>
              <w:t>-</w:t>
            </w:r>
            <w:r w:rsidR="00E67173" w:rsidRPr="00810EF2">
              <w:rPr>
                <w:rFonts w:ascii="Times New Roman" w:hAnsi="Times New Roman" w:cs="Times New Roman"/>
                <w:szCs w:val="22"/>
              </w:rPr>
              <w:t xml:space="preserve">sykdom </w:t>
            </w:r>
            <w:r w:rsidRPr="00810EF2">
              <w:rPr>
                <w:rFonts w:ascii="Times New Roman" w:hAnsi="Times New Roman" w:cs="Times New Roman"/>
                <w:szCs w:val="22"/>
              </w:rPr>
              <w:t xml:space="preserve">utgikk fra det som i dag er Section for Sports Cardiology i European Society of Cardiology (ESC) i 2005 </w:t>
            </w:r>
            <w:r w:rsidR="00E67173" w:rsidRPr="00810EF2">
              <w:rPr>
                <w:rFonts w:ascii="Times New Roman" w:hAnsi="Times New Roman" w:cs="Times New Roman"/>
                <w:szCs w:val="22"/>
              </w:rPr>
              <w:t>(</w:t>
            </w:r>
            <w:r w:rsidR="00E67173" w:rsidRPr="00810EF2">
              <w:rPr>
                <w:rFonts w:ascii="Times New Roman" w:hAnsi="Times New Roman" w:cs="Times New Roman"/>
                <w:noProof/>
                <w:szCs w:val="22"/>
              </w:rPr>
              <w:t>Eur Heart J 2005;</w:t>
            </w:r>
            <w:r w:rsidR="00BA539E">
              <w:rPr>
                <w:rFonts w:ascii="Times New Roman" w:hAnsi="Times New Roman" w:cs="Times New Roman"/>
                <w:noProof/>
                <w:szCs w:val="22"/>
              </w:rPr>
              <w:t xml:space="preserve"> </w:t>
            </w:r>
            <w:r w:rsidR="00E67173" w:rsidRPr="00810EF2">
              <w:rPr>
                <w:rFonts w:ascii="Times New Roman" w:hAnsi="Times New Roman" w:cs="Times New Roman"/>
                <w:noProof/>
                <w:szCs w:val="22"/>
              </w:rPr>
              <w:t>26(14):</w:t>
            </w:r>
            <w:r w:rsidR="00BA539E">
              <w:rPr>
                <w:rFonts w:ascii="Times New Roman" w:hAnsi="Times New Roman" w:cs="Times New Roman"/>
                <w:noProof/>
                <w:szCs w:val="22"/>
              </w:rPr>
              <w:t xml:space="preserve"> </w:t>
            </w:r>
            <w:r w:rsidR="00E67173" w:rsidRPr="00810EF2">
              <w:rPr>
                <w:rFonts w:ascii="Times New Roman" w:hAnsi="Times New Roman" w:cs="Times New Roman"/>
                <w:noProof/>
                <w:szCs w:val="22"/>
              </w:rPr>
              <w:t xml:space="preserve">1422-45) </w:t>
            </w:r>
            <w:r w:rsidRPr="00810EF2">
              <w:rPr>
                <w:rFonts w:ascii="Times New Roman" w:hAnsi="Times New Roman" w:cs="Times New Roman"/>
                <w:szCs w:val="22"/>
              </w:rPr>
              <w:t>og ble videre differensiert i egne publikasjoner for idrett relatert til arytmier</w:t>
            </w:r>
            <w:r w:rsidR="00E67173" w:rsidRPr="00810EF2">
              <w:rPr>
                <w:rFonts w:ascii="Times New Roman" w:hAnsi="Times New Roman" w:cs="Times New Roman"/>
                <w:szCs w:val="22"/>
              </w:rPr>
              <w:t xml:space="preserve">, </w:t>
            </w:r>
            <w:r w:rsidRPr="00810EF2">
              <w:rPr>
                <w:rFonts w:ascii="Times New Roman" w:hAnsi="Times New Roman" w:cs="Times New Roman"/>
                <w:szCs w:val="22"/>
              </w:rPr>
              <w:t>hypertensjon, klaffelidelser, medfødt hjertesykdom hos voksne og is</w:t>
            </w:r>
            <w:r w:rsidR="00FB00FB">
              <w:rPr>
                <w:rFonts w:ascii="Times New Roman" w:hAnsi="Times New Roman" w:cs="Times New Roman"/>
                <w:szCs w:val="22"/>
              </w:rPr>
              <w:t>k</w:t>
            </w:r>
            <w:r w:rsidRPr="00810EF2">
              <w:rPr>
                <w:rFonts w:ascii="Times New Roman" w:hAnsi="Times New Roman" w:cs="Times New Roman"/>
                <w:szCs w:val="22"/>
              </w:rPr>
              <w:t>emisk hjertesykdom</w:t>
            </w:r>
            <w:r w:rsidR="00E67173" w:rsidRPr="00810EF2">
              <w:rPr>
                <w:rFonts w:ascii="Times New Roman" w:hAnsi="Times New Roman" w:cs="Times New Roman"/>
                <w:szCs w:val="22"/>
              </w:rPr>
              <w:t xml:space="preserve">. </w:t>
            </w:r>
            <w:r w:rsidR="00CB1A48" w:rsidRPr="00810EF2">
              <w:rPr>
                <w:rFonts w:ascii="Times New Roman" w:hAnsi="Times New Roman" w:cs="Times New Roman"/>
                <w:szCs w:val="22"/>
              </w:rPr>
              <w:t>Et</w:t>
            </w:r>
            <w:r w:rsidRPr="00810EF2">
              <w:rPr>
                <w:rFonts w:ascii="Times New Roman" w:hAnsi="Times New Roman" w:cs="Times New Roman"/>
                <w:szCs w:val="22"/>
              </w:rPr>
              <w:t xml:space="preserve"> europeisk forslag til idrettsscreening </w:t>
            </w:r>
            <w:r w:rsidR="00CB1A48" w:rsidRPr="00810EF2">
              <w:rPr>
                <w:rFonts w:ascii="Times New Roman" w:hAnsi="Times New Roman" w:cs="Times New Roman"/>
                <w:szCs w:val="22"/>
              </w:rPr>
              <w:t>(Eur Heart J 2005;</w:t>
            </w:r>
            <w:r w:rsidR="00BA539E">
              <w:rPr>
                <w:rFonts w:ascii="Times New Roman" w:hAnsi="Times New Roman" w:cs="Times New Roman"/>
                <w:szCs w:val="22"/>
              </w:rPr>
              <w:t xml:space="preserve"> </w:t>
            </w:r>
            <w:r w:rsidR="00CB1A48" w:rsidRPr="00810EF2">
              <w:rPr>
                <w:rFonts w:ascii="Times New Roman" w:hAnsi="Times New Roman" w:cs="Times New Roman"/>
                <w:szCs w:val="22"/>
              </w:rPr>
              <w:t>26(5):</w:t>
            </w:r>
            <w:r w:rsidR="00BA539E">
              <w:rPr>
                <w:rFonts w:ascii="Times New Roman" w:hAnsi="Times New Roman" w:cs="Times New Roman"/>
                <w:szCs w:val="22"/>
              </w:rPr>
              <w:t xml:space="preserve"> </w:t>
            </w:r>
            <w:r w:rsidR="00CB1A48" w:rsidRPr="00810EF2">
              <w:rPr>
                <w:rFonts w:ascii="Times New Roman" w:hAnsi="Times New Roman" w:cs="Times New Roman"/>
                <w:szCs w:val="22"/>
              </w:rPr>
              <w:t>516-24)</w:t>
            </w:r>
            <w:r w:rsidRPr="00810EF2">
              <w:rPr>
                <w:rFonts w:ascii="Times New Roman" w:hAnsi="Times New Roman" w:cs="Times New Roman"/>
                <w:szCs w:val="22"/>
              </w:rPr>
              <w:t xml:space="preserve"> </w:t>
            </w:r>
            <w:r w:rsidR="00CB1A48" w:rsidRPr="00810EF2">
              <w:rPr>
                <w:rFonts w:ascii="Times New Roman" w:hAnsi="Times New Roman" w:cs="Times New Roman"/>
                <w:szCs w:val="22"/>
              </w:rPr>
              <w:t xml:space="preserve">ble lansert og </w:t>
            </w:r>
            <w:r w:rsidRPr="00810EF2">
              <w:rPr>
                <w:rFonts w:ascii="Times New Roman" w:hAnsi="Times New Roman" w:cs="Times New Roman"/>
                <w:szCs w:val="22"/>
              </w:rPr>
              <w:t xml:space="preserve">akseptert i mange land og er fortsatt standard. Dette utviklingsarbeidet og disse publikasjonene danner forløperen for </w:t>
            </w:r>
            <w:r w:rsidR="00CB1A48" w:rsidRPr="00810EF2">
              <w:rPr>
                <w:rFonts w:ascii="Times New Roman" w:hAnsi="Times New Roman" w:cs="Times New Roman"/>
                <w:szCs w:val="22"/>
              </w:rPr>
              <w:t>disse</w:t>
            </w:r>
            <w:r w:rsidRPr="00810EF2">
              <w:rPr>
                <w:rFonts w:ascii="Times New Roman" w:hAnsi="Times New Roman" w:cs="Times New Roman"/>
                <w:szCs w:val="22"/>
              </w:rPr>
              <w:t xml:space="preserve"> nye retningslinjene </w:t>
            </w:r>
            <w:r w:rsidR="00CB1A48" w:rsidRPr="00810EF2">
              <w:rPr>
                <w:rFonts w:ascii="Times New Roman" w:hAnsi="Times New Roman" w:cs="Times New Roman"/>
                <w:szCs w:val="22"/>
              </w:rPr>
              <w:t xml:space="preserve">publisert i 2020 der flere norske kardiologer har medvirket. </w:t>
            </w:r>
          </w:p>
          <w:p w14:paraId="7313A969" w14:textId="77777777" w:rsidR="003F2D9F" w:rsidRPr="00810EF2" w:rsidRDefault="003F2D9F">
            <w:pPr>
              <w:pStyle w:val="Rentekst"/>
              <w:spacing w:line="276" w:lineRule="auto"/>
              <w:rPr>
                <w:rFonts w:ascii="Times New Roman" w:hAnsi="Times New Roman" w:cs="Times New Roman"/>
                <w:szCs w:val="22"/>
              </w:rPr>
            </w:pPr>
          </w:p>
          <w:p w14:paraId="54570DCA" w14:textId="77777777" w:rsidR="003F2D9F" w:rsidRPr="00810EF2" w:rsidRDefault="005A3D31">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Hensikt</w:t>
            </w:r>
            <w:r w:rsidR="00FB3D9C" w:rsidRPr="00810EF2">
              <w:rPr>
                <w:rFonts w:ascii="Times New Roman" w:hAnsi="Times New Roman" w:cs="Times New Roman"/>
                <w:b/>
                <w:bCs/>
                <w:szCs w:val="22"/>
              </w:rPr>
              <w:t xml:space="preserve"> </w:t>
            </w:r>
          </w:p>
          <w:p w14:paraId="2AB8E6E9" w14:textId="393402A7" w:rsidR="003F2D9F" w:rsidRPr="00810EF2" w:rsidRDefault="00C975EF">
            <w:pPr>
              <w:pStyle w:val="Listeavsnitt"/>
              <w:numPr>
                <w:ilvl w:val="0"/>
                <w:numId w:val="2"/>
              </w:numPr>
              <w:spacing w:line="276" w:lineRule="auto"/>
              <w:rPr>
                <w:rFonts w:ascii="Times New Roman" w:hAnsi="Times New Roman"/>
                <w:sz w:val="22"/>
                <w:szCs w:val="22"/>
                <w:lang w:val="nb-NO"/>
              </w:rPr>
            </w:pPr>
            <w:r w:rsidRPr="00810EF2">
              <w:rPr>
                <w:rFonts w:ascii="Times New Roman" w:hAnsi="Times New Roman"/>
                <w:bCs/>
                <w:sz w:val="22"/>
                <w:szCs w:val="22"/>
                <w:lang w:val="nb-NO"/>
              </w:rPr>
              <w:t>U</w:t>
            </w:r>
            <w:r w:rsidR="003F2D9F" w:rsidRPr="00810EF2">
              <w:rPr>
                <w:rFonts w:ascii="Times New Roman" w:hAnsi="Times New Roman"/>
                <w:sz w:val="22"/>
                <w:szCs w:val="22"/>
                <w:lang w:val="nb-NO"/>
              </w:rPr>
              <w:t xml:space="preserve">nngå hjertestans og plutselig død som følge av </w:t>
            </w:r>
            <w:r w:rsidR="00F130A6" w:rsidRPr="00810EF2">
              <w:rPr>
                <w:rFonts w:ascii="Times New Roman" w:hAnsi="Times New Roman"/>
                <w:sz w:val="22"/>
                <w:szCs w:val="22"/>
                <w:lang w:val="nb-NO"/>
              </w:rPr>
              <w:t>sympatikus</w:t>
            </w:r>
            <w:r w:rsidR="003F2D9F" w:rsidRPr="00810EF2">
              <w:rPr>
                <w:rFonts w:ascii="Times New Roman" w:hAnsi="Times New Roman"/>
                <w:sz w:val="22"/>
                <w:szCs w:val="22"/>
                <w:lang w:val="nb-NO"/>
              </w:rPr>
              <w:t>aktivering, elektrolyttforstyrrelser og andre fysiologiske forandringer ved konkurranseidrett og trening med høy intensitet</w:t>
            </w:r>
            <w:r w:rsidR="00793733">
              <w:rPr>
                <w:rFonts w:ascii="Times New Roman" w:hAnsi="Times New Roman"/>
                <w:sz w:val="22"/>
                <w:szCs w:val="22"/>
                <w:lang w:val="nb-NO"/>
              </w:rPr>
              <w:t>.</w:t>
            </w:r>
          </w:p>
          <w:p w14:paraId="127F3B09" w14:textId="77777777" w:rsidR="003F2D9F" w:rsidRPr="00810EF2" w:rsidRDefault="00C975EF">
            <w:pPr>
              <w:pStyle w:val="Listeavsnitt"/>
              <w:numPr>
                <w:ilvl w:val="0"/>
                <w:numId w:val="2"/>
              </w:numPr>
              <w:spacing w:line="276" w:lineRule="auto"/>
              <w:rPr>
                <w:rFonts w:ascii="Times New Roman" w:hAnsi="Times New Roman"/>
                <w:sz w:val="22"/>
                <w:szCs w:val="22"/>
                <w:lang w:val="nb-NO"/>
              </w:rPr>
            </w:pPr>
            <w:r w:rsidRPr="00810EF2">
              <w:rPr>
                <w:rFonts w:ascii="Times New Roman" w:hAnsi="Times New Roman"/>
                <w:sz w:val="22"/>
                <w:szCs w:val="22"/>
                <w:lang w:val="nb-NO"/>
              </w:rPr>
              <w:t>G</w:t>
            </w:r>
            <w:r w:rsidR="003F2D9F" w:rsidRPr="00810EF2">
              <w:rPr>
                <w:rFonts w:ascii="Times New Roman" w:hAnsi="Times New Roman"/>
                <w:sz w:val="22"/>
                <w:szCs w:val="22"/>
                <w:lang w:val="nb-NO"/>
              </w:rPr>
              <w:t xml:space="preserve">i anbefalinger om fysisk aktivitet og trening hos asymptomatiske personer </w:t>
            </w:r>
            <w:r w:rsidR="00827495" w:rsidRPr="00810EF2">
              <w:rPr>
                <w:rFonts w:ascii="Times New Roman" w:hAnsi="Times New Roman"/>
                <w:sz w:val="22"/>
                <w:szCs w:val="22"/>
                <w:lang w:val="nb-NO"/>
              </w:rPr>
              <w:t>der</w:t>
            </w:r>
            <w:r w:rsidR="003F2D9F" w:rsidRPr="00810EF2">
              <w:rPr>
                <w:rFonts w:ascii="Times New Roman" w:hAnsi="Times New Roman"/>
                <w:sz w:val="22"/>
                <w:szCs w:val="22"/>
                <w:lang w:val="nb-NO"/>
              </w:rPr>
              <w:t xml:space="preserve"> tidligere sykehistorie, familiær sykdomsforekomst og kardiovaskulære risikofaktorer tilsier forsiktighet, inntil risikoen er nærmere avklart. </w:t>
            </w:r>
          </w:p>
          <w:p w14:paraId="36087933" w14:textId="77777777" w:rsidR="003F2D9F" w:rsidRPr="00810EF2" w:rsidRDefault="00C975EF">
            <w:pPr>
              <w:pStyle w:val="Listeavsnitt"/>
              <w:numPr>
                <w:ilvl w:val="0"/>
                <w:numId w:val="2"/>
              </w:numPr>
              <w:spacing w:line="276" w:lineRule="auto"/>
              <w:rPr>
                <w:rFonts w:ascii="Times New Roman" w:hAnsi="Times New Roman"/>
                <w:sz w:val="22"/>
                <w:szCs w:val="22"/>
                <w:lang w:val="nb-NO"/>
              </w:rPr>
            </w:pPr>
            <w:r w:rsidRPr="00810EF2">
              <w:rPr>
                <w:rFonts w:ascii="Times New Roman" w:hAnsi="Times New Roman"/>
                <w:sz w:val="22"/>
                <w:szCs w:val="22"/>
                <w:lang w:val="nb-NO"/>
              </w:rPr>
              <w:t>A</w:t>
            </w:r>
            <w:r w:rsidR="003F2D9F" w:rsidRPr="00810EF2">
              <w:rPr>
                <w:rFonts w:ascii="Times New Roman" w:hAnsi="Times New Roman"/>
                <w:sz w:val="22"/>
                <w:szCs w:val="22"/>
                <w:lang w:val="nb-NO"/>
              </w:rPr>
              <w:t xml:space="preserve">nbefale fysisk aktivitet som forebyggende tiltak for å bedre helsen ved spesifikke </w:t>
            </w:r>
            <w:r w:rsidR="00FD548B" w:rsidRPr="00810EF2">
              <w:rPr>
                <w:rFonts w:ascii="Times New Roman" w:hAnsi="Times New Roman"/>
                <w:sz w:val="22"/>
                <w:szCs w:val="22"/>
                <w:lang w:val="nb-NO"/>
              </w:rPr>
              <w:t xml:space="preserve">kardiovaskulære </w:t>
            </w:r>
            <w:r w:rsidR="003F2D9F" w:rsidRPr="00810EF2">
              <w:rPr>
                <w:rFonts w:ascii="Times New Roman" w:hAnsi="Times New Roman"/>
                <w:sz w:val="22"/>
                <w:szCs w:val="22"/>
                <w:lang w:val="nb-NO"/>
              </w:rPr>
              <w:t xml:space="preserve">diagnoser og risikofaktorer. </w:t>
            </w:r>
          </w:p>
          <w:p w14:paraId="7E1E6474" w14:textId="77777777" w:rsidR="003F2D9F" w:rsidRPr="00810EF2" w:rsidRDefault="003F2D9F">
            <w:pPr>
              <w:pStyle w:val="Rentekst"/>
              <w:spacing w:line="276" w:lineRule="auto"/>
              <w:rPr>
                <w:rFonts w:ascii="Times New Roman" w:hAnsi="Times New Roman" w:cs="Times New Roman"/>
                <w:b/>
                <w:bCs/>
                <w:szCs w:val="22"/>
              </w:rPr>
            </w:pPr>
          </w:p>
          <w:p w14:paraId="6F00A88E" w14:textId="77777777" w:rsidR="003F2D9F" w:rsidRPr="00810EF2" w:rsidRDefault="003F2D9F" w:rsidP="007805E0">
            <w:pPr>
              <w:pStyle w:val="Rentekst"/>
              <w:spacing w:line="276" w:lineRule="auto"/>
              <w:rPr>
                <w:rFonts w:ascii="Times New Roman" w:hAnsi="Times New Roman" w:cs="Times New Roman"/>
                <w:szCs w:val="22"/>
              </w:rPr>
            </w:pPr>
            <w:r w:rsidRPr="00810EF2">
              <w:rPr>
                <w:rFonts w:ascii="Times New Roman" w:hAnsi="Times New Roman" w:cs="Times New Roman"/>
                <w:b/>
                <w:bCs/>
                <w:szCs w:val="22"/>
              </w:rPr>
              <w:t>Innhold og bruk</w:t>
            </w:r>
          </w:p>
          <w:p w14:paraId="074F3784" w14:textId="623BF860" w:rsidR="005A3D31" w:rsidRPr="00810EF2" w:rsidRDefault="003F2D9F" w:rsidP="00152222">
            <w:pPr>
              <w:pStyle w:val="Rentekst"/>
              <w:spacing w:line="276" w:lineRule="auto"/>
              <w:rPr>
                <w:rFonts w:ascii="Times New Roman" w:hAnsi="Times New Roman" w:cs="Times New Roman"/>
                <w:szCs w:val="22"/>
              </w:rPr>
            </w:pPr>
            <w:r w:rsidRPr="00810EF2">
              <w:rPr>
                <w:rFonts w:ascii="Times New Roman" w:hAnsi="Times New Roman" w:cs="Times New Roman"/>
                <w:szCs w:val="22"/>
              </w:rPr>
              <w:t xml:space="preserve">Retningslinjene er på 62 sider og danner en omfattende ramme for hvordan vurdere risiko for plutselig død og trene pasienter med hjertesykdom. </w:t>
            </w:r>
            <w:r w:rsidR="00D555BF" w:rsidRPr="00810EF2">
              <w:rPr>
                <w:rFonts w:ascii="Times New Roman" w:hAnsi="Times New Roman" w:cs="Times New Roman"/>
                <w:szCs w:val="22"/>
              </w:rPr>
              <w:t>De er både anvendelige og brukervennlige. I</w:t>
            </w:r>
            <w:r w:rsidRPr="00810EF2">
              <w:rPr>
                <w:rFonts w:ascii="Times New Roman" w:hAnsi="Times New Roman" w:cs="Times New Roman"/>
                <w:szCs w:val="22"/>
              </w:rPr>
              <w:t>nnholdsfortegnelsen er lett å slå opp i</w:t>
            </w:r>
            <w:r w:rsidR="00D555BF" w:rsidRPr="00810EF2">
              <w:rPr>
                <w:rFonts w:ascii="Times New Roman" w:hAnsi="Times New Roman" w:cs="Times New Roman"/>
                <w:szCs w:val="22"/>
              </w:rPr>
              <w:t xml:space="preserve"> og en </w:t>
            </w:r>
            <w:r w:rsidR="001725B4" w:rsidRPr="00810EF2">
              <w:rPr>
                <w:rFonts w:ascii="Times New Roman" w:hAnsi="Times New Roman" w:cs="Times New Roman"/>
                <w:szCs w:val="22"/>
              </w:rPr>
              <w:t>«pocket»</w:t>
            </w:r>
            <w:r w:rsidR="00FB00FB">
              <w:rPr>
                <w:rFonts w:ascii="Times New Roman" w:hAnsi="Times New Roman" w:cs="Times New Roman"/>
                <w:szCs w:val="22"/>
              </w:rPr>
              <w:t>-</w:t>
            </w:r>
            <w:r w:rsidR="001725B4" w:rsidRPr="00810EF2">
              <w:rPr>
                <w:rFonts w:ascii="Times New Roman" w:hAnsi="Times New Roman" w:cs="Times New Roman"/>
                <w:szCs w:val="22"/>
              </w:rPr>
              <w:t>utgave</w:t>
            </w:r>
            <w:r w:rsidR="00B91517">
              <w:rPr>
                <w:rFonts w:ascii="Times New Roman" w:hAnsi="Times New Roman" w:cs="Times New Roman"/>
                <w:szCs w:val="22"/>
              </w:rPr>
              <w:t xml:space="preserve"> kan lastes ned som en app</w:t>
            </w:r>
            <w:r w:rsidR="00793733">
              <w:rPr>
                <w:rFonts w:ascii="Times New Roman" w:hAnsi="Times New Roman" w:cs="Times New Roman"/>
                <w:szCs w:val="22"/>
              </w:rPr>
              <w:t>.</w:t>
            </w:r>
            <w:r w:rsidR="001725B4" w:rsidRPr="00810EF2">
              <w:rPr>
                <w:rFonts w:ascii="Times New Roman" w:hAnsi="Times New Roman" w:cs="Times New Roman"/>
                <w:szCs w:val="22"/>
              </w:rPr>
              <w:t xml:space="preserve"> </w:t>
            </w:r>
          </w:p>
          <w:p w14:paraId="05117409" w14:textId="77777777" w:rsidR="003F2D9F" w:rsidRPr="00810EF2" w:rsidRDefault="003F2D9F" w:rsidP="00152222">
            <w:pPr>
              <w:pStyle w:val="Rentekst"/>
              <w:spacing w:line="276" w:lineRule="auto"/>
              <w:rPr>
                <w:rFonts w:ascii="Times New Roman" w:hAnsi="Times New Roman" w:cs="Times New Roman"/>
                <w:szCs w:val="22"/>
              </w:rPr>
            </w:pPr>
          </w:p>
          <w:p w14:paraId="099D2FC6" w14:textId="623AAE6E" w:rsidR="003F2D9F" w:rsidRPr="00810EF2" w:rsidRDefault="003F2D9F" w:rsidP="00152222">
            <w:pPr>
              <w:pStyle w:val="Rentekst"/>
              <w:spacing w:line="276" w:lineRule="auto"/>
              <w:rPr>
                <w:rFonts w:ascii="Times New Roman" w:hAnsi="Times New Roman" w:cs="Times New Roman"/>
                <w:szCs w:val="22"/>
              </w:rPr>
            </w:pPr>
            <w:r w:rsidRPr="00810EF2">
              <w:rPr>
                <w:rFonts w:ascii="Times New Roman" w:hAnsi="Times New Roman" w:cs="Times New Roman"/>
                <w:szCs w:val="22"/>
              </w:rPr>
              <w:lastRenderedPageBreak/>
              <w:t xml:space="preserve">Retningslinjene innledes med en god idrettsfysiologisk oversikt som forklarer grunnlaget for anbefalingene. </w:t>
            </w:r>
            <w:r w:rsidR="004147A3" w:rsidRPr="00810EF2">
              <w:rPr>
                <w:rFonts w:ascii="Times New Roman" w:hAnsi="Times New Roman" w:cs="Times New Roman"/>
                <w:szCs w:val="22"/>
              </w:rPr>
              <w:t xml:space="preserve">Ulike </w:t>
            </w:r>
            <w:r w:rsidRPr="00810EF2">
              <w:rPr>
                <w:rFonts w:ascii="Times New Roman" w:hAnsi="Times New Roman" w:cs="Times New Roman"/>
                <w:szCs w:val="22"/>
              </w:rPr>
              <w:t>idretter</w:t>
            </w:r>
            <w:r w:rsidR="00F96E52" w:rsidRPr="00810EF2">
              <w:rPr>
                <w:rFonts w:ascii="Times New Roman" w:hAnsi="Times New Roman" w:cs="Times New Roman"/>
                <w:szCs w:val="22"/>
              </w:rPr>
              <w:t xml:space="preserve"> </w:t>
            </w:r>
            <w:r w:rsidR="004147A3" w:rsidRPr="00810EF2">
              <w:rPr>
                <w:rFonts w:ascii="Times New Roman" w:hAnsi="Times New Roman" w:cs="Times New Roman"/>
                <w:szCs w:val="22"/>
              </w:rPr>
              <w:t xml:space="preserve">blir </w:t>
            </w:r>
            <w:r w:rsidRPr="00810EF2">
              <w:rPr>
                <w:rFonts w:ascii="Times New Roman" w:hAnsi="Times New Roman" w:cs="Times New Roman"/>
                <w:szCs w:val="22"/>
              </w:rPr>
              <w:t xml:space="preserve">inndelt i </w:t>
            </w:r>
            <w:r w:rsidR="008E2FFD" w:rsidRPr="00810EF2">
              <w:rPr>
                <w:rFonts w:ascii="Times New Roman" w:hAnsi="Times New Roman" w:cs="Times New Roman"/>
                <w:szCs w:val="22"/>
              </w:rPr>
              <w:t>dominerende kategorier</w:t>
            </w:r>
            <w:r w:rsidR="00F96E52" w:rsidRPr="00810EF2">
              <w:rPr>
                <w:rFonts w:ascii="Times New Roman" w:hAnsi="Times New Roman" w:cs="Times New Roman"/>
                <w:szCs w:val="22"/>
              </w:rPr>
              <w:t xml:space="preserve"> «ferdighet, styrke, blandet og utholdenhet» </w:t>
            </w:r>
            <w:r w:rsidR="00827495" w:rsidRPr="00810EF2">
              <w:rPr>
                <w:rFonts w:ascii="Times New Roman" w:hAnsi="Times New Roman" w:cs="Times New Roman"/>
                <w:szCs w:val="22"/>
              </w:rPr>
              <w:t>og gradert</w:t>
            </w:r>
            <w:r w:rsidRPr="00810EF2">
              <w:rPr>
                <w:rFonts w:ascii="Times New Roman" w:hAnsi="Times New Roman" w:cs="Times New Roman"/>
                <w:szCs w:val="22"/>
              </w:rPr>
              <w:t xml:space="preserve"> etter treningsintensitet. </w:t>
            </w:r>
            <w:r w:rsidR="004147A3" w:rsidRPr="00810EF2">
              <w:rPr>
                <w:rFonts w:ascii="Times New Roman" w:hAnsi="Times New Roman" w:cs="Times New Roman"/>
                <w:szCs w:val="22"/>
              </w:rPr>
              <w:t>Retningslinjene anbefaler å bruke denne</w:t>
            </w:r>
            <w:r w:rsidRPr="00810EF2">
              <w:rPr>
                <w:rFonts w:ascii="Times New Roman" w:hAnsi="Times New Roman" w:cs="Times New Roman"/>
                <w:szCs w:val="22"/>
              </w:rPr>
              <w:t xml:space="preserve"> </w:t>
            </w:r>
            <w:r w:rsidR="00FB00FB" w:rsidRPr="00810EF2">
              <w:rPr>
                <w:rFonts w:ascii="Times New Roman" w:hAnsi="Times New Roman" w:cs="Times New Roman"/>
                <w:szCs w:val="22"/>
              </w:rPr>
              <w:t>inndelingen fremfor</w:t>
            </w:r>
            <w:r w:rsidRPr="00810EF2">
              <w:rPr>
                <w:rFonts w:ascii="Times New Roman" w:hAnsi="Times New Roman" w:cs="Times New Roman"/>
                <w:szCs w:val="22"/>
              </w:rPr>
              <w:t xml:space="preserve"> Mitchells klassiske inndeling av ulike idretters statiske og dynamiske belastning.</w:t>
            </w:r>
          </w:p>
          <w:p w14:paraId="6E3E82BD" w14:textId="77777777" w:rsidR="003F2D9F" w:rsidRPr="00810EF2" w:rsidRDefault="003F2D9F">
            <w:pPr>
              <w:pStyle w:val="Rentekst"/>
              <w:spacing w:line="276" w:lineRule="auto"/>
              <w:rPr>
                <w:rFonts w:ascii="Times New Roman" w:hAnsi="Times New Roman" w:cs="Times New Roman"/>
                <w:szCs w:val="22"/>
              </w:rPr>
            </w:pPr>
          </w:p>
          <w:p w14:paraId="6F2A7542" w14:textId="17B45E36"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szCs w:val="22"/>
              </w:rPr>
              <w:t>Hovedbudskapene er oppsummert i</w:t>
            </w:r>
            <w:r w:rsidR="00BF6BCA" w:rsidRPr="00810EF2">
              <w:rPr>
                <w:rFonts w:ascii="Times New Roman" w:hAnsi="Times New Roman" w:cs="Times New Roman"/>
                <w:szCs w:val="22"/>
              </w:rPr>
              <w:t xml:space="preserve"> </w:t>
            </w:r>
            <w:r w:rsidR="00270332" w:rsidRPr="00810EF2">
              <w:rPr>
                <w:rFonts w:ascii="Times New Roman" w:hAnsi="Times New Roman" w:cs="Times New Roman"/>
                <w:szCs w:val="22"/>
              </w:rPr>
              <w:t xml:space="preserve">«Key messages» i </w:t>
            </w:r>
            <w:r w:rsidRPr="00810EF2">
              <w:rPr>
                <w:rFonts w:ascii="Times New Roman" w:hAnsi="Times New Roman" w:cs="Times New Roman"/>
                <w:szCs w:val="22"/>
              </w:rPr>
              <w:t xml:space="preserve">kapitel 6, </w:t>
            </w:r>
            <w:r w:rsidR="00270332" w:rsidRPr="00810EF2">
              <w:rPr>
                <w:rFonts w:ascii="Times New Roman" w:hAnsi="Times New Roman" w:cs="Times New Roman"/>
                <w:szCs w:val="22"/>
              </w:rPr>
              <w:t>som</w:t>
            </w:r>
            <w:r w:rsidR="00D555BF" w:rsidRPr="00810EF2">
              <w:rPr>
                <w:rFonts w:ascii="Times New Roman" w:hAnsi="Times New Roman" w:cs="Times New Roman"/>
                <w:szCs w:val="22"/>
              </w:rPr>
              <w:t xml:space="preserve"> kan være </w:t>
            </w:r>
            <w:r w:rsidR="000F497A" w:rsidRPr="00810EF2">
              <w:rPr>
                <w:rFonts w:ascii="Times New Roman" w:hAnsi="Times New Roman" w:cs="Times New Roman"/>
                <w:szCs w:val="22"/>
              </w:rPr>
              <w:t>hensiktsmessig</w:t>
            </w:r>
            <w:r w:rsidRPr="00810EF2">
              <w:rPr>
                <w:rFonts w:ascii="Times New Roman" w:hAnsi="Times New Roman" w:cs="Times New Roman"/>
                <w:szCs w:val="22"/>
              </w:rPr>
              <w:t xml:space="preserve"> å </w:t>
            </w:r>
            <w:r w:rsidR="00270332" w:rsidRPr="00810EF2">
              <w:rPr>
                <w:rFonts w:ascii="Times New Roman" w:hAnsi="Times New Roman" w:cs="Times New Roman"/>
                <w:szCs w:val="22"/>
              </w:rPr>
              <w:t>lese først</w:t>
            </w:r>
            <w:r w:rsidRPr="00810EF2">
              <w:rPr>
                <w:rFonts w:ascii="Times New Roman" w:hAnsi="Times New Roman" w:cs="Times New Roman"/>
                <w:szCs w:val="22"/>
              </w:rPr>
              <w:t>. Kapitel 7, «Gaps in evidence», sier noe om usikkerhet og begrensninger og gir viktig informasjon for å utvikle videre kunnskap. Særlig er det grunn til å påpeke mangelen på langtids oppfølgingsstudier. Kapitel 8 diskuterer viktige kjønnsforskjeller</w:t>
            </w:r>
            <w:r w:rsidR="000F497A" w:rsidRPr="00810EF2">
              <w:rPr>
                <w:rFonts w:ascii="Times New Roman" w:hAnsi="Times New Roman" w:cs="Times New Roman"/>
                <w:szCs w:val="22"/>
              </w:rPr>
              <w:t xml:space="preserve"> (b</w:t>
            </w:r>
            <w:r w:rsidRPr="00810EF2">
              <w:rPr>
                <w:rFonts w:ascii="Times New Roman" w:hAnsi="Times New Roman" w:cs="Times New Roman"/>
                <w:szCs w:val="22"/>
              </w:rPr>
              <w:t>urde retningslinjene være kjønnsspesifikke?</w:t>
            </w:r>
            <w:r w:rsidR="000F497A" w:rsidRPr="00810EF2">
              <w:rPr>
                <w:rFonts w:ascii="Times New Roman" w:hAnsi="Times New Roman" w:cs="Times New Roman"/>
                <w:szCs w:val="22"/>
              </w:rPr>
              <w:t>)</w:t>
            </w:r>
            <w:r w:rsidR="00C3474C" w:rsidRPr="00810EF2">
              <w:rPr>
                <w:rFonts w:ascii="Times New Roman" w:hAnsi="Times New Roman" w:cs="Times New Roman"/>
                <w:szCs w:val="22"/>
              </w:rPr>
              <w:t xml:space="preserve">. </w:t>
            </w:r>
            <w:r w:rsidRPr="00810EF2">
              <w:rPr>
                <w:rFonts w:ascii="Times New Roman" w:hAnsi="Times New Roman" w:cs="Times New Roman"/>
                <w:szCs w:val="22"/>
              </w:rPr>
              <w:t xml:space="preserve">Kapitel 9 </w:t>
            </w:r>
            <w:r w:rsidR="008E2FFD" w:rsidRPr="00810EF2">
              <w:rPr>
                <w:rFonts w:ascii="Times New Roman" w:hAnsi="Times New Roman" w:cs="Times New Roman"/>
                <w:szCs w:val="22"/>
              </w:rPr>
              <w:t xml:space="preserve">oppsummerer retningslinjene i kjent tabellform med anbefaling og evidensgrunnlag </w:t>
            </w:r>
            <w:r w:rsidR="00C3474C" w:rsidRPr="00810EF2">
              <w:rPr>
                <w:rFonts w:ascii="Times New Roman" w:hAnsi="Times New Roman" w:cs="Times New Roman"/>
                <w:szCs w:val="22"/>
              </w:rPr>
              <w:t>for</w:t>
            </w:r>
            <w:r w:rsidR="008E2FFD" w:rsidRPr="00810EF2">
              <w:rPr>
                <w:rFonts w:ascii="Times New Roman" w:hAnsi="Times New Roman" w:cs="Times New Roman"/>
                <w:szCs w:val="22"/>
              </w:rPr>
              <w:t xml:space="preserve"> </w:t>
            </w:r>
            <w:r w:rsidRPr="00810EF2">
              <w:rPr>
                <w:rFonts w:ascii="Times New Roman" w:hAnsi="Times New Roman" w:cs="Times New Roman"/>
                <w:szCs w:val="22"/>
              </w:rPr>
              <w:t>“</w:t>
            </w:r>
            <w:r w:rsidR="00BA539E">
              <w:rPr>
                <w:rFonts w:ascii="Times New Roman" w:hAnsi="Times New Roman" w:cs="Times New Roman"/>
                <w:szCs w:val="22"/>
              </w:rPr>
              <w:t>w</w:t>
            </w:r>
            <w:r w:rsidR="00BA539E" w:rsidRPr="00810EF2">
              <w:rPr>
                <w:rFonts w:ascii="Times New Roman" w:hAnsi="Times New Roman" w:cs="Times New Roman"/>
                <w:szCs w:val="22"/>
              </w:rPr>
              <w:t xml:space="preserve">hat </w:t>
            </w:r>
            <w:r w:rsidRPr="00810EF2">
              <w:rPr>
                <w:rFonts w:ascii="Times New Roman" w:hAnsi="Times New Roman" w:cs="Times New Roman"/>
                <w:szCs w:val="22"/>
              </w:rPr>
              <w:t xml:space="preserve">to do” og “what not to do” av fysisk aktivitet </w:t>
            </w:r>
            <w:r w:rsidR="00C3474C" w:rsidRPr="00810EF2">
              <w:rPr>
                <w:rFonts w:ascii="Times New Roman" w:hAnsi="Times New Roman" w:cs="Times New Roman"/>
                <w:szCs w:val="22"/>
              </w:rPr>
              <w:t xml:space="preserve">hos </w:t>
            </w:r>
            <w:r w:rsidRPr="00810EF2">
              <w:rPr>
                <w:rFonts w:ascii="Times New Roman" w:hAnsi="Times New Roman" w:cs="Times New Roman"/>
                <w:szCs w:val="22"/>
              </w:rPr>
              <w:t xml:space="preserve">både friske og hjertesyke. </w:t>
            </w:r>
          </w:p>
          <w:p w14:paraId="4AE154B2" w14:textId="77777777" w:rsidR="003F2D9F" w:rsidRPr="00810EF2" w:rsidRDefault="003F2D9F">
            <w:pPr>
              <w:pStyle w:val="Rentekst"/>
              <w:spacing w:line="276" w:lineRule="auto"/>
              <w:rPr>
                <w:rFonts w:ascii="Times New Roman" w:hAnsi="Times New Roman" w:cs="Times New Roman"/>
                <w:szCs w:val="22"/>
              </w:rPr>
            </w:pPr>
          </w:p>
          <w:p w14:paraId="417B03E9" w14:textId="633655C5"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szCs w:val="22"/>
              </w:rPr>
              <w:t xml:space="preserve">I </w:t>
            </w:r>
            <w:r w:rsidR="00B91517">
              <w:rPr>
                <w:rFonts w:ascii="Times New Roman" w:hAnsi="Times New Roman" w:cs="Times New Roman"/>
                <w:szCs w:val="22"/>
              </w:rPr>
              <w:t>«</w:t>
            </w:r>
            <w:r w:rsidRPr="00810EF2">
              <w:rPr>
                <w:rFonts w:ascii="Times New Roman" w:hAnsi="Times New Roman" w:cs="Times New Roman"/>
                <w:szCs w:val="22"/>
              </w:rPr>
              <w:t>Supplementary data» gis treningsråd for gravide, pasienter med kronisk nyresykdom, cancer, spinale traumer, spontan koronar disseksjon og perifer karsykdom, samt informasjon om høydetrening og trening i vann.</w:t>
            </w:r>
          </w:p>
          <w:p w14:paraId="2751D3EB" w14:textId="77777777" w:rsidR="003F2D9F" w:rsidRPr="00810EF2" w:rsidRDefault="003F2D9F" w:rsidP="00BF6BCA">
            <w:pPr>
              <w:spacing w:after="0" w:line="276" w:lineRule="auto"/>
              <w:rPr>
                <w:rFonts w:ascii="Times New Roman" w:hAnsi="Times New Roman" w:cs="Times New Roman"/>
              </w:rPr>
            </w:pPr>
          </w:p>
          <w:p w14:paraId="093BA2C9" w14:textId="77777777" w:rsidR="003F2D9F" w:rsidRPr="00810EF2" w:rsidRDefault="003F2D9F" w:rsidP="007805E0">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Utviklingslinjer, nyheter og dilemmaer</w:t>
            </w:r>
          </w:p>
          <w:p w14:paraId="4FE0A647" w14:textId="77777777"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szCs w:val="22"/>
              </w:rPr>
              <w:t>Man skal være forsiktig med å peke på utviklingslinjer i et så stort fagfelt som idrettskardiologi, men noen punkter kan trekkes frem.</w:t>
            </w:r>
          </w:p>
          <w:p w14:paraId="7857C08A" w14:textId="77777777" w:rsidR="003F2D9F" w:rsidRPr="00810EF2" w:rsidRDefault="003F2D9F">
            <w:pPr>
              <w:pStyle w:val="Rentekst"/>
              <w:spacing w:line="276" w:lineRule="auto"/>
              <w:rPr>
                <w:rFonts w:ascii="Times New Roman" w:hAnsi="Times New Roman" w:cs="Times New Roman"/>
                <w:b/>
                <w:bCs/>
                <w:szCs w:val="22"/>
              </w:rPr>
            </w:pPr>
          </w:p>
          <w:p w14:paraId="59826AAA" w14:textId="77777777" w:rsidR="003F2D9F" w:rsidRPr="00810EF2" w:rsidRDefault="003F2D9F">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Økt interesse for idrettskardiologi</w:t>
            </w:r>
          </w:p>
          <w:p w14:paraId="7B42D166" w14:textId="7D8EFD87" w:rsidR="00665F0B" w:rsidRPr="00810EF2" w:rsidRDefault="001725B4">
            <w:pPr>
              <w:pStyle w:val="Rentekst"/>
              <w:spacing w:line="276" w:lineRule="auto"/>
              <w:rPr>
                <w:rFonts w:ascii="Times New Roman" w:hAnsi="Times New Roman" w:cs="Times New Roman"/>
                <w:szCs w:val="22"/>
              </w:rPr>
            </w:pPr>
            <w:r w:rsidRPr="00810EF2">
              <w:rPr>
                <w:rFonts w:ascii="Times New Roman" w:hAnsi="Times New Roman" w:cs="Times New Roman"/>
                <w:szCs w:val="22"/>
              </w:rPr>
              <w:t>Dette</w:t>
            </w:r>
            <w:r w:rsidR="003F2D9F" w:rsidRPr="00810EF2">
              <w:rPr>
                <w:rFonts w:ascii="Times New Roman" w:hAnsi="Times New Roman" w:cs="Times New Roman"/>
                <w:szCs w:val="22"/>
              </w:rPr>
              <w:t xml:space="preserve"> relativt nye fagfeltet berører både de få dramatiske, ofte mediaprofilerte hjertedødsfallene i eliteidrett </w:t>
            </w:r>
            <w:r w:rsidR="00DD040B" w:rsidRPr="00810EF2">
              <w:rPr>
                <w:rFonts w:ascii="Times New Roman" w:hAnsi="Times New Roman" w:cs="Times New Roman"/>
                <w:szCs w:val="22"/>
              </w:rPr>
              <w:t>og</w:t>
            </w:r>
            <w:r w:rsidR="003F2D9F" w:rsidRPr="00810EF2">
              <w:rPr>
                <w:rFonts w:ascii="Times New Roman" w:hAnsi="Times New Roman" w:cs="Times New Roman"/>
                <w:szCs w:val="22"/>
              </w:rPr>
              <w:t xml:space="preserve"> store pasientgrupper som bør trene og som </w:t>
            </w:r>
            <w:r w:rsidR="007805E0" w:rsidRPr="00810EF2">
              <w:rPr>
                <w:rFonts w:ascii="Times New Roman" w:hAnsi="Times New Roman" w:cs="Times New Roman"/>
                <w:szCs w:val="22"/>
              </w:rPr>
              <w:t xml:space="preserve">har behov for </w:t>
            </w:r>
            <w:r w:rsidR="003F2D9F" w:rsidRPr="00810EF2">
              <w:rPr>
                <w:rFonts w:ascii="Times New Roman" w:hAnsi="Times New Roman" w:cs="Times New Roman"/>
                <w:szCs w:val="22"/>
              </w:rPr>
              <w:t>undersøkelse og rådgivning. Dette har et klart folkehelseperspektiv</w:t>
            </w:r>
            <w:r w:rsidR="00DD040B" w:rsidRPr="00810EF2">
              <w:rPr>
                <w:rFonts w:ascii="Times New Roman" w:hAnsi="Times New Roman" w:cs="Times New Roman"/>
                <w:szCs w:val="22"/>
              </w:rPr>
              <w:t>. Flere</w:t>
            </w:r>
            <w:r w:rsidR="003F2D9F" w:rsidRPr="00810EF2">
              <w:rPr>
                <w:rFonts w:ascii="Times New Roman" w:hAnsi="Times New Roman" w:cs="Times New Roman"/>
                <w:szCs w:val="22"/>
              </w:rPr>
              <w:t xml:space="preserve"> screeningstudier </w:t>
            </w:r>
            <w:r w:rsidR="00DD040B" w:rsidRPr="00810EF2">
              <w:rPr>
                <w:rFonts w:ascii="Times New Roman" w:hAnsi="Times New Roman" w:cs="Times New Roman"/>
                <w:szCs w:val="22"/>
              </w:rPr>
              <w:t xml:space="preserve">har ført </w:t>
            </w:r>
            <w:r w:rsidR="003F2D9F" w:rsidRPr="00810EF2">
              <w:rPr>
                <w:rFonts w:ascii="Times New Roman" w:hAnsi="Times New Roman" w:cs="Times New Roman"/>
                <w:szCs w:val="22"/>
              </w:rPr>
              <w:t>til mer og nyttig kunnskap om idrettshjerte</w:t>
            </w:r>
            <w:r w:rsidR="00C3474C" w:rsidRPr="00810EF2">
              <w:rPr>
                <w:rFonts w:ascii="Times New Roman" w:hAnsi="Times New Roman" w:cs="Times New Roman"/>
                <w:szCs w:val="22"/>
              </w:rPr>
              <w:t>r</w:t>
            </w:r>
            <w:r w:rsidR="003F2D9F" w:rsidRPr="00810EF2">
              <w:rPr>
                <w:rFonts w:ascii="Times New Roman" w:hAnsi="Times New Roman" w:cs="Times New Roman"/>
                <w:szCs w:val="22"/>
              </w:rPr>
              <w:t xml:space="preserve">. </w:t>
            </w:r>
            <w:r w:rsidR="00154A49" w:rsidRPr="00810EF2">
              <w:rPr>
                <w:rFonts w:ascii="Times New Roman" w:hAnsi="Times New Roman" w:cs="Times New Roman"/>
                <w:szCs w:val="22"/>
              </w:rPr>
              <w:t>K</w:t>
            </w:r>
            <w:r w:rsidR="003F2D9F" w:rsidRPr="00810EF2">
              <w:rPr>
                <w:rFonts w:ascii="Times New Roman" w:hAnsi="Times New Roman" w:cs="Times New Roman"/>
                <w:szCs w:val="22"/>
              </w:rPr>
              <w:t xml:space="preserve">unnskap om </w:t>
            </w:r>
            <w:r w:rsidR="00154A49" w:rsidRPr="00810EF2">
              <w:rPr>
                <w:rFonts w:ascii="Times New Roman" w:hAnsi="Times New Roman" w:cs="Times New Roman"/>
                <w:szCs w:val="22"/>
              </w:rPr>
              <w:t xml:space="preserve">arr og fibrosedannelse i hjertet som påvirker risiko for arytmier er økt gjennom </w:t>
            </w:r>
            <w:r w:rsidR="00FA4EE5" w:rsidRPr="00810EF2">
              <w:rPr>
                <w:rFonts w:ascii="Times New Roman" w:hAnsi="Times New Roman" w:cs="Times New Roman"/>
                <w:szCs w:val="22"/>
              </w:rPr>
              <w:t>bil</w:t>
            </w:r>
            <w:r w:rsidR="00FB00FB">
              <w:rPr>
                <w:rFonts w:ascii="Times New Roman" w:hAnsi="Times New Roman" w:cs="Times New Roman"/>
                <w:szCs w:val="22"/>
              </w:rPr>
              <w:t>de</w:t>
            </w:r>
            <w:r w:rsidR="00FA4EE5" w:rsidRPr="00810EF2">
              <w:rPr>
                <w:rFonts w:ascii="Times New Roman" w:hAnsi="Times New Roman" w:cs="Times New Roman"/>
                <w:szCs w:val="22"/>
              </w:rPr>
              <w:t>undersøkelser</w:t>
            </w:r>
            <w:r w:rsidR="003F2D9F" w:rsidRPr="00810EF2">
              <w:rPr>
                <w:rFonts w:ascii="Times New Roman" w:hAnsi="Times New Roman" w:cs="Times New Roman"/>
                <w:szCs w:val="22"/>
              </w:rPr>
              <w:t xml:space="preserve">. </w:t>
            </w:r>
            <w:r w:rsidR="00154A49" w:rsidRPr="00810EF2">
              <w:rPr>
                <w:rFonts w:ascii="Times New Roman" w:hAnsi="Times New Roman" w:cs="Times New Roman"/>
                <w:szCs w:val="22"/>
              </w:rPr>
              <w:t xml:space="preserve">Forståelsen av </w:t>
            </w:r>
            <w:r w:rsidR="00C3474C" w:rsidRPr="00810EF2">
              <w:rPr>
                <w:rFonts w:ascii="Times New Roman" w:hAnsi="Times New Roman" w:cs="Times New Roman"/>
                <w:szCs w:val="22"/>
              </w:rPr>
              <w:t>«</w:t>
            </w:r>
            <w:r w:rsidR="00154A49" w:rsidRPr="00810EF2">
              <w:rPr>
                <w:rFonts w:ascii="Times New Roman" w:hAnsi="Times New Roman" w:cs="Times New Roman"/>
                <w:szCs w:val="22"/>
              </w:rPr>
              <w:t>idretts</w:t>
            </w:r>
            <w:r w:rsidR="00FB00FB">
              <w:rPr>
                <w:rFonts w:ascii="Times New Roman" w:hAnsi="Times New Roman" w:cs="Times New Roman"/>
                <w:szCs w:val="22"/>
              </w:rPr>
              <w:t>-</w:t>
            </w:r>
            <w:r w:rsidR="004A2CAC" w:rsidRPr="00810EF2">
              <w:rPr>
                <w:rFonts w:ascii="Times New Roman" w:hAnsi="Times New Roman" w:cs="Times New Roman"/>
                <w:szCs w:val="22"/>
              </w:rPr>
              <w:t>EKG</w:t>
            </w:r>
            <w:r w:rsidR="00C3474C" w:rsidRPr="00810EF2">
              <w:rPr>
                <w:rFonts w:ascii="Times New Roman" w:hAnsi="Times New Roman" w:cs="Times New Roman"/>
                <w:szCs w:val="22"/>
              </w:rPr>
              <w:t>»</w:t>
            </w:r>
            <w:r w:rsidR="00154A49" w:rsidRPr="00810EF2">
              <w:rPr>
                <w:rFonts w:ascii="Times New Roman" w:hAnsi="Times New Roman" w:cs="Times New Roman"/>
                <w:szCs w:val="22"/>
              </w:rPr>
              <w:t xml:space="preserve"> </w:t>
            </w:r>
            <w:r w:rsidR="00FB3D9C" w:rsidRPr="00810EF2">
              <w:rPr>
                <w:rFonts w:ascii="Times New Roman" w:hAnsi="Times New Roman" w:cs="Times New Roman"/>
                <w:szCs w:val="22"/>
              </w:rPr>
              <w:t xml:space="preserve">er </w:t>
            </w:r>
            <w:r w:rsidR="00154A49" w:rsidRPr="00810EF2">
              <w:rPr>
                <w:rFonts w:ascii="Times New Roman" w:hAnsi="Times New Roman" w:cs="Times New Roman"/>
                <w:szCs w:val="22"/>
              </w:rPr>
              <w:t>også blitt vesentlig bedre og mer presis g</w:t>
            </w:r>
            <w:r w:rsidR="003F2D9F" w:rsidRPr="00810EF2">
              <w:rPr>
                <w:rFonts w:ascii="Times New Roman" w:hAnsi="Times New Roman" w:cs="Times New Roman"/>
                <w:szCs w:val="22"/>
              </w:rPr>
              <w:t>jennom gode vitenskapelige prosesser. Idrettsintensitetens betydning for risiko er vektlagt tydeligere.</w:t>
            </w:r>
          </w:p>
          <w:p w14:paraId="4D68277F" w14:textId="77777777" w:rsidR="003F2D9F" w:rsidRPr="00810EF2" w:rsidRDefault="003F2D9F">
            <w:pPr>
              <w:pStyle w:val="Rentekst"/>
              <w:spacing w:line="276" w:lineRule="auto"/>
              <w:rPr>
                <w:rFonts w:ascii="Times New Roman" w:hAnsi="Times New Roman" w:cs="Times New Roman"/>
                <w:b/>
                <w:bCs/>
                <w:szCs w:val="22"/>
              </w:rPr>
            </w:pPr>
          </w:p>
          <w:p w14:paraId="2FC00D47" w14:textId="77777777" w:rsidR="003F2D9F" w:rsidRPr="00810EF2" w:rsidRDefault="003F2D9F">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 xml:space="preserve">Samvalg </w:t>
            </w:r>
            <w:r w:rsidRPr="00810EF2">
              <w:rPr>
                <w:rFonts w:ascii="Times New Roman" w:hAnsi="Times New Roman" w:cs="Times New Roman"/>
                <w:szCs w:val="22"/>
              </w:rPr>
              <w:t>(</w:t>
            </w:r>
            <w:r w:rsidRPr="00FB00FB">
              <w:rPr>
                <w:rFonts w:ascii="Times New Roman" w:hAnsi="Times New Roman" w:cs="Times New Roman"/>
                <w:i/>
                <w:iCs/>
                <w:szCs w:val="22"/>
              </w:rPr>
              <w:t>shared decision-making</w:t>
            </w:r>
            <w:r w:rsidRPr="00810EF2">
              <w:rPr>
                <w:rFonts w:ascii="Times New Roman" w:hAnsi="Times New Roman" w:cs="Times New Roman"/>
                <w:szCs w:val="22"/>
              </w:rPr>
              <w:t>)</w:t>
            </w:r>
          </w:p>
          <w:p w14:paraId="75CA23F9" w14:textId="77777777" w:rsidR="003F2D9F" w:rsidRPr="00810EF2" w:rsidRDefault="003F2D9F">
            <w:pPr>
              <w:pStyle w:val="Rentekst"/>
              <w:spacing w:line="276" w:lineRule="auto"/>
              <w:rPr>
                <w:rFonts w:ascii="Times New Roman" w:hAnsi="Times New Roman" w:cs="Times New Roman"/>
                <w:szCs w:val="22"/>
              </w:rPr>
            </w:pPr>
            <w:r w:rsidRPr="00810EF2">
              <w:rPr>
                <w:rFonts w:ascii="Times New Roman" w:hAnsi="Times New Roman" w:cs="Times New Roman"/>
                <w:szCs w:val="22"/>
              </w:rPr>
              <w:t xml:space="preserve">Tidligere bestemte legen utfallet og konsekvensene av screeningen. </w:t>
            </w:r>
            <w:r w:rsidR="00FA4EE5" w:rsidRPr="00810EF2">
              <w:rPr>
                <w:rFonts w:ascii="Times New Roman" w:hAnsi="Times New Roman" w:cs="Times New Roman"/>
                <w:szCs w:val="22"/>
              </w:rPr>
              <w:t xml:space="preserve">Det tilrådes nå </w:t>
            </w:r>
            <w:r w:rsidRPr="00810EF2">
              <w:rPr>
                <w:rFonts w:ascii="Times New Roman" w:hAnsi="Times New Roman" w:cs="Times New Roman"/>
                <w:szCs w:val="22"/>
              </w:rPr>
              <w:t xml:space="preserve">å diskutere og forklare treningsrisiko med pasienten, som så selv tar stilling. Dette kan ha noen unntak i profesjonell idrett og overfor mindreårige. </w:t>
            </w:r>
            <w:r w:rsidR="00FA4EE5" w:rsidRPr="00810EF2">
              <w:rPr>
                <w:rFonts w:ascii="Times New Roman" w:hAnsi="Times New Roman" w:cs="Times New Roman"/>
                <w:szCs w:val="22"/>
              </w:rPr>
              <w:t>I</w:t>
            </w:r>
            <w:r w:rsidRPr="00810EF2">
              <w:rPr>
                <w:rFonts w:ascii="Times New Roman" w:hAnsi="Times New Roman" w:cs="Times New Roman"/>
                <w:szCs w:val="22"/>
              </w:rPr>
              <w:t>drettens positive virkninger har bidratt til at vektskålen tipper mot mer aktivitet</w:t>
            </w:r>
            <w:r w:rsidR="00665F0B" w:rsidRPr="00810EF2">
              <w:rPr>
                <w:rFonts w:ascii="Times New Roman" w:hAnsi="Times New Roman" w:cs="Times New Roman"/>
                <w:szCs w:val="22"/>
              </w:rPr>
              <w:t xml:space="preserve">, men det er </w:t>
            </w:r>
            <w:r w:rsidRPr="00810EF2">
              <w:rPr>
                <w:rFonts w:ascii="Times New Roman" w:hAnsi="Times New Roman" w:cs="Times New Roman"/>
                <w:szCs w:val="22"/>
              </w:rPr>
              <w:t xml:space="preserve">viktig å beskytte </w:t>
            </w:r>
            <w:r w:rsidR="00665F0B" w:rsidRPr="00810EF2">
              <w:rPr>
                <w:rFonts w:ascii="Times New Roman" w:hAnsi="Times New Roman" w:cs="Times New Roman"/>
                <w:szCs w:val="22"/>
              </w:rPr>
              <w:t>risiko</w:t>
            </w:r>
            <w:r w:rsidRPr="00810EF2">
              <w:rPr>
                <w:rFonts w:ascii="Times New Roman" w:hAnsi="Times New Roman" w:cs="Times New Roman"/>
                <w:szCs w:val="22"/>
              </w:rPr>
              <w:t xml:space="preserve">pasienter. </w:t>
            </w:r>
            <w:r w:rsidR="00665F0B" w:rsidRPr="00810EF2">
              <w:rPr>
                <w:rFonts w:ascii="Times New Roman" w:hAnsi="Times New Roman" w:cs="Times New Roman"/>
                <w:szCs w:val="22"/>
              </w:rPr>
              <w:t>D</w:t>
            </w:r>
            <w:r w:rsidRPr="00810EF2">
              <w:rPr>
                <w:rFonts w:ascii="Times New Roman" w:hAnsi="Times New Roman" w:cs="Times New Roman"/>
                <w:szCs w:val="22"/>
              </w:rPr>
              <w:t xml:space="preserve">eltagelsesnekt i idrett </w:t>
            </w:r>
            <w:r w:rsidR="00665F0B" w:rsidRPr="00810EF2">
              <w:rPr>
                <w:rFonts w:ascii="Times New Roman" w:hAnsi="Times New Roman" w:cs="Times New Roman"/>
                <w:szCs w:val="22"/>
              </w:rPr>
              <w:t xml:space="preserve">kan også </w:t>
            </w:r>
            <w:r w:rsidRPr="00810EF2">
              <w:rPr>
                <w:rFonts w:ascii="Times New Roman" w:hAnsi="Times New Roman" w:cs="Times New Roman"/>
                <w:szCs w:val="22"/>
              </w:rPr>
              <w:t>påføre yrkesforbud</w:t>
            </w:r>
            <w:r w:rsidR="00C3474C" w:rsidRPr="00810EF2">
              <w:rPr>
                <w:rFonts w:ascii="Times New Roman" w:hAnsi="Times New Roman" w:cs="Times New Roman"/>
                <w:szCs w:val="22"/>
              </w:rPr>
              <w:t xml:space="preserve"> og </w:t>
            </w:r>
            <w:r w:rsidRPr="00810EF2">
              <w:rPr>
                <w:rFonts w:ascii="Times New Roman" w:hAnsi="Times New Roman" w:cs="Times New Roman"/>
                <w:szCs w:val="22"/>
              </w:rPr>
              <w:t>redusere livskvalitet.</w:t>
            </w:r>
          </w:p>
          <w:p w14:paraId="66D2F6B9" w14:textId="77777777" w:rsidR="003F2D9F" w:rsidRPr="00810EF2" w:rsidRDefault="003F2D9F">
            <w:pPr>
              <w:pStyle w:val="Rentekst"/>
              <w:spacing w:line="276" w:lineRule="auto"/>
              <w:rPr>
                <w:rFonts w:ascii="Times New Roman" w:hAnsi="Times New Roman" w:cs="Times New Roman"/>
                <w:szCs w:val="22"/>
              </w:rPr>
            </w:pPr>
          </w:p>
          <w:p w14:paraId="46500D5E" w14:textId="79C67DD9" w:rsidR="00792A5F" w:rsidRPr="00810EF2" w:rsidRDefault="00936A84" w:rsidP="004A2CAC">
            <w:pPr>
              <w:spacing w:after="0" w:line="276" w:lineRule="auto"/>
              <w:rPr>
                <w:rFonts w:ascii="Times New Roman" w:hAnsi="Times New Roman" w:cs="Times New Roman"/>
                <w:b/>
                <w:bCs/>
              </w:rPr>
            </w:pPr>
            <w:r>
              <w:rPr>
                <w:rFonts w:ascii="Times New Roman" w:hAnsi="Times New Roman" w:cs="Times New Roman"/>
                <w:b/>
                <w:bCs/>
              </w:rPr>
              <w:t>Risikovurdering før fysisk aktivitet ved høy kardiovaskulær risiko eller</w:t>
            </w:r>
            <w:r w:rsidRPr="00810EF2">
              <w:rPr>
                <w:rFonts w:ascii="Times New Roman" w:hAnsi="Times New Roman" w:cs="Times New Roman"/>
                <w:b/>
                <w:bCs/>
              </w:rPr>
              <w:t xml:space="preserve"> </w:t>
            </w:r>
            <w:r w:rsidR="003F2D9F" w:rsidRPr="00810EF2">
              <w:rPr>
                <w:rFonts w:ascii="Times New Roman" w:hAnsi="Times New Roman" w:cs="Times New Roman"/>
                <w:b/>
                <w:bCs/>
              </w:rPr>
              <w:t>asymptomatisk hjertesykdom</w:t>
            </w:r>
          </w:p>
          <w:p w14:paraId="081DBA26" w14:textId="71A1304A" w:rsidR="007805E0" w:rsidRPr="00810EF2" w:rsidRDefault="003F2D9F" w:rsidP="004A2CAC">
            <w:pPr>
              <w:spacing w:after="0" w:line="276" w:lineRule="auto"/>
              <w:rPr>
                <w:rFonts w:ascii="Times New Roman" w:hAnsi="Times New Roman" w:cs="Times New Roman"/>
              </w:rPr>
            </w:pPr>
            <w:r w:rsidRPr="00810EF2">
              <w:rPr>
                <w:rFonts w:ascii="Times New Roman" w:hAnsi="Times New Roman" w:cs="Times New Roman"/>
              </w:rPr>
              <w:t>Retningslinjene legger</w:t>
            </w:r>
            <w:r w:rsidRPr="00810EF2">
              <w:rPr>
                <w:rFonts w:ascii="Times New Roman" w:hAnsi="Times New Roman" w:cs="Times New Roman"/>
                <w:b/>
                <w:bCs/>
              </w:rPr>
              <w:t xml:space="preserve"> </w:t>
            </w:r>
            <w:r w:rsidRPr="00810EF2">
              <w:rPr>
                <w:rFonts w:ascii="Times New Roman" w:hAnsi="Times New Roman" w:cs="Times New Roman"/>
              </w:rPr>
              <w:t>stor vekt på grunnleggende risikovurdering</w:t>
            </w:r>
            <w:r w:rsidR="00FB3D9C" w:rsidRPr="00810EF2">
              <w:rPr>
                <w:rFonts w:ascii="Times New Roman" w:hAnsi="Times New Roman" w:cs="Times New Roman"/>
              </w:rPr>
              <w:t>,</w:t>
            </w:r>
            <w:r w:rsidR="00792A5F" w:rsidRPr="00810EF2">
              <w:rPr>
                <w:rFonts w:ascii="Times New Roman" w:hAnsi="Times New Roman" w:cs="Times New Roman"/>
              </w:rPr>
              <w:t xml:space="preserve"> inkludert</w:t>
            </w:r>
            <w:r w:rsidRPr="00810EF2">
              <w:rPr>
                <w:rFonts w:ascii="Times New Roman" w:hAnsi="Times New Roman" w:cs="Times New Roman"/>
              </w:rPr>
              <w:t xml:space="preserve"> kjønn, alder, røyking, blodtrykk og kolesterol</w:t>
            </w:r>
            <w:r w:rsidR="00792A5F" w:rsidRPr="00810EF2">
              <w:rPr>
                <w:rFonts w:ascii="Times New Roman" w:hAnsi="Times New Roman" w:cs="Times New Roman"/>
              </w:rPr>
              <w:t>. A</w:t>
            </w:r>
            <w:r w:rsidRPr="00810EF2">
              <w:rPr>
                <w:rFonts w:ascii="Times New Roman" w:hAnsi="Times New Roman" w:cs="Times New Roman"/>
              </w:rPr>
              <w:t>symptomatisk kardiovaskulær sykdom</w:t>
            </w:r>
            <w:r w:rsidR="00792A5F" w:rsidRPr="00810EF2">
              <w:rPr>
                <w:rFonts w:ascii="Times New Roman" w:hAnsi="Times New Roman" w:cs="Times New Roman"/>
              </w:rPr>
              <w:t xml:space="preserve"> som</w:t>
            </w:r>
            <w:r w:rsidRPr="00810EF2">
              <w:rPr>
                <w:rFonts w:ascii="Times New Roman" w:hAnsi="Times New Roman" w:cs="Times New Roman"/>
              </w:rPr>
              <w:t xml:space="preserve"> f.eks. tidligere </w:t>
            </w:r>
            <w:r w:rsidR="00FB00FB">
              <w:rPr>
                <w:rFonts w:ascii="Times New Roman" w:hAnsi="Times New Roman" w:cs="Times New Roman"/>
              </w:rPr>
              <w:t>perkutan koronar intervensj</w:t>
            </w:r>
            <w:r w:rsidR="00BA539E">
              <w:rPr>
                <w:rFonts w:ascii="Times New Roman" w:hAnsi="Times New Roman" w:cs="Times New Roman"/>
              </w:rPr>
              <w:t>o</w:t>
            </w:r>
            <w:r w:rsidR="00FB00FB">
              <w:rPr>
                <w:rFonts w:ascii="Times New Roman" w:hAnsi="Times New Roman" w:cs="Times New Roman"/>
              </w:rPr>
              <w:t>n (</w:t>
            </w:r>
            <w:r w:rsidRPr="00810EF2">
              <w:rPr>
                <w:rFonts w:ascii="Times New Roman" w:hAnsi="Times New Roman" w:cs="Times New Roman"/>
              </w:rPr>
              <w:t>PCI</w:t>
            </w:r>
            <w:r w:rsidR="00FB00FB">
              <w:rPr>
                <w:rFonts w:ascii="Times New Roman" w:hAnsi="Times New Roman" w:cs="Times New Roman"/>
              </w:rPr>
              <w:t>)</w:t>
            </w:r>
            <w:r w:rsidRPr="00810EF2">
              <w:rPr>
                <w:rFonts w:ascii="Times New Roman" w:hAnsi="Times New Roman" w:cs="Times New Roman"/>
              </w:rPr>
              <w:t xml:space="preserve">, </w:t>
            </w:r>
            <w:r w:rsidR="00FB00FB">
              <w:rPr>
                <w:rFonts w:ascii="Times New Roman" w:hAnsi="Times New Roman" w:cs="Times New Roman"/>
              </w:rPr>
              <w:t>aortokoronar bypasskirurgi</w:t>
            </w:r>
            <w:r w:rsidRPr="00810EF2">
              <w:rPr>
                <w:rFonts w:ascii="Times New Roman" w:hAnsi="Times New Roman" w:cs="Times New Roman"/>
              </w:rPr>
              <w:t xml:space="preserve">, </w:t>
            </w:r>
            <w:r w:rsidR="00BA539E">
              <w:rPr>
                <w:rFonts w:ascii="Times New Roman" w:hAnsi="Times New Roman" w:cs="Times New Roman"/>
              </w:rPr>
              <w:t>hjerne</w:t>
            </w:r>
            <w:r w:rsidRPr="00810EF2">
              <w:rPr>
                <w:rFonts w:ascii="Times New Roman" w:hAnsi="Times New Roman" w:cs="Times New Roman"/>
              </w:rPr>
              <w:t xml:space="preserve">slag, </w:t>
            </w:r>
            <w:r w:rsidR="00FB00FB">
              <w:rPr>
                <w:rFonts w:ascii="Times New Roman" w:hAnsi="Times New Roman" w:cs="Times New Roman"/>
              </w:rPr>
              <w:t>transitorisk iskemisk atakk (TIA)</w:t>
            </w:r>
            <w:r w:rsidRPr="00810EF2">
              <w:rPr>
                <w:rFonts w:ascii="Times New Roman" w:hAnsi="Times New Roman" w:cs="Times New Roman"/>
              </w:rPr>
              <w:t>, perifer karsykdom og diabetes med organskade</w:t>
            </w:r>
            <w:r w:rsidR="00792A5F" w:rsidRPr="00810EF2">
              <w:rPr>
                <w:rFonts w:ascii="Times New Roman" w:hAnsi="Times New Roman" w:cs="Times New Roman"/>
              </w:rPr>
              <w:t xml:space="preserve"> </w:t>
            </w:r>
            <w:r w:rsidR="004A2CAC" w:rsidRPr="00810EF2">
              <w:rPr>
                <w:rFonts w:ascii="Times New Roman" w:hAnsi="Times New Roman" w:cs="Times New Roman"/>
              </w:rPr>
              <w:t xml:space="preserve">medfører </w:t>
            </w:r>
            <w:r w:rsidRPr="00810EF2">
              <w:rPr>
                <w:rFonts w:ascii="Times New Roman" w:hAnsi="Times New Roman" w:cs="Times New Roman"/>
              </w:rPr>
              <w:t xml:space="preserve">svært høy risiko. Markert forhøyete enkeltfaktorer som uttalt slektsbelastning, familiær hyperkolesterolemi, blodtrykk ≥180/110 </w:t>
            </w:r>
            <w:r w:rsidR="00BA539E">
              <w:rPr>
                <w:rFonts w:ascii="Times New Roman" w:hAnsi="Times New Roman" w:cs="Times New Roman"/>
              </w:rPr>
              <w:t xml:space="preserve">mm Hg </w:t>
            </w:r>
            <w:r w:rsidRPr="00810EF2">
              <w:rPr>
                <w:rFonts w:ascii="Times New Roman" w:hAnsi="Times New Roman" w:cs="Times New Roman"/>
              </w:rPr>
              <w:t xml:space="preserve">og diabetes ≥10 år vurderes som høy risiko. </w:t>
            </w:r>
          </w:p>
          <w:p w14:paraId="777B05F7" w14:textId="77777777" w:rsidR="003F2D9F" w:rsidRPr="00810EF2" w:rsidRDefault="003F2D9F" w:rsidP="004A2CAC">
            <w:pPr>
              <w:spacing w:after="0" w:line="276" w:lineRule="auto"/>
              <w:rPr>
                <w:rFonts w:ascii="Times New Roman" w:hAnsi="Times New Roman" w:cs="Times New Roman"/>
              </w:rPr>
            </w:pPr>
          </w:p>
          <w:p w14:paraId="4291EF20" w14:textId="155DCE52" w:rsidR="007805E0" w:rsidRPr="00810EF2" w:rsidRDefault="003F2D9F" w:rsidP="00E4763E">
            <w:pPr>
              <w:spacing w:after="0"/>
              <w:rPr>
                <w:rFonts w:ascii="Times New Roman" w:hAnsi="Times New Roman" w:cs="Times New Roman"/>
              </w:rPr>
            </w:pPr>
            <w:r w:rsidRPr="00810EF2">
              <w:rPr>
                <w:rFonts w:ascii="Times New Roman" w:eastAsia="Times New Roman" w:hAnsi="Times New Roman" w:cs="Times New Roman"/>
                <w:bCs/>
                <w:lang w:eastAsia="nb-NO"/>
              </w:rPr>
              <w:t xml:space="preserve">Risikovurderingen legger stor vekt på den enkeltes fysiske aktivitet. </w:t>
            </w:r>
            <w:r w:rsidR="008302EE" w:rsidRPr="00810EF2">
              <w:rPr>
                <w:rFonts w:ascii="Times New Roman" w:eastAsia="Times New Roman" w:hAnsi="Times New Roman" w:cs="Times New Roman"/>
                <w:bCs/>
                <w:lang w:eastAsia="nb-NO"/>
              </w:rPr>
              <w:t xml:space="preserve">De </w:t>
            </w:r>
            <w:r w:rsidRPr="00810EF2">
              <w:rPr>
                <w:rFonts w:ascii="Times New Roman" w:eastAsia="Times New Roman" w:hAnsi="Times New Roman" w:cs="Times New Roman"/>
                <w:bCs/>
                <w:lang w:eastAsia="nb-NO"/>
              </w:rPr>
              <w:t xml:space="preserve">med lav eller moderat risiko som er </w:t>
            </w:r>
            <w:r w:rsidR="008302EE" w:rsidRPr="00810EF2">
              <w:rPr>
                <w:rFonts w:ascii="Times New Roman" w:eastAsia="Times New Roman" w:hAnsi="Times New Roman" w:cs="Times New Roman"/>
                <w:bCs/>
                <w:lang w:eastAsia="nb-NO"/>
              </w:rPr>
              <w:t xml:space="preserve">i </w:t>
            </w:r>
            <w:r w:rsidRPr="00810EF2">
              <w:rPr>
                <w:rFonts w:ascii="Times New Roman" w:eastAsia="Times New Roman" w:hAnsi="Times New Roman" w:cs="Times New Roman"/>
                <w:bCs/>
                <w:lang w:eastAsia="nb-NO"/>
              </w:rPr>
              <w:t>regelmessig fysisk aktiv</w:t>
            </w:r>
            <w:r w:rsidR="00BD0906" w:rsidRPr="00810EF2">
              <w:rPr>
                <w:rFonts w:ascii="Times New Roman" w:hAnsi="Times New Roman" w:cs="Times New Roman"/>
              </w:rPr>
              <w:t>itet</w:t>
            </w:r>
            <w:r w:rsidR="00BA539E">
              <w:rPr>
                <w:rFonts w:ascii="Times New Roman" w:hAnsi="Times New Roman" w:cs="Times New Roman"/>
              </w:rPr>
              <w:t>,</w:t>
            </w:r>
            <w:r w:rsidR="008302EE" w:rsidRPr="00810EF2">
              <w:rPr>
                <w:rFonts w:ascii="Times New Roman" w:eastAsia="Times New Roman" w:hAnsi="Times New Roman" w:cs="Times New Roman"/>
                <w:bCs/>
                <w:lang w:eastAsia="nb-NO"/>
              </w:rPr>
              <w:t xml:space="preserve"> kan godkjennes </w:t>
            </w:r>
            <w:r w:rsidRPr="00810EF2">
              <w:rPr>
                <w:rFonts w:ascii="Times New Roman" w:eastAsia="Times New Roman" w:hAnsi="Times New Roman" w:cs="Times New Roman"/>
                <w:bCs/>
                <w:lang w:eastAsia="nb-NO"/>
              </w:rPr>
              <w:t xml:space="preserve">for trening og konkurranseidrett </w:t>
            </w:r>
            <w:r w:rsidR="008302EE" w:rsidRPr="00810EF2">
              <w:rPr>
                <w:rFonts w:ascii="Times New Roman" w:eastAsia="Times New Roman" w:hAnsi="Times New Roman" w:cs="Times New Roman"/>
                <w:bCs/>
                <w:lang w:eastAsia="nb-NO"/>
              </w:rPr>
              <w:t xml:space="preserve">uten </w:t>
            </w:r>
            <w:r w:rsidR="00FB00FB">
              <w:rPr>
                <w:rFonts w:ascii="Times New Roman" w:eastAsia="Times New Roman" w:hAnsi="Times New Roman" w:cs="Times New Roman"/>
                <w:bCs/>
                <w:lang w:eastAsia="nb-NO"/>
              </w:rPr>
              <w:t>arbeids-</w:t>
            </w:r>
            <w:r w:rsidR="00FB00FB">
              <w:rPr>
                <w:rFonts w:ascii="Times New Roman" w:eastAsia="Times New Roman" w:hAnsi="Times New Roman" w:cs="Times New Roman"/>
                <w:bCs/>
                <w:lang w:eastAsia="nb-NO"/>
              </w:rPr>
              <w:lastRenderedPageBreak/>
              <w:t>EKG (</w:t>
            </w:r>
            <w:r w:rsidR="008302EE" w:rsidRPr="00810EF2">
              <w:rPr>
                <w:rFonts w:ascii="Times New Roman" w:eastAsia="Times New Roman" w:hAnsi="Times New Roman" w:cs="Times New Roman"/>
                <w:bCs/>
                <w:lang w:eastAsia="nb-NO"/>
              </w:rPr>
              <w:t>AEKG</w:t>
            </w:r>
            <w:r w:rsidR="00FB00FB">
              <w:rPr>
                <w:rFonts w:ascii="Times New Roman" w:eastAsia="Times New Roman" w:hAnsi="Times New Roman" w:cs="Times New Roman"/>
                <w:bCs/>
                <w:lang w:eastAsia="nb-NO"/>
              </w:rPr>
              <w:t>)</w:t>
            </w:r>
            <w:r w:rsidR="008302EE" w:rsidRPr="00810EF2">
              <w:rPr>
                <w:rFonts w:ascii="Times New Roman" w:eastAsia="Times New Roman" w:hAnsi="Times New Roman" w:cs="Times New Roman"/>
                <w:bCs/>
                <w:lang w:eastAsia="nb-NO"/>
              </w:rPr>
              <w:t xml:space="preserve"> </w:t>
            </w:r>
            <w:r w:rsidRPr="00810EF2">
              <w:rPr>
                <w:rFonts w:ascii="Times New Roman" w:eastAsia="Times New Roman" w:hAnsi="Times New Roman" w:cs="Times New Roman"/>
                <w:bCs/>
                <w:lang w:eastAsia="nb-NO"/>
              </w:rPr>
              <w:t xml:space="preserve">eller annen utredning. Fysisk inaktive med høy risiko kan starte med lett fysisk aktivitet, men anbefales klinisk </w:t>
            </w:r>
            <w:r w:rsidR="00936A84">
              <w:rPr>
                <w:rFonts w:ascii="Times New Roman" w:eastAsia="Times New Roman" w:hAnsi="Times New Roman" w:cs="Times New Roman"/>
                <w:bCs/>
                <w:lang w:eastAsia="nb-NO"/>
              </w:rPr>
              <w:t>vurdering</w:t>
            </w:r>
            <w:r w:rsidRPr="00810EF2">
              <w:rPr>
                <w:rFonts w:ascii="Times New Roman" w:eastAsia="Times New Roman" w:hAnsi="Times New Roman" w:cs="Times New Roman"/>
                <w:bCs/>
                <w:lang w:eastAsia="nb-NO"/>
              </w:rPr>
              <w:t xml:space="preserve"> og AEKG før trening med høy intensitet, i noen tilfelle også før moderat intensitet</w:t>
            </w:r>
            <w:r w:rsidR="00936A84">
              <w:rPr>
                <w:rFonts w:ascii="Times New Roman" w:eastAsia="Times New Roman" w:hAnsi="Times New Roman" w:cs="Times New Roman"/>
                <w:bCs/>
                <w:lang w:eastAsia="nb-NO"/>
              </w:rPr>
              <w:t xml:space="preserve"> (IIa, C). </w:t>
            </w:r>
            <w:r w:rsidR="00936A84">
              <w:rPr>
                <w:rFonts w:ascii="Times New Roman" w:hAnsi="Times New Roman" w:cs="Times New Roman"/>
              </w:rPr>
              <w:t>Mange av disse anbefales evaluering med AEKG for å utelukke anstrengelsesutløst iskemi eller arytmi. En annen gevinst ved denne undersøkelsen er en mer presis vurdering av fysisk kapasitet og terskel for utløsning av iskemi, arytmi og eventuelle symptomer</w:t>
            </w:r>
            <w:r w:rsidR="00936A84" w:rsidRPr="00810EF2">
              <w:rPr>
                <w:rFonts w:ascii="Times New Roman" w:eastAsia="Times New Roman" w:hAnsi="Times New Roman" w:cs="Times New Roman"/>
                <w:bCs/>
                <w:lang w:eastAsia="nb-NO"/>
              </w:rPr>
              <w:t xml:space="preserve">. </w:t>
            </w:r>
            <w:r w:rsidRPr="00810EF2">
              <w:rPr>
                <w:rFonts w:ascii="Times New Roman" w:eastAsia="Times New Roman" w:hAnsi="Times New Roman" w:cs="Times New Roman"/>
                <w:bCs/>
                <w:lang w:eastAsia="nb-NO"/>
              </w:rPr>
              <w:t xml:space="preserve"> CT-angiografi er i ferd med å overta som første diagnostisk undersøkelse ved en tydelig koronar sykehistorie. </w:t>
            </w:r>
          </w:p>
          <w:p w14:paraId="738F777D" w14:textId="77777777" w:rsidR="003F2D9F" w:rsidRPr="00810EF2" w:rsidRDefault="003F2D9F" w:rsidP="00E4763E">
            <w:pPr>
              <w:pStyle w:val="Overskrift1"/>
              <w:spacing w:line="276" w:lineRule="auto"/>
              <w:rPr>
                <w:b w:val="0"/>
                <w:bCs w:val="0"/>
                <w:sz w:val="22"/>
                <w:szCs w:val="22"/>
              </w:rPr>
            </w:pPr>
          </w:p>
          <w:p w14:paraId="61E7E095" w14:textId="77777777" w:rsidR="003F2D9F" w:rsidRPr="00810EF2" w:rsidRDefault="003F2D9F" w:rsidP="00E4763E">
            <w:pPr>
              <w:spacing w:after="0" w:line="276" w:lineRule="auto"/>
              <w:rPr>
                <w:rFonts w:ascii="Times New Roman" w:hAnsi="Times New Roman" w:cs="Times New Roman"/>
                <w:b/>
                <w:bCs/>
              </w:rPr>
            </w:pPr>
            <w:r w:rsidRPr="00810EF2">
              <w:rPr>
                <w:rFonts w:ascii="Times New Roman" w:hAnsi="Times New Roman" w:cs="Times New Roman"/>
                <w:b/>
                <w:bCs/>
              </w:rPr>
              <w:t>Skreddersydd fysisk aktivitet</w:t>
            </w:r>
          </w:p>
          <w:p w14:paraId="179F9CCE" w14:textId="4FC669DD" w:rsidR="00496F95" w:rsidRPr="00810EF2" w:rsidRDefault="003F2D9F" w:rsidP="00E4763E">
            <w:pPr>
              <w:spacing w:after="0" w:line="276" w:lineRule="auto"/>
              <w:rPr>
                <w:rFonts w:ascii="Times New Roman" w:hAnsi="Times New Roman" w:cs="Times New Roman"/>
              </w:rPr>
            </w:pPr>
            <w:r w:rsidRPr="00810EF2">
              <w:rPr>
                <w:rFonts w:ascii="Times New Roman" w:hAnsi="Times New Roman" w:cs="Times New Roman"/>
              </w:rPr>
              <w:t xml:space="preserve">De nye retningslinjene </w:t>
            </w:r>
            <w:r w:rsidR="00EA3B8E" w:rsidRPr="00810EF2">
              <w:rPr>
                <w:rFonts w:ascii="Times New Roman" w:hAnsi="Times New Roman" w:cs="Times New Roman"/>
              </w:rPr>
              <w:t xml:space="preserve">anbefaler fysisk aktivitet </w:t>
            </w:r>
            <w:r w:rsidRPr="00810EF2">
              <w:rPr>
                <w:rFonts w:ascii="Times New Roman" w:hAnsi="Times New Roman" w:cs="Times New Roman"/>
              </w:rPr>
              <w:t xml:space="preserve">for </w:t>
            </w:r>
            <w:r w:rsidR="00A00972" w:rsidRPr="00810EF2">
              <w:rPr>
                <w:rFonts w:ascii="Times New Roman" w:hAnsi="Times New Roman" w:cs="Times New Roman"/>
              </w:rPr>
              <w:t xml:space="preserve">både </w:t>
            </w:r>
            <w:r w:rsidRPr="00810EF2">
              <w:rPr>
                <w:rFonts w:ascii="Times New Roman" w:hAnsi="Times New Roman" w:cs="Times New Roman"/>
              </w:rPr>
              <w:t xml:space="preserve">friske, personer med risikofaktorer og </w:t>
            </w:r>
            <w:r w:rsidR="00A00972" w:rsidRPr="00810EF2">
              <w:rPr>
                <w:rFonts w:ascii="Times New Roman" w:hAnsi="Times New Roman" w:cs="Times New Roman"/>
              </w:rPr>
              <w:t>pasienter med hjertesykdom</w:t>
            </w:r>
            <w:r w:rsidRPr="00810EF2">
              <w:rPr>
                <w:rFonts w:ascii="Times New Roman" w:hAnsi="Times New Roman" w:cs="Times New Roman"/>
              </w:rPr>
              <w:t>. Unntakene er tydelig merket med rødt i kapitel 9 om «</w:t>
            </w:r>
            <w:r w:rsidR="00880D45">
              <w:rPr>
                <w:rFonts w:ascii="Times New Roman" w:hAnsi="Times New Roman" w:cs="Times New Roman"/>
              </w:rPr>
              <w:t>w</w:t>
            </w:r>
            <w:r w:rsidR="00880D45" w:rsidRPr="00810EF2">
              <w:rPr>
                <w:rFonts w:ascii="Times New Roman" w:hAnsi="Times New Roman" w:cs="Times New Roman"/>
              </w:rPr>
              <w:t xml:space="preserve">hat </w:t>
            </w:r>
            <w:r w:rsidRPr="00810EF2">
              <w:rPr>
                <w:rFonts w:ascii="Times New Roman" w:hAnsi="Times New Roman" w:cs="Times New Roman"/>
              </w:rPr>
              <w:t xml:space="preserve">to do» og «what not to do». Retningslinjene er mer forsiktige med å anbefale høyintensitetstrening ved koronarsykdom og hjertesvikt enn </w:t>
            </w:r>
            <w:r w:rsidR="00152222" w:rsidRPr="00810EF2">
              <w:rPr>
                <w:rFonts w:ascii="Times New Roman" w:hAnsi="Times New Roman" w:cs="Times New Roman"/>
              </w:rPr>
              <w:t xml:space="preserve">det </w:t>
            </w:r>
            <w:r w:rsidRPr="00810EF2">
              <w:rPr>
                <w:rFonts w:ascii="Times New Roman" w:hAnsi="Times New Roman" w:cs="Times New Roman"/>
              </w:rPr>
              <w:t xml:space="preserve">vi er vant med i Norge. </w:t>
            </w:r>
            <w:r w:rsidR="006F4DD6" w:rsidRPr="00810EF2">
              <w:rPr>
                <w:rFonts w:ascii="Times New Roman" w:hAnsi="Times New Roman" w:cs="Times New Roman"/>
              </w:rPr>
              <w:t>Trening</w:t>
            </w:r>
            <w:r w:rsidRPr="00810EF2">
              <w:rPr>
                <w:rFonts w:ascii="Times New Roman" w:hAnsi="Times New Roman" w:cs="Times New Roman"/>
              </w:rPr>
              <w:t xml:space="preserve"> med høy intensitet er anbefalt ved fedme, hypertensjon og diabetes, i kombinasjon med styrketrening. Anbefalingen om styrketrening gjelder også for voksne over 65 år, både for å bevare muskelstyrke og </w:t>
            </w:r>
            <w:r w:rsidR="00A00972" w:rsidRPr="00810EF2">
              <w:rPr>
                <w:rFonts w:ascii="Times New Roman" w:hAnsi="Times New Roman" w:cs="Times New Roman"/>
              </w:rPr>
              <w:t xml:space="preserve">for </w:t>
            </w:r>
            <w:r w:rsidRPr="00810EF2">
              <w:rPr>
                <w:rFonts w:ascii="Times New Roman" w:hAnsi="Times New Roman" w:cs="Times New Roman"/>
              </w:rPr>
              <w:t>å unngå fall. Ellers anbefales omtrent samme retningslinjer for utholdenhetstrening som i andre aldersgrupper</w:t>
            </w:r>
            <w:r w:rsidR="00496F95" w:rsidRPr="00810EF2">
              <w:rPr>
                <w:rFonts w:ascii="Times New Roman" w:hAnsi="Times New Roman" w:cs="Times New Roman"/>
              </w:rPr>
              <w:t>.</w:t>
            </w:r>
          </w:p>
          <w:p w14:paraId="614F5B28" w14:textId="77777777" w:rsidR="003F2D9F" w:rsidRPr="00810EF2" w:rsidRDefault="003F2D9F">
            <w:pPr>
              <w:pStyle w:val="Rentekst"/>
              <w:spacing w:line="276" w:lineRule="auto"/>
              <w:rPr>
                <w:rFonts w:ascii="Times New Roman" w:hAnsi="Times New Roman" w:cs="Times New Roman"/>
                <w:szCs w:val="22"/>
              </w:rPr>
            </w:pPr>
          </w:p>
          <w:p w14:paraId="3C6902F2" w14:textId="77777777" w:rsidR="006F4DD6" w:rsidRPr="00810EF2" w:rsidRDefault="003F2D9F" w:rsidP="00E4763E">
            <w:pPr>
              <w:spacing w:after="0" w:line="276" w:lineRule="auto"/>
              <w:rPr>
                <w:rFonts w:ascii="Times New Roman" w:hAnsi="Times New Roman" w:cs="Times New Roman"/>
              </w:rPr>
            </w:pPr>
            <w:r w:rsidRPr="00810EF2">
              <w:rPr>
                <w:rFonts w:ascii="Times New Roman" w:hAnsi="Times New Roman" w:cs="Times New Roman"/>
                <w:b/>
                <w:bCs/>
              </w:rPr>
              <w:t>Kardiomyopati</w:t>
            </w:r>
          </w:p>
          <w:p w14:paraId="23A2C998" w14:textId="404426C6" w:rsidR="00496F95" w:rsidRPr="00810EF2" w:rsidRDefault="006F4DD6" w:rsidP="007805E0">
            <w:pPr>
              <w:pStyle w:val="Rentekst"/>
              <w:spacing w:line="276" w:lineRule="auto"/>
              <w:rPr>
                <w:rFonts w:ascii="Times New Roman" w:hAnsi="Times New Roman" w:cs="Times New Roman"/>
                <w:szCs w:val="22"/>
              </w:rPr>
            </w:pPr>
            <w:r w:rsidRPr="00810EF2">
              <w:rPr>
                <w:rFonts w:ascii="Times New Roman" w:hAnsi="Times New Roman" w:cs="Times New Roman"/>
                <w:szCs w:val="22"/>
              </w:rPr>
              <w:t>D</w:t>
            </w:r>
            <w:r w:rsidR="003F2D9F" w:rsidRPr="00810EF2">
              <w:rPr>
                <w:rFonts w:ascii="Times New Roman" w:hAnsi="Times New Roman" w:cs="Times New Roman"/>
                <w:szCs w:val="22"/>
              </w:rPr>
              <w:t xml:space="preserve">atamaterialer </w:t>
            </w:r>
            <w:r w:rsidRPr="00810EF2">
              <w:rPr>
                <w:rFonts w:ascii="Times New Roman" w:hAnsi="Times New Roman" w:cs="Times New Roman"/>
                <w:szCs w:val="22"/>
              </w:rPr>
              <w:t>fra</w:t>
            </w:r>
            <w:r w:rsidR="003F2D9F" w:rsidRPr="00810EF2">
              <w:rPr>
                <w:rFonts w:ascii="Times New Roman" w:hAnsi="Times New Roman" w:cs="Times New Roman"/>
                <w:szCs w:val="22"/>
              </w:rPr>
              <w:t xml:space="preserve"> flere land </w:t>
            </w:r>
            <w:r w:rsidRPr="00810EF2">
              <w:rPr>
                <w:rFonts w:ascii="Times New Roman" w:hAnsi="Times New Roman" w:cs="Times New Roman"/>
                <w:szCs w:val="22"/>
              </w:rPr>
              <w:t xml:space="preserve">peker på </w:t>
            </w:r>
            <w:r w:rsidR="003F2D9F" w:rsidRPr="00810EF2">
              <w:rPr>
                <w:rFonts w:ascii="Times New Roman" w:hAnsi="Times New Roman" w:cs="Times New Roman"/>
                <w:szCs w:val="22"/>
              </w:rPr>
              <w:t>kardiomyopatiene</w:t>
            </w:r>
            <w:r w:rsidRPr="00810EF2">
              <w:rPr>
                <w:rFonts w:ascii="Times New Roman" w:hAnsi="Times New Roman" w:cs="Times New Roman"/>
                <w:szCs w:val="22"/>
              </w:rPr>
              <w:t xml:space="preserve"> som</w:t>
            </w:r>
            <w:r w:rsidR="003F2D9F" w:rsidRPr="00810EF2">
              <w:rPr>
                <w:rFonts w:ascii="Times New Roman" w:hAnsi="Times New Roman" w:cs="Times New Roman"/>
                <w:szCs w:val="22"/>
              </w:rPr>
              <w:t xml:space="preserve"> den viktigste årsak til hjertedød i idrett. </w:t>
            </w:r>
            <w:r w:rsidR="00EE2A77" w:rsidRPr="00810EF2">
              <w:rPr>
                <w:rFonts w:ascii="Times New Roman" w:hAnsi="Times New Roman" w:cs="Times New Roman"/>
                <w:szCs w:val="22"/>
              </w:rPr>
              <w:t xml:space="preserve">Høyt </w:t>
            </w:r>
            <w:r w:rsidR="003F2D9F" w:rsidRPr="00810EF2">
              <w:rPr>
                <w:rFonts w:ascii="Times New Roman" w:hAnsi="Times New Roman" w:cs="Times New Roman"/>
                <w:szCs w:val="22"/>
              </w:rPr>
              <w:t>adrenerg</w:t>
            </w:r>
            <w:r w:rsidR="00FB00FB">
              <w:rPr>
                <w:rFonts w:ascii="Times New Roman" w:hAnsi="Times New Roman" w:cs="Times New Roman"/>
                <w:szCs w:val="22"/>
              </w:rPr>
              <w:t>t</w:t>
            </w:r>
            <w:r w:rsidR="003F2D9F" w:rsidRPr="00810EF2">
              <w:rPr>
                <w:rFonts w:ascii="Times New Roman" w:hAnsi="Times New Roman" w:cs="Times New Roman"/>
                <w:szCs w:val="22"/>
              </w:rPr>
              <w:t xml:space="preserve"> trykk under idrett, et ustabilt substrat</w:t>
            </w:r>
            <w:r w:rsidRPr="00810EF2">
              <w:rPr>
                <w:rFonts w:ascii="Times New Roman" w:hAnsi="Times New Roman" w:cs="Times New Roman"/>
                <w:szCs w:val="22"/>
              </w:rPr>
              <w:t xml:space="preserve"> </w:t>
            </w:r>
            <w:r w:rsidR="003F2D9F" w:rsidRPr="00810EF2">
              <w:rPr>
                <w:rFonts w:ascii="Times New Roman" w:hAnsi="Times New Roman" w:cs="Times New Roman"/>
                <w:szCs w:val="22"/>
              </w:rPr>
              <w:t xml:space="preserve">samt idrettsindusert dehydrering og elektrolyttforstyrrelser </w:t>
            </w:r>
            <w:r w:rsidR="00EE2A77" w:rsidRPr="00810EF2">
              <w:rPr>
                <w:rFonts w:ascii="Times New Roman" w:hAnsi="Times New Roman" w:cs="Times New Roman"/>
                <w:szCs w:val="22"/>
              </w:rPr>
              <w:t xml:space="preserve">kan </w:t>
            </w:r>
            <w:r w:rsidR="003F2D9F" w:rsidRPr="00810EF2">
              <w:rPr>
                <w:rFonts w:ascii="Times New Roman" w:hAnsi="Times New Roman" w:cs="Times New Roman"/>
                <w:szCs w:val="22"/>
              </w:rPr>
              <w:t>forklare det</w:t>
            </w:r>
            <w:r w:rsidR="00EE2A77" w:rsidRPr="00810EF2">
              <w:rPr>
                <w:rFonts w:ascii="Times New Roman" w:hAnsi="Times New Roman" w:cs="Times New Roman"/>
                <w:szCs w:val="22"/>
              </w:rPr>
              <w:t>te</w:t>
            </w:r>
            <w:r w:rsidR="003F2D9F" w:rsidRPr="00810EF2">
              <w:rPr>
                <w:rFonts w:ascii="Times New Roman" w:hAnsi="Times New Roman" w:cs="Times New Roman"/>
                <w:szCs w:val="22"/>
              </w:rPr>
              <w:t xml:space="preserve">. Senere datasett og oppfølging har vist at denne sykdomsgruppen nok er ganske heterogen med differensiert risiko. Enkelte undergrupper av kardiomyopatipasienter er fulgt og observert under trening uten komplikasjoner. Et av dilemmaene innen idrettskardiologi er å avklare nærmere hvilke tilstander som bærer større eller mindre risiko ved trening. </w:t>
            </w:r>
            <w:r w:rsidR="002B2C3E" w:rsidRPr="00810EF2">
              <w:rPr>
                <w:rFonts w:ascii="Times New Roman" w:hAnsi="Times New Roman" w:cs="Times New Roman"/>
                <w:szCs w:val="22"/>
              </w:rPr>
              <w:t>De</w:t>
            </w:r>
            <w:r w:rsidR="003F2D9F" w:rsidRPr="00810EF2">
              <w:rPr>
                <w:rFonts w:ascii="Times New Roman" w:hAnsi="Times New Roman" w:cs="Times New Roman"/>
                <w:szCs w:val="22"/>
              </w:rPr>
              <w:t xml:space="preserve"> med høy risiko er </w:t>
            </w:r>
            <w:r w:rsidR="00A00972" w:rsidRPr="00810EF2">
              <w:rPr>
                <w:rFonts w:ascii="Times New Roman" w:hAnsi="Times New Roman" w:cs="Times New Roman"/>
                <w:szCs w:val="22"/>
              </w:rPr>
              <w:t>pasienter</w:t>
            </w:r>
            <w:r w:rsidR="00496F95" w:rsidRPr="00810EF2">
              <w:rPr>
                <w:rFonts w:ascii="Times New Roman" w:hAnsi="Times New Roman" w:cs="Times New Roman"/>
                <w:szCs w:val="22"/>
              </w:rPr>
              <w:t xml:space="preserve"> med </w:t>
            </w:r>
            <w:r w:rsidR="00152222" w:rsidRPr="00810EF2">
              <w:rPr>
                <w:rFonts w:ascii="Times New Roman" w:hAnsi="Times New Roman" w:cs="Times New Roman"/>
                <w:szCs w:val="22"/>
              </w:rPr>
              <w:t>arytmogen høyre ventrikkel k</w:t>
            </w:r>
            <w:r w:rsidR="00A00972" w:rsidRPr="00810EF2">
              <w:rPr>
                <w:rFonts w:ascii="Times New Roman" w:hAnsi="Times New Roman" w:cs="Times New Roman"/>
                <w:szCs w:val="22"/>
              </w:rPr>
              <w:t xml:space="preserve">ardiomyopati </w:t>
            </w:r>
            <w:r w:rsidR="00152222" w:rsidRPr="00810EF2">
              <w:rPr>
                <w:rFonts w:ascii="Times New Roman" w:hAnsi="Times New Roman" w:cs="Times New Roman"/>
                <w:szCs w:val="22"/>
              </w:rPr>
              <w:t>(</w:t>
            </w:r>
            <w:r w:rsidR="003F2D9F" w:rsidRPr="00810EF2">
              <w:rPr>
                <w:rFonts w:ascii="Times New Roman" w:hAnsi="Times New Roman" w:cs="Times New Roman"/>
                <w:szCs w:val="22"/>
              </w:rPr>
              <w:t>ARVC</w:t>
            </w:r>
            <w:r w:rsidR="00152222" w:rsidRPr="00810EF2">
              <w:rPr>
                <w:rFonts w:ascii="Times New Roman" w:hAnsi="Times New Roman" w:cs="Times New Roman"/>
                <w:szCs w:val="22"/>
              </w:rPr>
              <w:t xml:space="preserve">) og arytmogen </w:t>
            </w:r>
            <w:r w:rsidR="00387A7A">
              <w:rPr>
                <w:rFonts w:ascii="Times New Roman" w:hAnsi="Times New Roman" w:cs="Times New Roman"/>
                <w:szCs w:val="22"/>
              </w:rPr>
              <w:t>k</w:t>
            </w:r>
            <w:r w:rsidR="00152222" w:rsidRPr="00810EF2">
              <w:rPr>
                <w:rFonts w:ascii="Times New Roman" w:hAnsi="Times New Roman" w:cs="Times New Roman"/>
                <w:szCs w:val="22"/>
              </w:rPr>
              <w:t>ardiomyopati (</w:t>
            </w:r>
            <w:r w:rsidR="003F2D9F" w:rsidRPr="00810EF2">
              <w:rPr>
                <w:rFonts w:ascii="Times New Roman" w:hAnsi="Times New Roman" w:cs="Times New Roman"/>
                <w:szCs w:val="22"/>
              </w:rPr>
              <w:t>ACM</w:t>
            </w:r>
            <w:r w:rsidR="00152222" w:rsidRPr="00810EF2">
              <w:rPr>
                <w:rFonts w:ascii="Times New Roman" w:hAnsi="Times New Roman" w:cs="Times New Roman"/>
                <w:szCs w:val="22"/>
              </w:rPr>
              <w:t>).</w:t>
            </w:r>
            <w:r w:rsidR="003F2D9F" w:rsidRPr="00810EF2">
              <w:rPr>
                <w:rFonts w:ascii="Times New Roman" w:hAnsi="Times New Roman" w:cs="Times New Roman"/>
                <w:szCs w:val="22"/>
              </w:rPr>
              <w:t xml:space="preserve"> </w:t>
            </w:r>
          </w:p>
          <w:p w14:paraId="371C913B" w14:textId="77777777" w:rsidR="00496F95" w:rsidRPr="00810EF2" w:rsidRDefault="00496F95" w:rsidP="007805E0">
            <w:pPr>
              <w:pStyle w:val="Rentekst"/>
              <w:spacing w:line="276" w:lineRule="auto"/>
              <w:rPr>
                <w:rFonts w:ascii="Times New Roman" w:hAnsi="Times New Roman" w:cs="Times New Roman"/>
                <w:b/>
                <w:bCs/>
                <w:szCs w:val="22"/>
              </w:rPr>
            </w:pPr>
          </w:p>
          <w:p w14:paraId="5DFC4312" w14:textId="6F8151CD" w:rsidR="003F2D9F" w:rsidRPr="00810EF2" w:rsidRDefault="00496F95" w:rsidP="007805E0">
            <w:pPr>
              <w:pStyle w:val="Rentekst"/>
              <w:spacing w:line="276" w:lineRule="auto"/>
              <w:rPr>
                <w:rFonts w:ascii="Times New Roman" w:hAnsi="Times New Roman" w:cs="Times New Roman"/>
                <w:szCs w:val="22"/>
              </w:rPr>
            </w:pPr>
            <w:r w:rsidRPr="00810EF2">
              <w:rPr>
                <w:rFonts w:ascii="Times New Roman" w:hAnsi="Times New Roman" w:cs="Times New Roman"/>
                <w:b/>
                <w:bCs/>
                <w:szCs w:val="22"/>
              </w:rPr>
              <w:t>K</w:t>
            </w:r>
            <w:r w:rsidR="00387A7A">
              <w:rPr>
                <w:rFonts w:ascii="Times New Roman" w:hAnsi="Times New Roman" w:cs="Times New Roman"/>
                <w:b/>
                <w:bCs/>
                <w:szCs w:val="22"/>
              </w:rPr>
              <w:t>or</w:t>
            </w:r>
            <w:r w:rsidR="003F2D9F" w:rsidRPr="00810EF2">
              <w:rPr>
                <w:rFonts w:ascii="Times New Roman" w:hAnsi="Times New Roman" w:cs="Times New Roman"/>
                <w:b/>
                <w:bCs/>
                <w:szCs w:val="22"/>
              </w:rPr>
              <w:t>narsykdom</w:t>
            </w:r>
          </w:p>
          <w:p w14:paraId="31A6040C" w14:textId="09D81B2E" w:rsidR="003F2D9F" w:rsidRPr="00810EF2" w:rsidRDefault="00EE2A77" w:rsidP="007805E0">
            <w:pPr>
              <w:pStyle w:val="Rentekst"/>
              <w:spacing w:line="276" w:lineRule="auto"/>
              <w:rPr>
                <w:rFonts w:ascii="Times New Roman" w:hAnsi="Times New Roman" w:cs="Times New Roman"/>
                <w:szCs w:val="22"/>
              </w:rPr>
            </w:pPr>
            <w:r w:rsidRPr="00810EF2">
              <w:rPr>
                <w:rFonts w:ascii="Times New Roman" w:hAnsi="Times New Roman" w:cs="Times New Roman"/>
                <w:szCs w:val="22"/>
              </w:rPr>
              <w:t>K</w:t>
            </w:r>
            <w:r w:rsidR="003F2D9F" w:rsidRPr="00810EF2">
              <w:rPr>
                <w:rFonts w:ascii="Times New Roman" w:hAnsi="Times New Roman" w:cs="Times New Roman"/>
                <w:szCs w:val="22"/>
              </w:rPr>
              <w:t>oronarsykdom</w:t>
            </w:r>
            <w:r w:rsidRPr="00810EF2">
              <w:rPr>
                <w:rFonts w:ascii="Times New Roman" w:hAnsi="Times New Roman" w:cs="Times New Roman"/>
                <w:szCs w:val="22"/>
              </w:rPr>
              <w:t xml:space="preserve"> er</w:t>
            </w:r>
            <w:r w:rsidR="003F2D9F" w:rsidRPr="00810EF2">
              <w:rPr>
                <w:rFonts w:ascii="Times New Roman" w:hAnsi="Times New Roman" w:cs="Times New Roman"/>
                <w:szCs w:val="22"/>
              </w:rPr>
              <w:t xml:space="preserve"> </w:t>
            </w:r>
            <w:r w:rsidRPr="00810EF2">
              <w:rPr>
                <w:rFonts w:ascii="Times New Roman" w:hAnsi="Times New Roman" w:cs="Times New Roman"/>
                <w:szCs w:val="22"/>
              </w:rPr>
              <w:t xml:space="preserve">den </w:t>
            </w:r>
            <w:r w:rsidR="003F2D9F" w:rsidRPr="00810EF2">
              <w:rPr>
                <w:rFonts w:ascii="Times New Roman" w:hAnsi="Times New Roman" w:cs="Times New Roman"/>
                <w:szCs w:val="22"/>
              </w:rPr>
              <w:t>vanligste årsak til hjertedød hos idrettsutøvere &gt;</w:t>
            </w:r>
            <w:r w:rsidR="00880D45">
              <w:rPr>
                <w:rFonts w:ascii="Times New Roman" w:hAnsi="Times New Roman" w:cs="Times New Roman"/>
                <w:szCs w:val="22"/>
              </w:rPr>
              <w:t xml:space="preserve"> </w:t>
            </w:r>
            <w:r w:rsidR="003F2D9F" w:rsidRPr="00810EF2">
              <w:rPr>
                <w:rFonts w:ascii="Times New Roman" w:hAnsi="Times New Roman" w:cs="Times New Roman"/>
                <w:szCs w:val="22"/>
              </w:rPr>
              <w:t xml:space="preserve">35 år, </w:t>
            </w:r>
            <w:r w:rsidRPr="00810EF2">
              <w:rPr>
                <w:rFonts w:ascii="Times New Roman" w:hAnsi="Times New Roman" w:cs="Times New Roman"/>
                <w:szCs w:val="22"/>
              </w:rPr>
              <w:t xml:space="preserve">men også </w:t>
            </w:r>
            <w:r w:rsidR="003F2D9F" w:rsidRPr="00810EF2">
              <w:rPr>
                <w:rFonts w:ascii="Times New Roman" w:hAnsi="Times New Roman" w:cs="Times New Roman"/>
                <w:szCs w:val="22"/>
              </w:rPr>
              <w:t xml:space="preserve">prevalent hos yngre </w:t>
            </w:r>
            <w:r w:rsidRPr="00810EF2">
              <w:rPr>
                <w:rFonts w:ascii="Times New Roman" w:hAnsi="Times New Roman" w:cs="Times New Roman"/>
                <w:szCs w:val="22"/>
              </w:rPr>
              <w:t>utøvere</w:t>
            </w:r>
            <w:r w:rsidR="003F2D9F" w:rsidRPr="00810EF2">
              <w:rPr>
                <w:rFonts w:ascii="Times New Roman" w:hAnsi="Times New Roman" w:cs="Times New Roman"/>
                <w:szCs w:val="22"/>
              </w:rPr>
              <w:t xml:space="preserve">. Både plakkruptur, </w:t>
            </w:r>
            <w:r w:rsidR="00880D45">
              <w:rPr>
                <w:rFonts w:ascii="Times New Roman" w:hAnsi="Times New Roman" w:cs="Times New Roman"/>
                <w:szCs w:val="22"/>
              </w:rPr>
              <w:t>-</w:t>
            </w:r>
            <w:r w:rsidR="003F2D9F" w:rsidRPr="00810EF2">
              <w:rPr>
                <w:rFonts w:ascii="Times New Roman" w:hAnsi="Times New Roman" w:cs="Times New Roman"/>
                <w:szCs w:val="22"/>
              </w:rPr>
              <w:t>erosjon og</w:t>
            </w:r>
            <w:r w:rsidR="00880D45">
              <w:rPr>
                <w:rFonts w:ascii="Times New Roman" w:hAnsi="Times New Roman" w:cs="Times New Roman"/>
                <w:szCs w:val="22"/>
              </w:rPr>
              <w:t xml:space="preserve"> -</w:t>
            </w:r>
            <w:r w:rsidR="003F2D9F" w:rsidRPr="00810EF2">
              <w:rPr>
                <w:rFonts w:ascii="Times New Roman" w:hAnsi="Times New Roman" w:cs="Times New Roman"/>
                <w:szCs w:val="22"/>
              </w:rPr>
              <w:t xml:space="preserve">kalsifisering kan bidra til kardiale hendelser under fysisk aktivitet. </w:t>
            </w:r>
            <w:r w:rsidR="00F049DB" w:rsidRPr="00810EF2">
              <w:rPr>
                <w:rFonts w:ascii="Times New Roman" w:hAnsi="Times New Roman" w:cs="Times New Roman"/>
                <w:szCs w:val="22"/>
              </w:rPr>
              <w:t>A</w:t>
            </w:r>
            <w:r w:rsidR="003F2D9F" w:rsidRPr="00810EF2">
              <w:rPr>
                <w:rFonts w:ascii="Times New Roman" w:hAnsi="Times New Roman" w:cs="Times New Roman"/>
                <w:szCs w:val="22"/>
              </w:rPr>
              <w:t xml:space="preserve">vbildning av koronarkarene med CT </w:t>
            </w:r>
            <w:r w:rsidR="00A00972" w:rsidRPr="00810EF2">
              <w:rPr>
                <w:rFonts w:ascii="Times New Roman" w:hAnsi="Times New Roman" w:cs="Times New Roman"/>
                <w:szCs w:val="22"/>
              </w:rPr>
              <w:t xml:space="preserve">bidrar til </w:t>
            </w:r>
            <w:r w:rsidR="003F2D9F" w:rsidRPr="00810EF2">
              <w:rPr>
                <w:rFonts w:ascii="Times New Roman" w:hAnsi="Times New Roman" w:cs="Times New Roman"/>
                <w:szCs w:val="22"/>
              </w:rPr>
              <w:t xml:space="preserve">bedre riskostratifisering. Det er fortsatt uklart hva </w:t>
            </w:r>
            <w:r w:rsidR="00F049DB" w:rsidRPr="00810EF2">
              <w:rPr>
                <w:rFonts w:ascii="Times New Roman" w:hAnsi="Times New Roman" w:cs="Times New Roman"/>
                <w:szCs w:val="22"/>
              </w:rPr>
              <w:t>koronar</w:t>
            </w:r>
            <w:r w:rsidR="003F2D9F" w:rsidRPr="00810EF2">
              <w:rPr>
                <w:rFonts w:ascii="Times New Roman" w:hAnsi="Times New Roman" w:cs="Times New Roman"/>
                <w:szCs w:val="22"/>
              </w:rPr>
              <w:t xml:space="preserve"> kalsifisering </w:t>
            </w:r>
            <w:r w:rsidR="004A7BD8" w:rsidRPr="00810EF2">
              <w:rPr>
                <w:rFonts w:ascii="Times New Roman" w:hAnsi="Times New Roman" w:cs="Times New Roman"/>
                <w:szCs w:val="22"/>
              </w:rPr>
              <w:t>grunnet</w:t>
            </w:r>
            <w:r w:rsidR="003F2D9F" w:rsidRPr="00810EF2">
              <w:rPr>
                <w:rFonts w:ascii="Times New Roman" w:hAnsi="Times New Roman" w:cs="Times New Roman"/>
                <w:szCs w:val="22"/>
              </w:rPr>
              <w:t xml:space="preserve"> hard kondisjonstrening over lang tid betyr i det lange løp. Selv om AEKG i dag regnes som mindre egnet til å detektere koronarsykdom, anbefales funksjonelle tester i idrettskardiologi.</w:t>
            </w:r>
          </w:p>
          <w:p w14:paraId="48F61986" w14:textId="77777777" w:rsidR="003F2D9F" w:rsidRPr="00810EF2" w:rsidRDefault="003F2D9F">
            <w:pPr>
              <w:pStyle w:val="Rentekst"/>
              <w:spacing w:line="276" w:lineRule="auto"/>
              <w:rPr>
                <w:rFonts w:ascii="Times New Roman" w:hAnsi="Times New Roman" w:cs="Times New Roman"/>
                <w:szCs w:val="22"/>
              </w:rPr>
            </w:pPr>
          </w:p>
          <w:p w14:paraId="243E095D" w14:textId="77777777" w:rsidR="003F2D9F" w:rsidRPr="00810EF2" w:rsidRDefault="003F2D9F" w:rsidP="002B2C3E">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Atrieflimmer</w:t>
            </w:r>
          </w:p>
          <w:p w14:paraId="7AFA0CE6" w14:textId="12F720F0" w:rsidR="003F2D9F" w:rsidRPr="00810EF2" w:rsidRDefault="00D435D3" w:rsidP="002B2C3E">
            <w:pPr>
              <w:spacing w:after="0" w:line="276" w:lineRule="auto"/>
              <w:rPr>
                <w:rFonts w:ascii="Times New Roman" w:hAnsi="Times New Roman" w:cs="Times New Roman"/>
              </w:rPr>
            </w:pPr>
            <w:r w:rsidRPr="00810EF2">
              <w:rPr>
                <w:rFonts w:ascii="Times New Roman" w:hAnsi="Times New Roman" w:cs="Times New Roman"/>
              </w:rPr>
              <w:t>En</w:t>
            </w:r>
            <w:r w:rsidR="003F2D9F" w:rsidRPr="00810EF2">
              <w:rPr>
                <w:rFonts w:ascii="Times New Roman" w:hAnsi="Times New Roman" w:cs="Times New Roman"/>
              </w:rPr>
              <w:t xml:space="preserve"> relativt stor pasientgruppe </w:t>
            </w:r>
            <w:r w:rsidRPr="00810EF2">
              <w:rPr>
                <w:rFonts w:ascii="Times New Roman" w:hAnsi="Times New Roman" w:cs="Times New Roman"/>
              </w:rPr>
              <w:t xml:space="preserve">som trener har </w:t>
            </w:r>
            <w:r w:rsidR="005373C6" w:rsidRPr="00810EF2">
              <w:rPr>
                <w:rFonts w:ascii="Times New Roman" w:hAnsi="Times New Roman" w:cs="Times New Roman"/>
              </w:rPr>
              <w:t>at</w:t>
            </w:r>
            <w:r w:rsidR="005373C6">
              <w:rPr>
                <w:rFonts w:ascii="Times New Roman" w:hAnsi="Times New Roman" w:cs="Times New Roman"/>
              </w:rPr>
              <w:t>r</w:t>
            </w:r>
            <w:r w:rsidR="005373C6" w:rsidRPr="00810EF2">
              <w:rPr>
                <w:rFonts w:ascii="Times New Roman" w:hAnsi="Times New Roman" w:cs="Times New Roman"/>
              </w:rPr>
              <w:t>ieflimmer</w:t>
            </w:r>
            <w:r w:rsidRPr="00810EF2">
              <w:rPr>
                <w:rFonts w:ascii="Times New Roman" w:hAnsi="Times New Roman" w:cs="Times New Roman"/>
              </w:rPr>
              <w:t xml:space="preserve">. </w:t>
            </w:r>
            <w:r w:rsidR="003F2D9F" w:rsidRPr="00810EF2">
              <w:rPr>
                <w:rFonts w:ascii="Times New Roman" w:hAnsi="Times New Roman" w:cs="Times New Roman"/>
              </w:rPr>
              <w:t xml:space="preserve">Retningslinjene gir gode råd for hvordan håndtere denne pasientgruppen. </w:t>
            </w:r>
            <w:r w:rsidRPr="00810EF2">
              <w:rPr>
                <w:rFonts w:ascii="Times New Roman" w:hAnsi="Times New Roman" w:cs="Times New Roman"/>
              </w:rPr>
              <w:t>De</w:t>
            </w:r>
            <w:r w:rsidR="003F2D9F" w:rsidRPr="00810EF2">
              <w:rPr>
                <w:rFonts w:ascii="Times New Roman" w:hAnsi="Times New Roman" w:cs="Times New Roman"/>
              </w:rPr>
              <w:t xml:space="preserve"> som trener svært mye har økt risiko for </w:t>
            </w:r>
            <w:r w:rsidR="00387A7A">
              <w:rPr>
                <w:rFonts w:ascii="Times New Roman" w:hAnsi="Times New Roman" w:cs="Times New Roman"/>
              </w:rPr>
              <w:t>atrieflimmer</w:t>
            </w:r>
            <w:r w:rsidR="00880D45">
              <w:rPr>
                <w:rFonts w:ascii="Times New Roman" w:hAnsi="Times New Roman" w:cs="Times New Roman"/>
              </w:rPr>
              <w:t>,</w:t>
            </w:r>
            <w:r w:rsidR="00387A7A">
              <w:rPr>
                <w:rFonts w:ascii="Times New Roman" w:hAnsi="Times New Roman" w:cs="Times New Roman"/>
              </w:rPr>
              <w:t xml:space="preserve"> </w:t>
            </w:r>
            <w:r w:rsidRPr="00810EF2">
              <w:rPr>
                <w:rFonts w:ascii="Times New Roman" w:hAnsi="Times New Roman" w:cs="Times New Roman"/>
              </w:rPr>
              <w:t xml:space="preserve">mens </w:t>
            </w:r>
            <w:r w:rsidR="003F2D9F" w:rsidRPr="00810EF2">
              <w:rPr>
                <w:rFonts w:ascii="Times New Roman" w:hAnsi="Times New Roman" w:cs="Times New Roman"/>
              </w:rPr>
              <w:t xml:space="preserve">trening beskytter mot </w:t>
            </w:r>
            <w:r w:rsidR="00387A7A">
              <w:rPr>
                <w:rFonts w:ascii="Times New Roman" w:hAnsi="Times New Roman" w:cs="Times New Roman"/>
              </w:rPr>
              <w:t xml:space="preserve">atrieflimmer </w:t>
            </w:r>
            <w:r w:rsidR="003F2D9F" w:rsidRPr="00810EF2">
              <w:rPr>
                <w:rFonts w:ascii="Times New Roman" w:hAnsi="Times New Roman" w:cs="Times New Roman"/>
              </w:rPr>
              <w:t>hos lite aktive personer. Observasjonsstudier viser at trening er assosiert med reduser</w:t>
            </w:r>
            <w:r w:rsidR="003F2D9F" w:rsidRPr="00810EF2">
              <w:rPr>
                <w:rFonts w:ascii="Times New Roman" w:hAnsi="Times New Roman" w:cs="Times New Roman"/>
                <w:bCs/>
              </w:rPr>
              <w:t>t</w:t>
            </w:r>
            <w:r w:rsidR="003F2D9F" w:rsidRPr="00810EF2">
              <w:rPr>
                <w:rFonts w:ascii="Times New Roman" w:hAnsi="Times New Roman" w:cs="Times New Roman"/>
              </w:rPr>
              <w:t xml:space="preserve"> mortalitet hos </w:t>
            </w:r>
            <w:r w:rsidR="00387A7A">
              <w:rPr>
                <w:rFonts w:ascii="Times New Roman" w:hAnsi="Times New Roman" w:cs="Times New Roman"/>
              </w:rPr>
              <w:t>atrieflimmer</w:t>
            </w:r>
            <w:r w:rsidR="003F2D9F" w:rsidRPr="00810EF2">
              <w:rPr>
                <w:rFonts w:ascii="Times New Roman" w:hAnsi="Times New Roman" w:cs="Times New Roman"/>
              </w:rPr>
              <w:t>pasienter</w:t>
            </w:r>
            <w:r w:rsidR="00387A7A">
              <w:rPr>
                <w:rFonts w:ascii="Times New Roman" w:hAnsi="Times New Roman" w:cs="Times New Roman"/>
              </w:rPr>
              <w:t>,</w:t>
            </w:r>
            <w:r w:rsidR="00C23F8E" w:rsidRPr="00810EF2">
              <w:rPr>
                <w:rFonts w:ascii="Times New Roman" w:hAnsi="Times New Roman" w:cs="Times New Roman"/>
              </w:rPr>
              <w:t xml:space="preserve"> og at </w:t>
            </w:r>
            <w:r w:rsidR="003F2D9F" w:rsidRPr="00810EF2">
              <w:rPr>
                <w:rFonts w:ascii="Times New Roman" w:hAnsi="Times New Roman" w:cs="Times New Roman"/>
              </w:rPr>
              <w:t xml:space="preserve">fysisk aktivitet </w:t>
            </w:r>
            <w:r w:rsidR="00C23F8E" w:rsidRPr="00810EF2">
              <w:rPr>
                <w:rFonts w:ascii="Times New Roman" w:hAnsi="Times New Roman" w:cs="Times New Roman"/>
              </w:rPr>
              <w:t>kan</w:t>
            </w:r>
            <w:r w:rsidR="003F2D9F" w:rsidRPr="00810EF2">
              <w:rPr>
                <w:rFonts w:ascii="Times New Roman" w:hAnsi="Times New Roman" w:cs="Times New Roman"/>
              </w:rPr>
              <w:t xml:space="preserve"> forebygge </w:t>
            </w:r>
            <w:r w:rsidR="00387A7A">
              <w:rPr>
                <w:rFonts w:ascii="Times New Roman" w:hAnsi="Times New Roman" w:cs="Times New Roman"/>
              </w:rPr>
              <w:t>atrieflimmer</w:t>
            </w:r>
            <w:r w:rsidR="003F2D9F" w:rsidRPr="00810EF2">
              <w:rPr>
                <w:rFonts w:ascii="Times New Roman" w:hAnsi="Times New Roman" w:cs="Times New Roman"/>
              </w:rPr>
              <w:t xml:space="preserve">. Retningslinjene inneholder også detaljerte råd om ablasjon og medikamentell behandling ved </w:t>
            </w:r>
            <w:r w:rsidR="00387A7A">
              <w:rPr>
                <w:rFonts w:ascii="Times New Roman" w:hAnsi="Times New Roman" w:cs="Times New Roman"/>
              </w:rPr>
              <w:t xml:space="preserve">atrieflimmer </w:t>
            </w:r>
            <w:r w:rsidR="003F2D9F" w:rsidRPr="00810EF2">
              <w:rPr>
                <w:rFonts w:ascii="Times New Roman" w:hAnsi="Times New Roman" w:cs="Times New Roman"/>
              </w:rPr>
              <w:t>hos idrettsutøvere.</w:t>
            </w:r>
          </w:p>
          <w:p w14:paraId="65CDC4C5" w14:textId="77777777" w:rsidR="00152222" w:rsidRPr="00810EF2" w:rsidRDefault="00152222" w:rsidP="002B2C3E">
            <w:pPr>
              <w:spacing w:after="0" w:line="276" w:lineRule="auto"/>
              <w:rPr>
                <w:rFonts w:ascii="Times New Roman" w:hAnsi="Times New Roman" w:cs="Times New Roman"/>
              </w:rPr>
            </w:pPr>
          </w:p>
          <w:p w14:paraId="2202A517" w14:textId="77777777" w:rsidR="003F2D9F" w:rsidRPr="00810EF2" w:rsidRDefault="003F2D9F" w:rsidP="002B2C3E">
            <w:pPr>
              <w:pStyle w:val="Rentekst"/>
              <w:spacing w:line="276" w:lineRule="auto"/>
              <w:rPr>
                <w:rFonts w:ascii="Times New Roman" w:hAnsi="Times New Roman" w:cs="Times New Roman"/>
                <w:b/>
                <w:bCs/>
                <w:szCs w:val="22"/>
              </w:rPr>
            </w:pPr>
            <w:r w:rsidRPr="00810EF2">
              <w:rPr>
                <w:rFonts w:ascii="Times New Roman" w:hAnsi="Times New Roman" w:cs="Times New Roman"/>
                <w:b/>
                <w:bCs/>
                <w:szCs w:val="22"/>
              </w:rPr>
              <w:t>Myokarditt</w:t>
            </w:r>
          </w:p>
          <w:p w14:paraId="5A842FEE" w14:textId="04E0660E" w:rsidR="003F2D9F" w:rsidRPr="00810EF2" w:rsidRDefault="00C23F8E" w:rsidP="002B2C3E">
            <w:pPr>
              <w:pStyle w:val="Rentekst"/>
              <w:spacing w:line="276" w:lineRule="auto"/>
              <w:rPr>
                <w:rFonts w:ascii="Times New Roman" w:hAnsi="Times New Roman" w:cs="Times New Roman"/>
                <w:szCs w:val="22"/>
              </w:rPr>
            </w:pPr>
            <w:r w:rsidRPr="00810EF2">
              <w:rPr>
                <w:rFonts w:ascii="Times New Roman" w:hAnsi="Times New Roman" w:cs="Times New Roman"/>
                <w:szCs w:val="22"/>
              </w:rPr>
              <w:t>Hjertestans i idrett skyldes i 5-15</w:t>
            </w:r>
            <w:r w:rsidR="00387A7A">
              <w:rPr>
                <w:rFonts w:ascii="Times New Roman" w:hAnsi="Times New Roman" w:cs="Times New Roman"/>
                <w:szCs w:val="22"/>
              </w:rPr>
              <w:t xml:space="preserve"> </w:t>
            </w:r>
            <w:r w:rsidRPr="00810EF2">
              <w:rPr>
                <w:rFonts w:ascii="Times New Roman" w:hAnsi="Times New Roman" w:cs="Times New Roman"/>
                <w:szCs w:val="22"/>
              </w:rPr>
              <w:t xml:space="preserve">% av tilfellene myokarditt. Restriksjon i sport anbefales i 3-6 måneder </w:t>
            </w:r>
            <w:r w:rsidR="003F2D9F" w:rsidRPr="00810EF2">
              <w:rPr>
                <w:rFonts w:ascii="Times New Roman" w:hAnsi="Times New Roman" w:cs="Times New Roman"/>
                <w:szCs w:val="22"/>
              </w:rPr>
              <w:t>etter gjennomgått myokarditt. Pasienten må undersøkes godt</w:t>
            </w:r>
            <w:r w:rsidRPr="00810EF2">
              <w:rPr>
                <w:rFonts w:ascii="Times New Roman" w:hAnsi="Times New Roman" w:cs="Times New Roman"/>
                <w:szCs w:val="22"/>
              </w:rPr>
              <w:t>, spesielt mot arytmi</w:t>
            </w:r>
            <w:r w:rsidR="003F2D9F" w:rsidRPr="00810EF2">
              <w:rPr>
                <w:rFonts w:ascii="Times New Roman" w:hAnsi="Times New Roman" w:cs="Times New Roman"/>
                <w:szCs w:val="22"/>
              </w:rPr>
              <w:t>. Repetert MR etter 3-6 måneder bør vurderes. For konkurranseutøvere er det viktig med gradvis opptrening etter dekondisjoneringsperioden.</w:t>
            </w:r>
          </w:p>
          <w:p w14:paraId="1C2FAFBB" w14:textId="77777777" w:rsidR="003F2D9F" w:rsidRPr="00810EF2" w:rsidRDefault="003F2D9F" w:rsidP="001E496E">
            <w:pPr>
              <w:spacing w:after="0" w:line="276" w:lineRule="auto"/>
              <w:rPr>
                <w:rFonts w:ascii="Times New Roman" w:hAnsi="Times New Roman" w:cs="Times New Roman"/>
              </w:rPr>
            </w:pPr>
          </w:p>
          <w:p w14:paraId="6C754C7B" w14:textId="77777777" w:rsidR="003F2D9F" w:rsidRPr="00810EF2" w:rsidRDefault="003F2D9F" w:rsidP="001E496E">
            <w:pPr>
              <w:spacing w:after="0" w:line="276" w:lineRule="auto"/>
              <w:rPr>
                <w:rFonts w:ascii="Times New Roman" w:hAnsi="Times New Roman" w:cs="Times New Roman"/>
              </w:rPr>
            </w:pPr>
          </w:p>
          <w:p w14:paraId="6B0409AF" w14:textId="77777777" w:rsidR="003F2D9F" w:rsidRPr="00810EF2" w:rsidRDefault="003F2D9F" w:rsidP="001E496E">
            <w:pPr>
              <w:spacing w:after="0" w:line="276" w:lineRule="auto"/>
              <w:rPr>
                <w:rFonts w:ascii="Times New Roman" w:hAnsi="Times New Roman" w:cs="Times New Roman"/>
                <w:b/>
                <w:bCs/>
              </w:rPr>
            </w:pPr>
            <w:r w:rsidRPr="00810EF2">
              <w:rPr>
                <w:rFonts w:ascii="Times New Roman" w:hAnsi="Times New Roman" w:cs="Times New Roman"/>
                <w:b/>
                <w:bCs/>
              </w:rPr>
              <w:t>Svakheter ved anbefalingene og mulige kontroverser</w:t>
            </w:r>
          </w:p>
          <w:p w14:paraId="14F47A49" w14:textId="2DB7656A" w:rsidR="00A900B1" w:rsidRPr="00810EF2" w:rsidRDefault="003F2D9F" w:rsidP="001E496E">
            <w:pPr>
              <w:spacing w:after="0" w:line="276" w:lineRule="auto"/>
              <w:rPr>
                <w:rFonts w:ascii="Times New Roman" w:hAnsi="Times New Roman" w:cs="Times New Roman"/>
              </w:rPr>
            </w:pPr>
            <w:r w:rsidRPr="00810EF2">
              <w:rPr>
                <w:rFonts w:ascii="Times New Roman" w:hAnsi="Times New Roman" w:cs="Times New Roman"/>
              </w:rPr>
              <w:t xml:space="preserve">Disse kan hovedsakelig summeres i </w:t>
            </w:r>
            <w:r w:rsidR="00F20621" w:rsidRPr="00810EF2">
              <w:rPr>
                <w:rFonts w:ascii="Times New Roman" w:hAnsi="Times New Roman" w:cs="Times New Roman"/>
              </w:rPr>
              <w:t xml:space="preserve">følgende </w:t>
            </w:r>
            <w:r w:rsidRPr="00810EF2">
              <w:rPr>
                <w:rFonts w:ascii="Times New Roman" w:hAnsi="Times New Roman" w:cs="Times New Roman"/>
              </w:rPr>
              <w:t>tre punkter</w:t>
            </w:r>
            <w:r w:rsidR="00880D45">
              <w:rPr>
                <w:rFonts w:ascii="Times New Roman" w:hAnsi="Times New Roman" w:cs="Times New Roman"/>
              </w:rPr>
              <w:t>:</w:t>
            </w:r>
          </w:p>
          <w:p w14:paraId="0203F1CE" w14:textId="77777777" w:rsidR="003F2D9F" w:rsidRPr="00810EF2" w:rsidRDefault="003F2D9F" w:rsidP="001E496E">
            <w:pPr>
              <w:spacing w:after="0" w:line="276" w:lineRule="auto"/>
              <w:rPr>
                <w:rFonts w:ascii="Times New Roman" w:hAnsi="Times New Roman" w:cs="Times New Roman"/>
              </w:rPr>
            </w:pPr>
            <w:bookmarkStart w:id="0" w:name="_Hlk56348818"/>
          </w:p>
          <w:p w14:paraId="6C60108C" w14:textId="77777777" w:rsidR="003F2D9F" w:rsidRPr="00810EF2" w:rsidRDefault="003F2D9F" w:rsidP="001E496E">
            <w:pPr>
              <w:spacing w:after="0" w:line="276" w:lineRule="auto"/>
              <w:rPr>
                <w:rFonts w:ascii="Times New Roman" w:hAnsi="Times New Roman" w:cs="Times New Roman"/>
              </w:rPr>
            </w:pPr>
            <w:r w:rsidRPr="00810EF2">
              <w:rPr>
                <w:rFonts w:ascii="Times New Roman" w:hAnsi="Times New Roman" w:cs="Times New Roman"/>
                <w:b/>
                <w:bCs/>
              </w:rPr>
              <w:t xml:space="preserve">Svakt bevisnivå </w:t>
            </w:r>
            <w:r w:rsidRPr="00810EF2">
              <w:rPr>
                <w:rFonts w:ascii="Times New Roman" w:hAnsi="Times New Roman" w:cs="Times New Roman"/>
              </w:rPr>
              <w:t>(level of evidence)</w:t>
            </w:r>
          </w:p>
          <w:p w14:paraId="3C67CB37" w14:textId="2FB7DF6F" w:rsidR="003F2D9F" w:rsidRPr="00810EF2" w:rsidRDefault="003F2D9F" w:rsidP="001E496E">
            <w:pPr>
              <w:spacing w:after="0" w:line="276" w:lineRule="auto"/>
              <w:rPr>
                <w:rFonts w:ascii="Times New Roman" w:hAnsi="Times New Roman" w:cs="Times New Roman"/>
              </w:rPr>
            </w:pPr>
            <w:r w:rsidRPr="00810EF2">
              <w:rPr>
                <w:rFonts w:ascii="Times New Roman" w:hAnsi="Times New Roman" w:cs="Times New Roman"/>
              </w:rPr>
              <w:t xml:space="preserve">Artikkelen inneholder detaljerte anbefalinger for 159 underpunkter, hvorav drøyt halvparten (83) har en klar positiv eller negativ anbefaling (klasse I og III). Bare 12 av de 159 punktene </w:t>
            </w:r>
            <w:r w:rsidR="00AD7416" w:rsidRPr="00810EF2">
              <w:rPr>
                <w:rFonts w:ascii="Times New Roman" w:hAnsi="Times New Roman" w:cs="Times New Roman"/>
              </w:rPr>
              <w:t xml:space="preserve">er </w:t>
            </w:r>
            <w:r w:rsidRPr="00810EF2">
              <w:rPr>
                <w:rFonts w:ascii="Times New Roman" w:hAnsi="Times New Roman" w:cs="Times New Roman"/>
              </w:rPr>
              <w:t>basert på høyeste evidensnivå A</w:t>
            </w:r>
            <w:r w:rsidR="00AD7416" w:rsidRPr="00810EF2">
              <w:rPr>
                <w:rFonts w:ascii="Times New Roman" w:hAnsi="Times New Roman" w:cs="Times New Roman"/>
              </w:rPr>
              <w:t xml:space="preserve">, </w:t>
            </w:r>
            <w:r w:rsidRPr="00810EF2">
              <w:rPr>
                <w:rFonts w:ascii="Times New Roman" w:hAnsi="Times New Roman" w:cs="Times New Roman"/>
              </w:rPr>
              <w:t>21 på nivå B</w:t>
            </w:r>
            <w:r w:rsidR="00AD7416" w:rsidRPr="00810EF2">
              <w:rPr>
                <w:rFonts w:ascii="Times New Roman" w:hAnsi="Times New Roman" w:cs="Times New Roman"/>
              </w:rPr>
              <w:t>,</w:t>
            </w:r>
            <w:r w:rsidRPr="00810EF2">
              <w:rPr>
                <w:rFonts w:ascii="Times New Roman" w:hAnsi="Times New Roman" w:cs="Times New Roman"/>
              </w:rPr>
              <w:t xml:space="preserve"> </w:t>
            </w:r>
            <w:r w:rsidR="00AD7416" w:rsidRPr="00810EF2">
              <w:rPr>
                <w:rFonts w:ascii="Times New Roman" w:hAnsi="Times New Roman" w:cs="Times New Roman"/>
              </w:rPr>
              <w:t>r</w:t>
            </w:r>
            <w:r w:rsidRPr="00810EF2">
              <w:rPr>
                <w:rFonts w:ascii="Times New Roman" w:hAnsi="Times New Roman" w:cs="Times New Roman"/>
              </w:rPr>
              <w:t>esten (79</w:t>
            </w:r>
            <w:r w:rsidR="00387A7A">
              <w:rPr>
                <w:rFonts w:ascii="Times New Roman" w:hAnsi="Times New Roman" w:cs="Times New Roman"/>
              </w:rPr>
              <w:t xml:space="preserve"> </w:t>
            </w:r>
            <w:r w:rsidRPr="00810EF2">
              <w:rPr>
                <w:rFonts w:ascii="Times New Roman" w:hAnsi="Times New Roman" w:cs="Times New Roman"/>
              </w:rPr>
              <w:t xml:space="preserve">%) </w:t>
            </w:r>
            <w:r w:rsidR="00AD7416" w:rsidRPr="00810EF2">
              <w:rPr>
                <w:rFonts w:ascii="Times New Roman" w:hAnsi="Times New Roman" w:cs="Times New Roman"/>
              </w:rPr>
              <w:t xml:space="preserve">har evidens nivå C, altså hovedsakelig basert på </w:t>
            </w:r>
            <w:r w:rsidRPr="00810EF2">
              <w:rPr>
                <w:rFonts w:ascii="Times New Roman" w:hAnsi="Times New Roman" w:cs="Times New Roman"/>
              </w:rPr>
              <w:t xml:space="preserve">konsensus mellom eksperter. Hvert enkelt råd kan således vurderes opp mot styrken og usikkerheten på kunnskapen som ligger bak. </w:t>
            </w:r>
          </w:p>
          <w:p w14:paraId="74EBCD3A" w14:textId="429769A9" w:rsidR="003F2D9F" w:rsidRPr="00810EF2" w:rsidRDefault="00AD7416"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color w:val="000000"/>
              </w:rPr>
              <w:t xml:space="preserve">Både for noen av de sjeldne sykdommene og for hjertestansene i idrett er det svært vanskelig å lage relevante randomiserte studier som ville hevet bevisnivået. </w:t>
            </w:r>
            <w:r w:rsidRPr="00810EF2">
              <w:rPr>
                <w:rFonts w:ascii="Times New Roman" w:hAnsi="Times New Roman" w:cs="Times New Roman"/>
              </w:rPr>
              <w:t>Det kan</w:t>
            </w:r>
            <w:r w:rsidR="003F2D9F" w:rsidRPr="00810EF2">
              <w:rPr>
                <w:rFonts w:ascii="Times New Roman" w:hAnsi="Times New Roman" w:cs="Times New Roman"/>
              </w:rPr>
              <w:t xml:space="preserve"> motargumenteres </w:t>
            </w:r>
            <w:r w:rsidRPr="00810EF2">
              <w:rPr>
                <w:rFonts w:ascii="Times New Roman" w:hAnsi="Times New Roman" w:cs="Times New Roman"/>
              </w:rPr>
              <w:t xml:space="preserve">med </w:t>
            </w:r>
            <w:r w:rsidR="003F2D9F" w:rsidRPr="00810EF2">
              <w:rPr>
                <w:rFonts w:ascii="Times New Roman" w:hAnsi="Times New Roman" w:cs="Times New Roman"/>
              </w:rPr>
              <w:t xml:space="preserve">at de aktuelle kliniske problemstillingene ikke blir borte selv om man mangler randomiserte studier. </w:t>
            </w:r>
            <w:r w:rsidRPr="00810EF2">
              <w:rPr>
                <w:rFonts w:ascii="Times New Roman" w:hAnsi="Times New Roman" w:cs="Times New Roman"/>
              </w:rPr>
              <w:t>Det er derfor gru</w:t>
            </w:r>
            <w:r w:rsidR="003F2D9F" w:rsidRPr="00810EF2">
              <w:rPr>
                <w:rFonts w:ascii="Times New Roman" w:hAnsi="Times New Roman" w:cs="Times New Roman"/>
              </w:rPr>
              <w:t xml:space="preserve">nn til å legge vekt på råd som er basert på konsensus blant erfarne eksperter fra flere land. </w:t>
            </w:r>
          </w:p>
          <w:p w14:paraId="152D1884" w14:textId="77777777" w:rsidR="00130AB6" w:rsidRPr="00810EF2" w:rsidRDefault="00130AB6" w:rsidP="001E496E">
            <w:pPr>
              <w:spacing w:after="0" w:line="276" w:lineRule="auto"/>
              <w:rPr>
                <w:rFonts w:ascii="Times New Roman" w:eastAsia="Times New Roman" w:hAnsi="Times New Roman" w:cs="Times New Roman"/>
                <w:color w:val="000000"/>
              </w:rPr>
            </w:pPr>
          </w:p>
          <w:p w14:paraId="7E124FE6" w14:textId="77777777" w:rsidR="00130AB6" w:rsidRPr="00810EF2" w:rsidRDefault="003F2D9F" w:rsidP="001E496E">
            <w:pPr>
              <w:spacing w:after="0" w:line="276" w:lineRule="auto"/>
              <w:rPr>
                <w:rFonts w:ascii="Times New Roman" w:eastAsia="Times New Roman" w:hAnsi="Times New Roman" w:cs="Times New Roman"/>
                <w:b/>
                <w:bCs/>
                <w:color w:val="000000"/>
              </w:rPr>
            </w:pPr>
            <w:r w:rsidRPr="00810EF2">
              <w:rPr>
                <w:rFonts w:ascii="Times New Roman" w:eastAsia="Times New Roman" w:hAnsi="Times New Roman" w:cs="Times New Roman"/>
                <w:b/>
                <w:bCs/>
                <w:color w:val="000000"/>
              </w:rPr>
              <w:t>Skal man kontrollere asymptomatiske</w:t>
            </w:r>
            <w:r w:rsidR="00130AB6" w:rsidRPr="00810EF2">
              <w:rPr>
                <w:rFonts w:ascii="Times New Roman" w:eastAsia="Times New Roman" w:hAnsi="Times New Roman" w:cs="Times New Roman"/>
                <w:b/>
                <w:bCs/>
                <w:color w:val="000000"/>
              </w:rPr>
              <w:t xml:space="preserve"> personer</w:t>
            </w:r>
            <w:r w:rsidRPr="00810EF2">
              <w:rPr>
                <w:rFonts w:ascii="Times New Roman" w:eastAsia="Times New Roman" w:hAnsi="Times New Roman" w:cs="Times New Roman"/>
                <w:b/>
                <w:bCs/>
                <w:color w:val="000000"/>
              </w:rPr>
              <w:t>?</w:t>
            </w:r>
          </w:p>
          <w:p w14:paraId="1F90237E" w14:textId="45BD49D7" w:rsidR="003F2D9F" w:rsidRPr="00810EF2" w:rsidRDefault="003F2D9F" w:rsidP="001E496E">
            <w:pPr>
              <w:spacing w:after="0" w:line="276" w:lineRule="auto"/>
              <w:rPr>
                <w:rFonts w:ascii="Times New Roman" w:eastAsia="Times New Roman" w:hAnsi="Times New Roman" w:cs="Times New Roman"/>
                <w:color w:val="000000"/>
              </w:rPr>
            </w:pPr>
            <w:r w:rsidRPr="00810EF2">
              <w:rPr>
                <w:rFonts w:ascii="Times New Roman" w:hAnsi="Times New Roman" w:cs="Times New Roman"/>
              </w:rPr>
              <w:t xml:space="preserve">Ved hjelp av kliniske undersøkelser og relevante diagnostiske metoder kan </w:t>
            </w:r>
            <w:r w:rsidR="004A7BD8" w:rsidRPr="00810EF2">
              <w:rPr>
                <w:rFonts w:ascii="Times New Roman" w:hAnsi="Times New Roman" w:cs="Times New Roman"/>
              </w:rPr>
              <w:t xml:space="preserve">asymptomatiske </w:t>
            </w:r>
            <w:r w:rsidRPr="00810EF2">
              <w:rPr>
                <w:rFonts w:ascii="Times New Roman" w:hAnsi="Times New Roman" w:cs="Times New Roman"/>
              </w:rPr>
              <w:t>person</w:t>
            </w:r>
            <w:r w:rsidR="004A7BD8" w:rsidRPr="00810EF2">
              <w:rPr>
                <w:rFonts w:ascii="Times New Roman" w:hAnsi="Times New Roman" w:cs="Times New Roman"/>
              </w:rPr>
              <w:t>er</w:t>
            </w:r>
            <w:r w:rsidRPr="00810EF2">
              <w:rPr>
                <w:rFonts w:ascii="Times New Roman" w:hAnsi="Times New Roman" w:cs="Times New Roman"/>
              </w:rPr>
              <w:t xml:space="preserve"> helt eller delvis få klarsignal til trening, mosjon og konkurranser.</w:t>
            </w:r>
            <w:r w:rsidR="00CD5BD6" w:rsidRPr="00810EF2">
              <w:rPr>
                <w:rFonts w:ascii="Times New Roman" w:hAnsi="Times New Roman" w:cs="Times New Roman"/>
              </w:rPr>
              <w:t xml:space="preserve"> I noen tilfeller</w:t>
            </w:r>
            <w:r w:rsidRPr="00810EF2">
              <w:rPr>
                <w:rFonts w:ascii="Times New Roman" w:hAnsi="Times New Roman" w:cs="Times New Roman"/>
              </w:rPr>
              <w:t xml:space="preserve"> </w:t>
            </w:r>
            <w:r w:rsidR="001E496E" w:rsidRPr="00810EF2">
              <w:rPr>
                <w:rFonts w:ascii="Times New Roman" w:hAnsi="Times New Roman" w:cs="Times New Roman"/>
              </w:rPr>
              <w:t>kreves res</w:t>
            </w:r>
            <w:r w:rsidR="00387A7A">
              <w:rPr>
                <w:rFonts w:ascii="Times New Roman" w:hAnsi="Times New Roman" w:cs="Times New Roman"/>
              </w:rPr>
              <w:t>s</w:t>
            </w:r>
            <w:r w:rsidR="001E496E" w:rsidRPr="00810EF2">
              <w:rPr>
                <w:rFonts w:ascii="Times New Roman" w:hAnsi="Times New Roman" w:cs="Times New Roman"/>
              </w:rPr>
              <w:t>urskrevende</w:t>
            </w:r>
            <w:r w:rsidR="0050772C" w:rsidRPr="00810EF2">
              <w:rPr>
                <w:rFonts w:ascii="Times New Roman" w:hAnsi="Times New Roman" w:cs="Times New Roman"/>
              </w:rPr>
              <w:t xml:space="preserve"> </w:t>
            </w:r>
            <w:r w:rsidR="004A7BD8" w:rsidRPr="00810EF2">
              <w:rPr>
                <w:rFonts w:ascii="Times New Roman" w:hAnsi="Times New Roman" w:cs="Times New Roman"/>
              </w:rPr>
              <w:t xml:space="preserve">kliniske undersøkelser og </w:t>
            </w:r>
            <w:r w:rsidR="001E496E" w:rsidRPr="00810EF2">
              <w:rPr>
                <w:rFonts w:ascii="Times New Roman" w:hAnsi="Times New Roman" w:cs="Times New Roman"/>
              </w:rPr>
              <w:t>diagnostikk</w:t>
            </w:r>
            <w:r w:rsidR="0050772C" w:rsidRPr="00810EF2">
              <w:rPr>
                <w:rFonts w:ascii="Times New Roman" w:hAnsi="Times New Roman" w:cs="Times New Roman"/>
              </w:rPr>
              <w:t xml:space="preserve">. </w:t>
            </w:r>
            <w:r w:rsidRPr="00810EF2">
              <w:rPr>
                <w:rFonts w:ascii="Times New Roman" w:hAnsi="Times New Roman" w:cs="Times New Roman"/>
              </w:rPr>
              <w:t xml:space="preserve">Dermed </w:t>
            </w:r>
            <w:r w:rsidR="0050772C" w:rsidRPr="00810EF2">
              <w:rPr>
                <w:rFonts w:ascii="Times New Roman" w:hAnsi="Times New Roman" w:cs="Times New Roman"/>
              </w:rPr>
              <w:t>oppstår problemstillingen</w:t>
            </w:r>
            <w:r w:rsidRPr="00810EF2">
              <w:rPr>
                <w:rFonts w:ascii="Times New Roman" w:hAnsi="Times New Roman" w:cs="Times New Roman"/>
              </w:rPr>
              <w:t xml:space="preserve"> om avgrensning og prioritering i forhold til helsetjenestenes kapasitet. </w:t>
            </w:r>
          </w:p>
          <w:p w14:paraId="77AE52D7" w14:textId="09C6A7F5" w:rsidR="003F2D9F" w:rsidRPr="00810EF2" w:rsidRDefault="003F2D9F"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color w:val="000000"/>
              </w:rPr>
              <w:t>Norge har for øvrig ikke en offisiell screeningpolitikk</w:t>
            </w:r>
            <w:r w:rsidR="0050772C" w:rsidRPr="00810EF2">
              <w:rPr>
                <w:rFonts w:ascii="Times New Roman" w:eastAsia="Times New Roman" w:hAnsi="Times New Roman" w:cs="Times New Roman"/>
                <w:color w:val="000000"/>
              </w:rPr>
              <w:t xml:space="preserve"> for idrettsutøvere</w:t>
            </w:r>
            <w:r w:rsidRPr="00810EF2">
              <w:rPr>
                <w:rFonts w:ascii="Times New Roman" w:eastAsia="Times New Roman" w:hAnsi="Times New Roman" w:cs="Times New Roman"/>
                <w:color w:val="000000"/>
              </w:rPr>
              <w:t>, med unntak av toppfotball. Deres screeningpolitikk er indirekte styrt av det europeiske fotballforbundet, UEFA, som krever standardscreening samt ekko</w:t>
            </w:r>
            <w:r w:rsidR="00387A7A">
              <w:rPr>
                <w:rFonts w:ascii="Times New Roman" w:eastAsia="Times New Roman" w:hAnsi="Times New Roman" w:cs="Times New Roman"/>
                <w:color w:val="000000"/>
              </w:rPr>
              <w:t>kardiografi</w:t>
            </w:r>
            <w:r w:rsidRPr="00810EF2">
              <w:rPr>
                <w:rFonts w:ascii="Times New Roman" w:eastAsia="Times New Roman" w:hAnsi="Times New Roman" w:cs="Times New Roman"/>
                <w:color w:val="000000"/>
              </w:rPr>
              <w:t xml:space="preserve"> før deltagelse i internasjonal fotball.</w:t>
            </w:r>
          </w:p>
          <w:p w14:paraId="75ACF98A" w14:textId="77777777" w:rsidR="00A900B1" w:rsidRPr="00810EF2" w:rsidRDefault="00A900B1" w:rsidP="001E496E">
            <w:pPr>
              <w:spacing w:after="0" w:line="276" w:lineRule="auto"/>
              <w:rPr>
                <w:rFonts w:ascii="Times New Roman" w:eastAsia="Times New Roman" w:hAnsi="Times New Roman" w:cs="Times New Roman"/>
                <w:color w:val="000000"/>
              </w:rPr>
            </w:pPr>
          </w:p>
          <w:p w14:paraId="07EE11A8" w14:textId="77777777" w:rsidR="007209AE" w:rsidRPr="00810EF2" w:rsidRDefault="007209AE" w:rsidP="001E496E">
            <w:pPr>
              <w:spacing w:after="0" w:line="276" w:lineRule="auto"/>
              <w:rPr>
                <w:rFonts w:ascii="Times New Roman" w:hAnsi="Times New Roman" w:cs="Times New Roman"/>
                <w:b/>
                <w:bCs/>
              </w:rPr>
            </w:pPr>
            <w:r w:rsidRPr="00810EF2">
              <w:rPr>
                <w:rFonts w:ascii="Times New Roman" w:hAnsi="Times New Roman" w:cs="Times New Roman"/>
                <w:b/>
                <w:bCs/>
              </w:rPr>
              <w:t>Skal man følge opp såpass hyppig som anbefalt?</w:t>
            </w:r>
          </w:p>
          <w:p w14:paraId="53280A82" w14:textId="77777777" w:rsidR="00052F16" w:rsidRPr="00810EF2" w:rsidRDefault="007209AE"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color w:val="000000"/>
              </w:rPr>
              <w:t>Det har vært en økende trend, særlig uttalt fra norske allmennleger,</w:t>
            </w:r>
            <w:r w:rsidR="00A765D2" w:rsidRPr="00810EF2">
              <w:rPr>
                <w:rFonts w:ascii="Times New Roman" w:eastAsia="Times New Roman" w:hAnsi="Times New Roman" w:cs="Times New Roman"/>
                <w:color w:val="000000"/>
              </w:rPr>
              <w:t xml:space="preserve"> som tilsier at det er lite </w:t>
            </w:r>
            <w:r w:rsidR="008E26A1" w:rsidRPr="00810EF2">
              <w:rPr>
                <w:rFonts w:ascii="Times New Roman" w:eastAsia="Times New Roman" w:hAnsi="Times New Roman" w:cs="Times New Roman"/>
                <w:color w:val="000000"/>
              </w:rPr>
              <w:t>hensiktsmessig</w:t>
            </w:r>
            <w:r w:rsidR="00A765D2" w:rsidRPr="00810EF2">
              <w:rPr>
                <w:rFonts w:ascii="Times New Roman" w:eastAsia="Times New Roman" w:hAnsi="Times New Roman" w:cs="Times New Roman"/>
                <w:color w:val="000000"/>
              </w:rPr>
              <w:t xml:space="preserve"> å </w:t>
            </w:r>
            <w:r w:rsidR="007F4D26" w:rsidRPr="00810EF2">
              <w:rPr>
                <w:rFonts w:ascii="Times New Roman" w:eastAsia="Times New Roman" w:hAnsi="Times New Roman" w:cs="Times New Roman"/>
                <w:color w:val="000000"/>
              </w:rPr>
              <w:t>bruk</w:t>
            </w:r>
            <w:r w:rsidR="00A765D2" w:rsidRPr="00810EF2">
              <w:rPr>
                <w:rFonts w:ascii="Times New Roman" w:eastAsia="Times New Roman" w:hAnsi="Times New Roman" w:cs="Times New Roman"/>
                <w:color w:val="000000"/>
              </w:rPr>
              <w:t xml:space="preserve">e </w:t>
            </w:r>
            <w:r w:rsidR="008E26A1" w:rsidRPr="00810EF2">
              <w:rPr>
                <w:rFonts w:ascii="Times New Roman" w:eastAsia="Times New Roman" w:hAnsi="Times New Roman" w:cs="Times New Roman"/>
                <w:color w:val="000000"/>
              </w:rPr>
              <w:t xml:space="preserve">legeressurser </w:t>
            </w:r>
            <w:r w:rsidRPr="00810EF2">
              <w:rPr>
                <w:rFonts w:ascii="Times New Roman" w:eastAsia="Times New Roman" w:hAnsi="Times New Roman" w:cs="Times New Roman"/>
                <w:color w:val="000000"/>
              </w:rPr>
              <w:t xml:space="preserve">på kontroll av asymptomatiske </w:t>
            </w:r>
            <w:r w:rsidR="00A765D2" w:rsidRPr="00810EF2">
              <w:rPr>
                <w:rFonts w:ascii="Times New Roman" w:eastAsia="Times New Roman" w:hAnsi="Times New Roman" w:cs="Times New Roman"/>
                <w:color w:val="000000"/>
              </w:rPr>
              <w:t xml:space="preserve">antatt friske </w:t>
            </w:r>
            <w:r w:rsidRPr="00810EF2">
              <w:rPr>
                <w:rFonts w:ascii="Times New Roman" w:eastAsia="Times New Roman" w:hAnsi="Times New Roman" w:cs="Times New Roman"/>
                <w:color w:val="000000"/>
              </w:rPr>
              <w:t xml:space="preserve">personer. </w:t>
            </w:r>
            <w:r w:rsidR="003F2D9F" w:rsidRPr="00810EF2">
              <w:rPr>
                <w:rFonts w:ascii="Times New Roman" w:eastAsia="Times New Roman" w:hAnsi="Times New Roman" w:cs="Times New Roman"/>
                <w:color w:val="000000"/>
              </w:rPr>
              <w:t xml:space="preserve">Antagelig finner man lignende holdninger også blant norske kardiologer, spesielt når man må prioritere </w:t>
            </w:r>
            <w:r w:rsidR="00A765D2" w:rsidRPr="00810EF2">
              <w:rPr>
                <w:rFonts w:ascii="Times New Roman" w:eastAsia="Times New Roman" w:hAnsi="Times New Roman" w:cs="Times New Roman"/>
                <w:color w:val="000000"/>
              </w:rPr>
              <w:t xml:space="preserve">blant </w:t>
            </w:r>
            <w:r w:rsidR="003F2D9F" w:rsidRPr="00810EF2">
              <w:rPr>
                <w:rFonts w:ascii="Times New Roman" w:eastAsia="Times New Roman" w:hAnsi="Times New Roman" w:cs="Times New Roman"/>
                <w:color w:val="000000"/>
              </w:rPr>
              <w:t xml:space="preserve">pasienter. </w:t>
            </w:r>
          </w:p>
          <w:p w14:paraId="42280B12" w14:textId="77777777" w:rsidR="003F2D9F" w:rsidRPr="00810EF2" w:rsidRDefault="003F2D9F"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color w:val="000000"/>
              </w:rPr>
              <w:t>På den annen side har det vært et tiltagende behov fra idretts- og treningsmiljøer om bedre hjelp til å håndtere og følge opp en del av de utfordringene de står overfor. Idrettsutøvere er ofte supranormale når det gjelder prestasjon, men</w:t>
            </w:r>
            <w:r w:rsidR="00052F16" w:rsidRPr="00810EF2">
              <w:rPr>
                <w:rFonts w:ascii="Times New Roman" w:eastAsia="Times New Roman" w:hAnsi="Times New Roman" w:cs="Times New Roman"/>
                <w:color w:val="000000"/>
              </w:rPr>
              <w:t xml:space="preserve"> </w:t>
            </w:r>
            <w:r w:rsidRPr="00810EF2">
              <w:rPr>
                <w:rFonts w:ascii="Times New Roman" w:eastAsia="Times New Roman" w:hAnsi="Times New Roman" w:cs="Times New Roman"/>
                <w:color w:val="000000"/>
              </w:rPr>
              <w:t xml:space="preserve">ikke nødvendigvis superfriske av den grunn. Fra et folkehelseperspektiv </w:t>
            </w:r>
            <w:r w:rsidR="00052F16" w:rsidRPr="00810EF2">
              <w:rPr>
                <w:rFonts w:ascii="Times New Roman" w:eastAsia="Times New Roman" w:hAnsi="Times New Roman" w:cs="Times New Roman"/>
                <w:color w:val="000000"/>
              </w:rPr>
              <w:t>vet man at trening er helsefremmende, både for friske, for syke og ikke minst for eldre. Man bør de</w:t>
            </w:r>
            <w:r w:rsidR="004A7BD8" w:rsidRPr="00810EF2">
              <w:rPr>
                <w:rFonts w:ascii="Times New Roman" w:eastAsia="Times New Roman" w:hAnsi="Times New Roman" w:cs="Times New Roman"/>
                <w:color w:val="000000"/>
              </w:rPr>
              <w:t>r</w:t>
            </w:r>
            <w:r w:rsidR="00052F16" w:rsidRPr="00810EF2">
              <w:rPr>
                <w:rFonts w:ascii="Times New Roman" w:eastAsia="Times New Roman" w:hAnsi="Times New Roman" w:cs="Times New Roman"/>
                <w:color w:val="000000"/>
              </w:rPr>
              <w:t xml:space="preserve">for </w:t>
            </w:r>
            <w:r w:rsidRPr="00810EF2">
              <w:rPr>
                <w:rFonts w:ascii="Times New Roman" w:eastAsia="Times New Roman" w:hAnsi="Times New Roman" w:cs="Times New Roman"/>
                <w:color w:val="000000"/>
              </w:rPr>
              <w:t>legge til rette for en helsetjeneste som kan hjelpe til å virkeliggjøre dette. Leger bør også kunne se det som sin oppgave å bidra til å</w:t>
            </w:r>
            <w:r w:rsidR="008E26A1" w:rsidRPr="00810EF2">
              <w:rPr>
                <w:rFonts w:ascii="Times New Roman" w:eastAsia="Times New Roman" w:hAnsi="Times New Roman" w:cs="Times New Roman"/>
                <w:color w:val="000000"/>
              </w:rPr>
              <w:t xml:space="preserve"> hjelpe folk med å komme i bedre form.</w:t>
            </w:r>
            <w:r w:rsidRPr="00810EF2">
              <w:rPr>
                <w:rFonts w:ascii="Times New Roman" w:eastAsia="Times New Roman" w:hAnsi="Times New Roman" w:cs="Times New Roman"/>
                <w:color w:val="000000"/>
              </w:rPr>
              <w:t xml:space="preserve"> Begge miljøers standpunkt her er legitime og bør bli hørt.</w:t>
            </w:r>
          </w:p>
          <w:p w14:paraId="153D9652" w14:textId="77777777" w:rsidR="003F2D9F" w:rsidRPr="00810EF2" w:rsidRDefault="003F2D9F" w:rsidP="001E496E">
            <w:pPr>
              <w:spacing w:after="0" w:line="276" w:lineRule="auto"/>
              <w:rPr>
                <w:rFonts w:ascii="Times New Roman" w:eastAsia="Times New Roman" w:hAnsi="Times New Roman" w:cs="Times New Roman"/>
                <w:color w:val="000000"/>
              </w:rPr>
            </w:pPr>
          </w:p>
          <w:p w14:paraId="76BC8707" w14:textId="2526163B" w:rsidR="003F2D9F" w:rsidRPr="00810EF2" w:rsidRDefault="00880D45"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b/>
                <w:bCs/>
                <w:color w:val="000000"/>
              </w:rPr>
              <w:t>Risikos</w:t>
            </w:r>
            <w:r>
              <w:rPr>
                <w:rFonts w:ascii="Times New Roman" w:eastAsia="Times New Roman" w:hAnsi="Times New Roman" w:cs="Times New Roman"/>
                <w:b/>
                <w:bCs/>
                <w:color w:val="000000"/>
              </w:rPr>
              <w:t>kår</w:t>
            </w:r>
          </w:p>
          <w:p w14:paraId="3994FD12" w14:textId="77777777" w:rsidR="003F2D9F" w:rsidRPr="00810EF2" w:rsidRDefault="003F2D9F" w:rsidP="001E496E">
            <w:pPr>
              <w:spacing w:after="0" w:line="276" w:lineRule="auto"/>
              <w:rPr>
                <w:rFonts w:ascii="Times New Roman" w:eastAsia="Times New Roman" w:hAnsi="Times New Roman" w:cs="Times New Roman"/>
                <w:color w:val="000000"/>
              </w:rPr>
            </w:pPr>
            <w:r w:rsidRPr="00810EF2">
              <w:rPr>
                <w:rFonts w:ascii="Times New Roman" w:eastAsia="Times New Roman" w:hAnsi="Times New Roman" w:cs="Times New Roman"/>
                <w:color w:val="000000"/>
              </w:rPr>
              <w:t xml:space="preserve">Retningslinjene baserer seg på tradisjonelle kardiovaskulære risikofaktorer, men også idrettsspesifikke risikofaktorer. De europeiske retningslinjene bruker SCORE som tradisjonelt risikoverktøy. I Norge er det naturlig å bruke NORRISK II. </w:t>
            </w:r>
          </w:p>
          <w:bookmarkEnd w:id="0"/>
          <w:p w14:paraId="23BD7A2D" w14:textId="77777777" w:rsidR="003F2D9F" w:rsidRPr="00810EF2" w:rsidRDefault="003F2D9F" w:rsidP="007805E0">
            <w:pPr>
              <w:pStyle w:val="Rentekst"/>
              <w:spacing w:line="276" w:lineRule="auto"/>
              <w:rPr>
                <w:rFonts w:ascii="Times New Roman" w:hAnsi="Times New Roman" w:cs="Times New Roman"/>
                <w:szCs w:val="22"/>
              </w:rPr>
            </w:pPr>
          </w:p>
          <w:p w14:paraId="4F37CC09" w14:textId="77777777" w:rsidR="003F2D9F" w:rsidRPr="00810EF2" w:rsidRDefault="003F2D9F" w:rsidP="008E26A1">
            <w:pPr>
              <w:spacing w:after="0" w:line="276" w:lineRule="auto"/>
              <w:jc w:val="both"/>
              <w:rPr>
                <w:rFonts w:ascii="Times New Roman" w:hAnsi="Times New Roman" w:cs="Times New Roman"/>
              </w:rPr>
            </w:pPr>
            <w:r w:rsidRPr="00810EF2">
              <w:rPr>
                <w:rFonts w:ascii="Times New Roman" w:hAnsi="Times New Roman" w:cs="Times New Roman"/>
                <w:b/>
                <w:bCs/>
              </w:rPr>
              <w:t>Konklusjon</w:t>
            </w:r>
          </w:p>
          <w:p w14:paraId="2A9B5B79" w14:textId="6A0FE107" w:rsidR="003F2D9F" w:rsidRPr="00810EF2" w:rsidRDefault="003F2D9F" w:rsidP="007805E0">
            <w:pPr>
              <w:pStyle w:val="Rentekst"/>
              <w:spacing w:line="276" w:lineRule="auto"/>
              <w:rPr>
                <w:rFonts w:ascii="Times New Roman" w:hAnsi="Times New Roman" w:cs="Times New Roman"/>
                <w:szCs w:val="22"/>
                <w:lang w:val="en-GB"/>
              </w:rPr>
            </w:pPr>
            <w:r w:rsidRPr="00810EF2">
              <w:rPr>
                <w:rFonts w:ascii="Times New Roman" w:hAnsi="Times New Roman" w:cs="Times New Roman"/>
                <w:szCs w:val="22"/>
              </w:rPr>
              <w:t xml:space="preserve">De nye retningslinjene </w:t>
            </w:r>
            <w:r w:rsidRPr="00810EF2">
              <w:rPr>
                <w:rFonts w:ascii="Times New Roman" w:eastAsia="Times New Roman" w:hAnsi="Times New Roman" w:cs="Times New Roman"/>
                <w:bCs/>
                <w:szCs w:val="22"/>
              </w:rPr>
              <w:t xml:space="preserve">er et meget omfattende og </w:t>
            </w:r>
            <w:r w:rsidR="00D47BD2">
              <w:rPr>
                <w:rFonts w:ascii="Times New Roman" w:eastAsia="Times New Roman" w:hAnsi="Times New Roman" w:cs="Times New Roman"/>
                <w:bCs/>
                <w:szCs w:val="22"/>
              </w:rPr>
              <w:t xml:space="preserve">et </w:t>
            </w:r>
            <w:r w:rsidRPr="00810EF2">
              <w:rPr>
                <w:rFonts w:ascii="Times New Roman" w:eastAsia="Times New Roman" w:hAnsi="Times New Roman" w:cs="Times New Roman"/>
                <w:bCs/>
                <w:szCs w:val="22"/>
              </w:rPr>
              <w:t xml:space="preserve">viktig arbeid </w:t>
            </w:r>
            <w:r w:rsidRPr="00810EF2">
              <w:rPr>
                <w:rFonts w:ascii="Times New Roman" w:hAnsi="Times New Roman" w:cs="Times New Roman"/>
                <w:szCs w:val="22"/>
              </w:rPr>
              <w:t xml:space="preserve">og anbefales i norsk klinikk. De er stort sett i tråd med norsk praksis, men noen mulige kontroverser er nevnt. Retningslinjene er egnet for å håndtere pasientutfordringer og kan også brukes for å lese og lære. </w:t>
            </w:r>
            <w:r w:rsidRPr="00810EF2">
              <w:rPr>
                <w:rFonts w:ascii="Times New Roman" w:hAnsi="Times New Roman" w:cs="Times New Roman"/>
                <w:szCs w:val="22"/>
                <w:lang w:val="en-GB"/>
              </w:rPr>
              <w:t xml:space="preserve">Vi anbefaler at NCS gir sin tilslutning til dem. </w:t>
            </w:r>
          </w:p>
          <w:p w14:paraId="25110182" w14:textId="77777777" w:rsidR="00452707" w:rsidRPr="00810EF2" w:rsidRDefault="00452707" w:rsidP="008E26A1">
            <w:pPr>
              <w:shd w:val="clear" w:color="auto" w:fill="FFFFFF"/>
              <w:spacing w:after="0" w:line="270" w:lineRule="atLeast"/>
              <w:rPr>
                <w:rFonts w:ascii="Times New Roman" w:hAnsi="Times New Roman" w:cs="Times New Roman"/>
                <w:b/>
                <w:bCs/>
              </w:rPr>
            </w:pPr>
          </w:p>
        </w:tc>
      </w:tr>
      <w:tr w:rsidR="00452707" w:rsidRPr="00810EF2" w14:paraId="682DE17D" w14:textId="77777777" w:rsidTr="00452707">
        <w:tc>
          <w:tcPr>
            <w:tcW w:w="9212" w:type="dxa"/>
            <w:tcBorders>
              <w:top w:val="single" w:sz="4" w:space="0" w:color="auto"/>
              <w:left w:val="single" w:sz="4" w:space="0" w:color="auto"/>
              <w:bottom w:val="single" w:sz="4" w:space="0" w:color="auto"/>
              <w:right w:val="single" w:sz="4" w:space="0" w:color="auto"/>
            </w:tcBorders>
          </w:tcPr>
          <w:p w14:paraId="2547589B" w14:textId="07633BBF" w:rsidR="00452707" w:rsidRPr="00810EF2" w:rsidRDefault="00452707" w:rsidP="008E26A1">
            <w:pPr>
              <w:spacing w:after="0"/>
              <w:rPr>
                <w:rFonts w:ascii="Times New Roman" w:hAnsi="Times New Roman" w:cs="Times New Roman"/>
                <w:b/>
                <w:bCs/>
              </w:rPr>
            </w:pPr>
            <w:r w:rsidRPr="00810EF2">
              <w:rPr>
                <w:rFonts w:ascii="Times New Roman" w:hAnsi="Times New Roman" w:cs="Times New Roman"/>
                <w:b/>
                <w:bCs/>
              </w:rPr>
              <w:lastRenderedPageBreak/>
              <w:t>Kvalitetsutvalgets vurdering</w:t>
            </w:r>
            <w:r w:rsidR="005373C6">
              <w:rPr>
                <w:rFonts w:ascii="Times New Roman" w:hAnsi="Times New Roman" w:cs="Times New Roman"/>
                <w:b/>
                <w:bCs/>
              </w:rPr>
              <w:t xml:space="preserve"> </w:t>
            </w:r>
            <w:r w:rsidR="00F969D9">
              <w:rPr>
                <w:rFonts w:ascii="Times New Roman" w:hAnsi="Times New Roman" w:cs="Times New Roman"/>
                <w:b/>
                <w:bCs/>
              </w:rPr>
              <w:t>møtedato</w:t>
            </w:r>
            <w:r w:rsidR="00F969D9" w:rsidRPr="00810EF2">
              <w:rPr>
                <w:rFonts w:ascii="Times New Roman" w:hAnsi="Times New Roman" w:cs="Times New Roman"/>
                <w:b/>
                <w:bCs/>
              </w:rPr>
              <w:t xml:space="preserve"> </w:t>
            </w:r>
            <w:r w:rsidR="00D47BD2">
              <w:rPr>
                <w:rFonts w:ascii="Times New Roman" w:hAnsi="Times New Roman" w:cs="Times New Roman"/>
                <w:b/>
                <w:bCs/>
              </w:rPr>
              <w:t>27.1.2021</w:t>
            </w:r>
          </w:p>
          <w:p w14:paraId="3D1EF871" w14:textId="61FCC8F0" w:rsidR="00452707" w:rsidRPr="00810EF2" w:rsidRDefault="00F20621" w:rsidP="008E26A1">
            <w:pPr>
              <w:spacing w:after="0"/>
              <w:rPr>
                <w:rFonts w:ascii="Times New Roman" w:hAnsi="Times New Roman" w:cs="Times New Roman"/>
              </w:rPr>
            </w:pPr>
            <w:r w:rsidRPr="00810EF2">
              <w:rPr>
                <w:rFonts w:ascii="Times New Roman" w:hAnsi="Times New Roman" w:cs="Times New Roman"/>
              </w:rPr>
              <w:t>Dette</w:t>
            </w:r>
            <w:r w:rsidR="00B1287E" w:rsidRPr="00810EF2">
              <w:rPr>
                <w:rFonts w:ascii="Times New Roman" w:hAnsi="Times New Roman" w:cs="Times New Roman"/>
              </w:rPr>
              <w:t xml:space="preserve"> er første gang at ESC har </w:t>
            </w:r>
            <w:r w:rsidRPr="00810EF2">
              <w:rPr>
                <w:rFonts w:ascii="Times New Roman" w:hAnsi="Times New Roman" w:cs="Times New Roman"/>
              </w:rPr>
              <w:t xml:space="preserve">gitt ut en egen </w:t>
            </w:r>
            <w:r w:rsidR="00936A84">
              <w:rPr>
                <w:rFonts w:ascii="Times New Roman" w:hAnsi="Times New Roman" w:cs="Times New Roman"/>
              </w:rPr>
              <w:t>retningslinje-</w:t>
            </w:r>
            <w:r w:rsidRPr="00810EF2">
              <w:rPr>
                <w:rFonts w:ascii="Times New Roman" w:hAnsi="Times New Roman" w:cs="Times New Roman"/>
              </w:rPr>
              <w:t xml:space="preserve">publikasjon </w:t>
            </w:r>
            <w:r w:rsidR="00F8007F" w:rsidRPr="00810EF2">
              <w:rPr>
                <w:rFonts w:ascii="Times New Roman" w:hAnsi="Times New Roman" w:cs="Times New Roman"/>
              </w:rPr>
              <w:t>som omhandler</w:t>
            </w:r>
            <w:r w:rsidRPr="00810EF2">
              <w:rPr>
                <w:rFonts w:ascii="Times New Roman" w:hAnsi="Times New Roman" w:cs="Times New Roman"/>
              </w:rPr>
              <w:t xml:space="preserve"> </w:t>
            </w:r>
            <w:r w:rsidR="00B1287E" w:rsidRPr="00810EF2">
              <w:rPr>
                <w:rFonts w:ascii="Times New Roman" w:hAnsi="Times New Roman" w:cs="Times New Roman"/>
              </w:rPr>
              <w:t>idrett og trening blant personer med hjertekar</w:t>
            </w:r>
            <w:r w:rsidR="00936A84">
              <w:rPr>
                <w:rFonts w:ascii="Times New Roman" w:hAnsi="Times New Roman" w:cs="Times New Roman"/>
              </w:rPr>
              <w:t>-</w:t>
            </w:r>
            <w:r w:rsidR="00B1287E" w:rsidRPr="00810EF2">
              <w:rPr>
                <w:rFonts w:ascii="Times New Roman" w:hAnsi="Times New Roman" w:cs="Times New Roman"/>
              </w:rPr>
              <w:t xml:space="preserve">sykdom. Disse </w:t>
            </w:r>
            <w:r w:rsidR="008E26A1" w:rsidRPr="00810EF2">
              <w:rPr>
                <w:rFonts w:ascii="Times New Roman" w:hAnsi="Times New Roman" w:cs="Times New Roman"/>
              </w:rPr>
              <w:t>retningslinjene</w:t>
            </w:r>
            <w:r w:rsidR="00B1287E" w:rsidRPr="00810EF2">
              <w:rPr>
                <w:rFonts w:ascii="Times New Roman" w:hAnsi="Times New Roman" w:cs="Times New Roman"/>
              </w:rPr>
              <w:t xml:space="preserve"> omtaler både screening av </w:t>
            </w:r>
            <w:r w:rsidR="00C314FB" w:rsidRPr="00810EF2">
              <w:rPr>
                <w:rFonts w:ascii="Times New Roman" w:hAnsi="Times New Roman" w:cs="Times New Roman"/>
              </w:rPr>
              <w:t>idrettsutøvere</w:t>
            </w:r>
            <w:r w:rsidR="00B1287E" w:rsidRPr="00810EF2">
              <w:rPr>
                <w:rFonts w:ascii="Times New Roman" w:hAnsi="Times New Roman" w:cs="Times New Roman"/>
              </w:rPr>
              <w:t xml:space="preserve"> for å identifisere skjulte tilstander som er farlig ved konkurranseidrett</w:t>
            </w:r>
            <w:r w:rsidR="00C314FB" w:rsidRPr="00810EF2">
              <w:rPr>
                <w:rFonts w:ascii="Times New Roman" w:hAnsi="Times New Roman" w:cs="Times New Roman"/>
              </w:rPr>
              <w:t>,</w:t>
            </w:r>
            <w:r w:rsidR="00B1287E" w:rsidRPr="00810EF2">
              <w:rPr>
                <w:rFonts w:ascii="Times New Roman" w:hAnsi="Times New Roman" w:cs="Times New Roman"/>
              </w:rPr>
              <w:t xml:space="preserve"> og veiledning for å kunne tilrettelegge trening blant pasienter med </w:t>
            </w:r>
            <w:r w:rsidR="00F41388" w:rsidRPr="00810EF2">
              <w:rPr>
                <w:rFonts w:ascii="Times New Roman" w:hAnsi="Times New Roman" w:cs="Times New Roman"/>
              </w:rPr>
              <w:t xml:space="preserve">spesifikke </w:t>
            </w:r>
            <w:r w:rsidR="00B1287E" w:rsidRPr="00810EF2">
              <w:rPr>
                <w:rFonts w:ascii="Times New Roman" w:hAnsi="Times New Roman" w:cs="Times New Roman"/>
              </w:rPr>
              <w:t>hjerte</w:t>
            </w:r>
            <w:r w:rsidR="00880D45">
              <w:rPr>
                <w:rFonts w:ascii="Times New Roman" w:hAnsi="Times New Roman" w:cs="Times New Roman"/>
              </w:rPr>
              <w:t>-</w:t>
            </w:r>
            <w:r w:rsidR="00880D45" w:rsidRPr="00810EF2">
              <w:rPr>
                <w:rFonts w:ascii="Times New Roman" w:hAnsi="Times New Roman" w:cs="Times New Roman"/>
              </w:rPr>
              <w:t>kar</w:t>
            </w:r>
            <w:r w:rsidR="00880D45">
              <w:rPr>
                <w:rFonts w:ascii="Times New Roman" w:hAnsi="Times New Roman" w:cs="Times New Roman"/>
              </w:rPr>
              <w:t>-</w:t>
            </w:r>
            <w:r w:rsidR="00F41388" w:rsidRPr="00810EF2">
              <w:rPr>
                <w:rFonts w:ascii="Times New Roman" w:hAnsi="Times New Roman" w:cs="Times New Roman"/>
              </w:rPr>
              <w:t>lidelser</w:t>
            </w:r>
            <w:r w:rsidR="00B1287E" w:rsidRPr="00810EF2">
              <w:rPr>
                <w:rFonts w:ascii="Times New Roman" w:hAnsi="Times New Roman" w:cs="Times New Roman"/>
              </w:rPr>
              <w:t>. Anbefaling</w:t>
            </w:r>
            <w:r w:rsidR="00F41388" w:rsidRPr="00810EF2">
              <w:rPr>
                <w:rFonts w:ascii="Times New Roman" w:hAnsi="Times New Roman" w:cs="Times New Roman"/>
              </w:rPr>
              <w:t>e</w:t>
            </w:r>
            <w:r w:rsidR="00B1287E" w:rsidRPr="00810EF2">
              <w:rPr>
                <w:rFonts w:ascii="Times New Roman" w:hAnsi="Times New Roman" w:cs="Times New Roman"/>
              </w:rPr>
              <w:t>ne er stort</w:t>
            </w:r>
            <w:r w:rsidR="00F41388" w:rsidRPr="00810EF2">
              <w:rPr>
                <w:rFonts w:ascii="Times New Roman" w:hAnsi="Times New Roman" w:cs="Times New Roman"/>
              </w:rPr>
              <w:t xml:space="preserve"> </w:t>
            </w:r>
            <w:r w:rsidR="00B1287E" w:rsidRPr="00810EF2">
              <w:rPr>
                <w:rFonts w:ascii="Times New Roman" w:hAnsi="Times New Roman" w:cs="Times New Roman"/>
              </w:rPr>
              <w:t>sett i tråd med norsk praksis. KU anbefaler derfor, i samsvar med uttalelsen fra våre eksperter, at NCS gir sin tilslutning til dokumentet.</w:t>
            </w:r>
          </w:p>
        </w:tc>
      </w:tr>
      <w:tr w:rsidR="00452707" w:rsidRPr="00810EF2" w14:paraId="46CB5FCA" w14:textId="77777777" w:rsidTr="00452707">
        <w:tc>
          <w:tcPr>
            <w:tcW w:w="9212" w:type="dxa"/>
            <w:tcBorders>
              <w:top w:val="single" w:sz="4" w:space="0" w:color="auto"/>
              <w:left w:val="single" w:sz="4" w:space="0" w:color="auto"/>
              <w:bottom w:val="single" w:sz="4" w:space="0" w:color="auto"/>
              <w:right w:val="single" w:sz="4" w:space="0" w:color="auto"/>
            </w:tcBorders>
          </w:tcPr>
          <w:p w14:paraId="43305B77" w14:textId="77777777" w:rsidR="00452707" w:rsidRPr="00810EF2" w:rsidRDefault="00452707" w:rsidP="00C314FB">
            <w:pPr>
              <w:spacing w:after="0"/>
              <w:rPr>
                <w:rFonts w:ascii="Times New Roman" w:hAnsi="Times New Roman" w:cs="Times New Roman"/>
              </w:rPr>
            </w:pPr>
            <w:r w:rsidRPr="00810EF2">
              <w:rPr>
                <w:rFonts w:ascii="Times New Roman" w:hAnsi="Times New Roman" w:cs="Times New Roman"/>
              </w:rPr>
              <w:t>Kvalitetsutvalget presiserer:</w:t>
            </w:r>
          </w:p>
          <w:p w14:paraId="3131C304" w14:textId="77777777" w:rsidR="00452707" w:rsidRPr="00810EF2" w:rsidRDefault="00452707" w:rsidP="007805E0">
            <w:pPr>
              <w:pStyle w:val="Overskrift1"/>
              <w:rPr>
                <w:sz w:val="22"/>
                <w:szCs w:val="22"/>
              </w:rPr>
            </w:pPr>
            <w:r w:rsidRPr="00810EF2">
              <w:rPr>
                <w:sz w:val="22"/>
                <w:szCs w:val="22"/>
              </w:rPr>
              <w:t>Retningslinjer er råd, ikke regler</w:t>
            </w:r>
          </w:p>
          <w:p w14:paraId="5D1341AD" w14:textId="42DF35D1" w:rsidR="00452707" w:rsidRPr="002A0550" w:rsidRDefault="007B33F8" w:rsidP="00C314FB">
            <w:pPr>
              <w:spacing w:after="0"/>
              <w:rPr>
                <w:rFonts w:ascii="Times New Roman" w:hAnsi="Times New Roman" w:cs="Times New Roman"/>
              </w:rPr>
            </w:pPr>
            <w:r w:rsidRPr="002A0550">
              <w:rPr>
                <w:rFonts w:ascii="Times New Roman" w:eastAsia="Times New Roman" w:hAnsi="Times New Roman" w:cs="Times New Roman"/>
                <w:lang w:eastAsia="nb-NO"/>
              </w:rPr>
              <w:t xml:space="preserve">Disse retningslinjer er ment som en støtte for legers kliniske beslutninger angående utredning og behandling. </w:t>
            </w:r>
            <w:r w:rsidR="004F4BE0" w:rsidRPr="002A0550">
              <w:rPr>
                <w:rFonts w:ascii="Times New Roman" w:hAnsi="Times New Roman" w:cs="Times New Roman"/>
              </w:rPr>
              <w:t>De beskriver flere mulige fremgangsmåter, som vil være passende for de fleste pasienter under de fleste omstendigheter</w:t>
            </w:r>
            <w:r w:rsidR="00C136BE">
              <w:rPr>
                <w:rFonts w:ascii="Times New Roman" w:hAnsi="Times New Roman" w:cs="Times New Roman"/>
              </w:rPr>
              <w:t>.</w:t>
            </w:r>
            <w:r w:rsidR="004F4BE0" w:rsidRPr="002A0550">
              <w:rPr>
                <w:rFonts w:ascii="Times New Roman" w:eastAsia="Times New Roman" w:hAnsi="Times New Roman" w:cs="Times New Roman"/>
                <w:lang w:eastAsia="nb-NO"/>
              </w:rPr>
              <w:t xml:space="preserve"> </w:t>
            </w:r>
            <w:r w:rsidRPr="002A0550">
              <w:rPr>
                <w:rFonts w:ascii="Times New Roman" w:eastAsia="Times New Roman" w:hAnsi="Times New Roman" w:cs="Times New Roman"/>
                <w:lang w:eastAsia="nb-NO"/>
              </w:rPr>
              <w:t>Bedømmelse og behandling av den enkelte pasient må gjøres av legen og pasienten i lys av den aktuelle pasients spesielle situasjon. Det vil dermed finnes situasjoner der det er akseptabelt å fravike retningslinjene.</w:t>
            </w:r>
          </w:p>
        </w:tc>
      </w:tr>
      <w:tr w:rsidR="00452707" w:rsidRPr="00810EF2" w14:paraId="5C97637F" w14:textId="77777777" w:rsidTr="00452707">
        <w:tc>
          <w:tcPr>
            <w:tcW w:w="9212" w:type="dxa"/>
            <w:tcBorders>
              <w:top w:val="single" w:sz="4" w:space="0" w:color="auto"/>
              <w:left w:val="single" w:sz="4" w:space="0" w:color="auto"/>
              <w:bottom w:val="single" w:sz="4" w:space="0" w:color="auto"/>
              <w:right w:val="single" w:sz="4" w:space="0" w:color="auto"/>
            </w:tcBorders>
          </w:tcPr>
          <w:p w14:paraId="0326AF57" w14:textId="77777777" w:rsidR="00452707" w:rsidRPr="00810EF2" w:rsidRDefault="00452707" w:rsidP="00C314FB">
            <w:pPr>
              <w:spacing w:after="0"/>
              <w:rPr>
                <w:rFonts w:ascii="Times New Roman" w:hAnsi="Times New Roman" w:cs="Times New Roman"/>
              </w:rPr>
            </w:pPr>
          </w:p>
          <w:p w14:paraId="7E213FBE" w14:textId="46EDB346" w:rsidR="00452707" w:rsidRPr="00810EF2" w:rsidRDefault="00452707" w:rsidP="00C314FB">
            <w:pPr>
              <w:spacing w:after="0"/>
              <w:rPr>
                <w:rFonts w:ascii="Times New Roman" w:hAnsi="Times New Roman" w:cs="Times New Roman"/>
              </w:rPr>
            </w:pPr>
            <w:r w:rsidRPr="00810EF2">
              <w:rPr>
                <w:rFonts w:ascii="Times New Roman" w:hAnsi="Times New Roman" w:cs="Times New Roman"/>
              </w:rPr>
              <w:t xml:space="preserve">NCS har i </w:t>
            </w:r>
            <w:r w:rsidRPr="00936A84">
              <w:rPr>
                <w:rFonts w:ascii="Times New Roman" w:hAnsi="Times New Roman" w:cs="Times New Roman"/>
              </w:rPr>
              <w:t xml:space="preserve">styremøte </w:t>
            </w:r>
            <w:r w:rsidR="00936A84" w:rsidRPr="00936A84">
              <w:rPr>
                <w:rFonts w:ascii="Times New Roman" w:hAnsi="Times New Roman" w:cs="Times New Roman"/>
              </w:rPr>
              <w:t xml:space="preserve">4.3.2021 </w:t>
            </w:r>
            <w:r w:rsidRPr="00936A84">
              <w:rPr>
                <w:rFonts w:ascii="Times New Roman" w:hAnsi="Times New Roman" w:cs="Times New Roman"/>
              </w:rPr>
              <w:t>gitt tilslutning til</w:t>
            </w:r>
            <w:r w:rsidRPr="00810EF2">
              <w:rPr>
                <w:rFonts w:ascii="Times New Roman" w:hAnsi="Times New Roman" w:cs="Times New Roman"/>
              </w:rPr>
              <w:t xml:space="preserve"> disse retningslinjer,</w:t>
            </w:r>
            <w:r w:rsidRPr="00810EF2">
              <w:rPr>
                <w:rFonts w:ascii="Times New Roman" w:hAnsi="Times New Roman" w:cs="Times New Roman"/>
              </w:rPr>
              <w:br/>
              <w:t>med ovennevnte reservasjon.</w:t>
            </w:r>
          </w:p>
        </w:tc>
      </w:tr>
    </w:tbl>
    <w:p w14:paraId="36D0D947" w14:textId="77777777" w:rsidR="00452707" w:rsidRPr="00810EF2" w:rsidRDefault="00452707" w:rsidP="00C314FB">
      <w:pPr>
        <w:spacing w:after="0"/>
        <w:rPr>
          <w:rFonts w:ascii="Times New Roman" w:hAnsi="Times New Roman" w:cs="Times New Roman"/>
        </w:rPr>
      </w:pPr>
    </w:p>
    <w:p w14:paraId="052C3FFB"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Kvalitetsutvalget i NCS</w:t>
      </w:r>
    </w:p>
    <w:p w14:paraId="0D9F22BB" w14:textId="77777777" w:rsidR="00452707" w:rsidRPr="00810EF2" w:rsidRDefault="00452707" w:rsidP="00C314FB">
      <w:pPr>
        <w:spacing w:after="0"/>
        <w:rPr>
          <w:rFonts w:ascii="Times New Roman" w:hAnsi="Times New Roman" w:cs="Times New Roman"/>
        </w:rPr>
      </w:pPr>
    </w:p>
    <w:p w14:paraId="2D04094C" w14:textId="77777777" w:rsidR="00452707" w:rsidRPr="00810EF2" w:rsidRDefault="00452707" w:rsidP="00C314FB">
      <w:pPr>
        <w:spacing w:after="0"/>
        <w:rPr>
          <w:rFonts w:ascii="Times New Roman" w:hAnsi="Times New Roman" w:cs="Times New Roman"/>
        </w:rPr>
      </w:pPr>
    </w:p>
    <w:p w14:paraId="0EE56647" w14:textId="77777777" w:rsidR="00452707" w:rsidRPr="00810EF2" w:rsidRDefault="00452707" w:rsidP="00C314FB">
      <w:pPr>
        <w:spacing w:after="0"/>
        <w:rPr>
          <w:rFonts w:ascii="Times New Roman" w:hAnsi="Times New Roman" w:cs="Times New Roman"/>
        </w:rPr>
      </w:pPr>
    </w:p>
    <w:p w14:paraId="11917814" w14:textId="77777777" w:rsidR="00452707" w:rsidRPr="00810EF2" w:rsidRDefault="00452707" w:rsidP="00C314FB">
      <w:pPr>
        <w:spacing w:after="0"/>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3026"/>
        <w:gridCol w:w="3024"/>
        <w:gridCol w:w="3022"/>
      </w:tblGrid>
      <w:tr w:rsidR="00452707" w:rsidRPr="00810EF2" w14:paraId="72CE37B4" w14:textId="77777777" w:rsidTr="00452707">
        <w:tc>
          <w:tcPr>
            <w:tcW w:w="3070" w:type="dxa"/>
            <w:hideMark/>
          </w:tcPr>
          <w:p w14:paraId="14B85948"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Vernon Bonarjee</w:t>
            </w:r>
          </w:p>
          <w:p w14:paraId="7F45D39A"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leder</w:t>
            </w:r>
          </w:p>
          <w:p w14:paraId="34D3C0D8"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(sign.)</w:t>
            </w:r>
          </w:p>
        </w:tc>
        <w:tc>
          <w:tcPr>
            <w:tcW w:w="3071" w:type="dxa"/>
          </w:tcPr>
          <w:p w14:paraId="3A99E8B9"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Assami Rösner</w:t>
            </w:r>
          </w:p>
          <w:p w14:paraId="3D81DB45" w14:textId="77777777" w:rsidR="00452707" w:rsidRPr="00810EF2" w:rsidRDefault="00452707" w:rsidP="00C314FB">
            <w:pPr>
              <w:spacing w:after="0"/>
              <w:jc w:val="center"/>
              <w:rPr>
                <w:rFonts w:ascii="Times New Roman" w:hAnsi="Times New Roman" w:cs="Times New Roman"/>
              </w:rPr>
            </w:pPr>
          </w:p>
          <w:p w14:paraId="39C5CCA5"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(sign,)</w:t>
            </w:r>
          </w:p>
        </w:tc>
        <w:tc>
          <w:tcPr>
            <w:tcW w:w="3071" w:type="dxa"/>
          </w:tcPr>
          <w:p w14:paraId="7448A2F7" w14:textId="77777777" w:rsidR="00452707" w:rsidRPr="00810EF2" w:rsidRDefault="00603F18" w:rsidP="00C314FB">
            <w:pPr>
              <w:spacing w:after="0"/>
              <w:jc w:val="center"/>
              <w:rPr>
                <w:rFonts w:ascii="Times New Roman" w:hAnsi="Times New Roman" w:cs="Times New Roman"/>
              </w:rPr>
            </w:pPr>
            <w:r w:rsidRPr="00810EF2">
              <w:rPr>
                <w:rFonts w:ascii="Times New Roman" w:hAnsi="Times New Roman" w:cs="Times New Roman"/>
              </w:rPr>
              <w:t>Trine S Fink</w:t>
            </w:r>
          </w:p>
          <w:p w14:paraId="21A0D372" w14:textId="77777777" w:rsidR="00603F18" w:rsidRPr="00810EF2" w:rsidRDefault="00603F18" w:rsidP="00C314FB">
            <w:pPr>
              <w:spacing w:after="0"/>
              <w:jc w:val="center"/>
              <w:rPr>
                <w:rFonts w:ascii="Times New Roman" w:hAnsi="Times New Roman" w:cs="Times New Roman"/>
              </w:rPr>
            </w:pPr>
          </w:p>
          <w:p w14:paraId="31DC7DAE" w14:textId="77777777" w:rsidR="00452707" w:rsidRPr="00810EF2" w:rsidRDefault="00452707" w:rsidP="00C314FB">
            <w:pPr>
              <w:spacing w:after="0"/>
              <w:jc w:val="center"/>
              <w:rPr>
                <w:rFonts w:ascii="Times New Roman" w:hAnsi="Times New Roman" w:cs="Times New Roman"/>
              </w:rPr>
            </w:pPr>
            <w:r w:rsidRPr="00810EF2">
              <w:rPr>
                <w:rFonts w:ascii="Times New Roman" w:hAnsi="Times New Roman" w:cs="Times New Roman"/>
              </w:rPr>
              <w:t>(sign.)</w:t>
            </w:r>
          </w:p>
        </w:tc>
      </w:tr>
    </w:tbl>
    <w:p w14:paraId="6C3BD6C5" w14:textId="77777777" w:rsidR="00452707" w:rsidRPr="00810EF2" w:rsidRDefault="00452707" w:rsidP="00C314FB">
      <w:pPr>
        <w:spacing w:after="0"/>
        <w:rPr>
          <w:rFonts w:ascii="Times New Roman" w:hAnsi="Times New Roman" w:cs="Times New Roman"/>
        </w:rPr>
      </w:pPr>
    </w:p>
    <w:p w14:paraId="4EAB3070" w14:textId="77777777" w:rsidR="00452707" w:rsidRPr="00810EF2" w:rsidRDefault="00452707" w:rsidP="00C314FB">
      <w:pPr>
        <w:spacing w:after="0"/>
        <w:rPr>
          <w:rFonts w:ascii="Times New Roman" w:hAnsi="Times New Roman" w:cs="Times New Roman"/>
        </w:rPr>
      </w:pPr>
    </w:p>
    <w:sectPr w:rsidR="00452707" w:rsidRPr="00810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A25A9"/>
    <w:multiLevelType w:val="hybridMultilevel"/>
    <w:tmpl w:val="2BC80DB6"/>
    <w:lvl w:ilvl="0" w:tplc="76005E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497A7C"/>
    <w:multiLevelType w:val="hybridMultilevel"/>
    <w:tmpl w:val="57049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07"/>
    <w:rsid w:val="0001283E"/>
    <w:rsid w:val="0004595D"/>
    <w:rsid w:val="00052F16"/>
    <w:rsid w:val="000F497A"/>
    <w:rsid w:val="00130AB6"/>
    <w:rsid w:val="00152222"/>
    <w:rsid w:val="00154A49"/>
    <w:rsid w:val="001725B4"/>
    <w:rsid w:val="001976A6"/>
    <w:rsid w:val="001C7D72"/>
    <w:rsid w:val="001E496E"/>
    <w:rsid w:val="00270332"/>
    <w:rsid w:val="00292D2F"/>
    <w:rsid w:val="002A0550"/>
    <w:rsid w:val="002B2C3E"/>
    <w:rsid w:val="0031419F"/>
    <w:rsid w:val="003466D3"/>
    <w:rsid w:val="00387A7A"/>
    <w:rsid w:val="003F2D9F"/>
    <w:rsid w:val="004147A3"/>
    <w:rsid w:val="00452707"/>
    <w:rsid w:val="00496F95"/>
    <w:rsid w:val="004A2CAC"/>
    <w:rsid w:val="004A7BD8"/>
    <w:rsid w:val="004F4BE0"/>
    <w:rsid w:val="0050772C"/>
    <w:rsid w:val="005373C6"/>
    <w:rsid w:val="005A3D31"/>
    <w:rsid w:val="005E44D4"/>
    <w:rsid w:val="00603F18"/>
    <w:rsid w:val="00646169"/>
    <w:rsid w:val="00652D31"/>
    <w:rsid w:val="00665F0B"/>
    <w:rsid w:val="006B1196"/>
    <w:rsid w:val="006F4DD6"/>
    <w:rsid w:val="007209AE"/>
    <w:rsid w:val="007805E0"/>
    <w:rsid w:val="00792A5F"/>
    <w:rsid w:val="00793733"/>
    <w:rsid w:val="007B33F8"/>
    <w:rsid w:val="007F4D26"/>
    <w:rsid w:val="00810EF2"/>
    <w:rsid w:val="00827495"/>
    <w:rsid w:val="008302EE"/>
    <w:rsid w:val="00880D45"/>
    <w:rsid w:val="008E26A1"/>
    <w:rsid w:val="008E2FFD"/>
    <w:rsid w:val="008E72E6"/>
    <w:rsid w:val="00936A84"/>
    <w:rsid w:val="00971335"/>
    <w:rsid w:val="00A00972"/>
    <w:rsid w:val="00A765D2"/>
    <w:rsid w:val="00A900B1"/>
    <w:rsid w:val="00AD7416"/>
    <w:rsid w:val="00AE10DB"/>
    <w:rsid w:val="00B1287E"/>
    <w:rsid w:val="00B137B7"/>
    <w:rsid w:val="00B25198"/>
    <w:rsid w:val="00B4133F"/>
    <w:rsid w:val="00B91517"/>
    <w:rsid w:val="00BA539E"/>
    <w:rsid w:val="00BD0906"/>
    <w:rsid w:val="00BF6BCA"/>
    <w:rsid w:val="00C136BE"/>
    <w:rsid w:val="00C23F8E"/>
    <w:rsid w:val="00C314FB"/>
    <w:rsid w:val="00C3474C"/>
    <w:rsid w:val="00C76D04"/>
    <w:rsid w:val="00C975EF"/>
    <w:rsid w:val="00CB1A48"/>
    <w:rsid w:val="00CD5BD6"/>
    <w:rsid w:val="00D435D3"/>
    <w:rsid w:val="00D47BD2"/>
    <w:rsid w:val="00D555BF"/>
    <w:rsid w:val="00DD040B"/>
    <w:rsid w:val="00DE37E2"/>
    <w:rsid w:val="00E4763E"/>
    <w:rsid w:val="00E5506E"/>
    <w:rsid w:val="00E67173"/>
    <w:rsid w:val="00EA3B8E"/>
    <w:rsid w:val="00EC27F9"/>
    <w:rsid w:val="00EE2A77"/>
    <w:rsid w:val="00F049DB"/>
    <w:rsid w:val="00F130A6"/>
    <w:rsid w:val="00F20621"/>
    <w:rsid w:val="00F41388"/>
    <w:rsid w:val="00F8007F"/>
    <w:rsid w:val="00F969D9"/>
    <w:rsid w:val="00F96E2A"/>
    <w:rsid w:val="00F96E52"/>
    <w:rsid w:val="00FA4EE5"/>
    <w:rsid w:val="00FB00FB"/>
    <w:rsid w:val="00FB3D9C"/>
    <w:rsid w:val="00FD54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518A"/>
  <w15:docId w15:val="{6288969D-765E-4858-B081-B2E7992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52707"/>
    <w:pPr>
      <w:keepNext/>
      <w:spacing w:after="0" w:line="240" w:lineRule="auto"/>
      <w:outlineLvl w:val="0"/>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452707"/>
    <w:pPr>
      <w:spacing w:after="0" w:line="240" w:lineRule="auto"/>
      <w:jc w:val="center"/>
    </w:pPr>
    <w:rPr>
      <w:rFonts w:ascii="Times New Roman" w:eastAsia="Times New Roman" w:hAnsi="Times New Roman" w:cs="Times New Roman"/>
      <w:b/>
      <w:bCs/>
      <w:sz w:val="32"/>
      <w:szCs w:val="24"/>
      <w:lang w:eastAsia="nb-NO"/>
    </w:rPr>
  </w:style>
  <w:style w:type="character" w:customStyle="1" w:styleId="TittelTegn">
    <w:name w:val="Tittel Tegn"/>
    <w:basedOn w:val="Standardskriftforavsnitt"/>
    <w:link w:val="Tittel"/>
    <w:rsid w:val="00452707"/>
    <w:rPr>
      <w:rFonts w:ascii="Times New Roman" w:eastAsia="Times New Roman" w:hAnsi="Times New Roman" w:cs="Times New Roman"/>
      <w:b/>
      <w:bCs/>
      <w:sz w:val="32"/>
      <w:szCs w:val="24"/>
      <w:lang w:eastAsia="nb-NO"/>
    </w:rPr>
  </w:style>
  <w:style w:type="character" w:customStyle="1" w:styleId="Overskrift1Tegn">
    <w:name w:val="Overskrift 1 Tegn"/>
    <w:basedOn w:val="Standardskriftforavsnitt"/>
    <w:link w:val="Overskrift1"/>
    <w:rsid w:val="00452707"/>
    <w:rPr>
      <w:rFonts w:ascii="Times New Roman" w:eastAsia="Times New Roman" w:hAnsi="Times New Roman" w:cs="Times New Roman"/>
      <w:b/>
      <w:bCs/>
      <w:sz w:val="24"/>
      <w:szCs w:val="24"/>
      <w:lang w:eastAsia="nb-NO"/>
    </w:rPr>
  </w:style>
  <w:style w:type="character" w:styleId="Hyperkobling">
    <w:name w:val="Hyperlink"/>
    <w:basedOn w:val="Standardskriftforavsnitt"/>
    <w:uiPriority w:val="99"/>
    <w:unhideWhenUsed/>
    <w:rsid w:val="008E72E6"/>
    <w:rPr>
      <w:color w:val="0563C1" w:themeColor="hyperlink"/>
      <w:u w:val="single"/>
    </w:rPr>
  </w:style>
  <w:style w:type="paragraph" w:styleId="Rentekst">
    <w:name w:val="Plain Text"/>
    <w:basedOn w:val="Normal"/>
    <w:link w:val="RentekstTegn"/>
    <w:uiPriority w:val="99"/>
    <w:unhideWhenUsed/>
    <w:rsid w:val="003F2D9F"/>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3F2D9F"/>
    <w:rPr>
      <w:rFonts w:ascii="Calibri" w:hAnsi="Calibri"/>
      <w:szCs w:val="21"/>
    </w:rPr>
  </w:style>
  <w:style w:type="paragraph" w:styleId="Listeavsnitt">
    <w:name w:val="List Paragraph"/>
    <w:basedOn w:val="Normal"/>
    <w:uiPriority w:val="34"/>
    <w:qFormat/>
    <w:rsid w:val="003F2D9F"/>
    <w:pPr>
      <w:spacing w:after="0" w:line="240" w:lineRule="auto"/>
      <w:ind w:left="720"/>
      <w:contextualSpacing/>
    </w:pPr>
    <w:rPr>
      <w:rFonts w:ascii="Times" w:eastAsia="Times" w:hAnsi="Times" w:cs="Times New Roman"/>
      <w:sz w:val="24"/>
      <w:szCs w:val="20"/>
      <w:lang w:val="en-GB" w:eastAsia="nb-NO"/>
    </w:rPr>
  </w:style>
  <w:style w:type="paragraph" w:styleId="Revisjon">
    <w:name w:val="Revision"/>
    <w:hidden/>
    <w:uiPriority w:val="99"/>
    <w:semiHidden/>
    <w:rsid w:val="005A3D31"/>
    <w:pPr>
      <w:spacing w:after="0" w:line="240" w:lineRule="auto"/>
    </w:pPr>
  </w:style>
  <w:style w:type="paragraph" w:styleId="Bobletekst">
    <w:name w:val="Balloon Text"/>
    <w:basedOn w:val="Normal"/>
    <w:link w:val="BobletekstTegn"/>
    <w:uiPriority w:val="99"/>
    <w:semiHidden/>
    <w:unhideWhenUsed/>
    <w:rsid w:val="005A3D3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3D31"/>
    <w:rPr>
      <w:rFonts w:ascii="Segoe UI" w:hAnsi="Segoe UI" w:cs="Segoe UI"/>
      <w:sz w:val="18"/>
      <w:szCs w:val="18"/>
    </w:rPr>
  </w:style>
  <w:style w:type="character" w:styleId="Merknadsreferanse">
    <w:name w:val="annotation reference"/>
    <w:basedOn w:val="Standardskriftforavsnitt"/>
    <w:uiPriority w:val="99"/>
    <w:semiHidden/>
    <w:unhideWhenUsed/>
    <w:rsid w:val="004147A3"/>
    <w:rPr>
      <w:sz w:val="16"/>
      <w:szCs w:val="16"/>
    </w:rPr>
  </w:style>
  <w:style w:type="paragraph" w:styleId="Merknadstekst">
    <w:name w:val="annotation text"/>
    <w:basedOn w:val="Normal"/>
    <w:link w:val="MerknadstekstTegn"/>
    <w:uiPriority w:val="99"/>
    <w:semiHidden/>
    <w:unhideWhenUsed/>
    <w:rsid w:val="004147A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47A3"/>
    <w:rPr>
      <w:sz w:val="20"/>
      <w:szCs w:val="20"/>
    </w:rPr>
  </w:style>
  <w:style w:type="paragraph" w:styleId="Kommentaremne">
    <w:name w:val="annotation subject"/>
    <w:basedOn w:val="Merknadstekst"/>
    <w:next w:val="Merknadstekst"/>
    <w:link w:val="KommentaremneTegn"/>
    <w:uiPriority w:val="99"/>
    <w:semiHidden/>
    <w:unhideWhenUsed/>
    <w:rsid w:val="004147A3"/>
    <w:rPr>
      <w:b/>
      <w:bCs/>
    </w:rPr>
  </w:style>
  <w:style w:type="character" w:customStyle="1" w:styleId="KommentaremneTegn">
    <w:name w:val="Kommentaremne Tegn"/>
    <w:basedOn w:val="MerknadstekstTegn"/>
    <w:link w:val="Kommentaremne"/>
    <w:uiPriority w:val="99"/>
    <w:semiHidden/>
    <w:rsid w:val="00414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78132">
      <w:bodyDiv w:val="1"/>
      <w:marLeft w:val="0"/>
      <w:marRight w:val="0"/>
      <w:marTop w:val="0"/>
      <w:marBottom w:val="0"/>
      <w:divBdr>
        <w:top w:val="none" w:sz="0" w:space="0" w:color="auto"/>
        <w:left w:val="none" w:sz="0" w:space="0" w:color="auto"/>
        <w:bottom w:val="none" w:sz="0" w:space="0" w:color="auto"/>
        <w:right w:val="none" w:sz="0" w:space="0" w:color="auto"/>
      </w:divBdr>
    </w:div>
    <w:div w:id="17483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cardio.org/Guidelines/Clinical-Practice-Guidelines/sports-cardiology-and-exercise-in-patients-with-cardiovascular-dise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2105-F612-45EA-99BD-E11B84FC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2261</Words>
  <Characters>11989</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Bonarjee, Vernon Vijay Singha</dc:creator>
  <cp:lastModifiedBy>Olaf</cp:lastModifiedBy>
  <cp:revision>2</cp:revision>
  <dcterms:created xsi:type="dcterms:W3CDTF">2021-03-27T11:20:00Z</dcterms:created>
  <dcterms:modified xsi:type="dcterms:W3CDTF">2021-03-27T11:20:00Z</dcterms:modified>
</cp:coreProperties>
</file>