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AE" w:rsidRPr="006548D7" w:rsidRDefault="008472AE">
      <w:pPr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 xml:space="preserve">Nyhetsbrev </w:t>
      </w:r>
      <w:r w:rsidR="00243F77">
        <w:rPr>
          <w:rFonts w:ascii="Verdana" w:hAnsi="Verdana" w:cs="Verdana"/>
          <w:b/>
          <w:sz w:val="28"/>
          <w:szCs w:val="28"/>
        </w:rPr>
        <w:t>9.juni</w:t>
      </w:r>
      <w:r w:rsidRPr="006548D7">
        <w:rPr>
          <w:rFonts w:ascii="Verdana" w:hAnsi="Verdana" w:cs="Verdana"/>
          <w:b/>
          <w:sz w:val="28"/>
          <w:szCs w:val="28"/>
        </w:rPr>
        <w:t xml:space="preserve"> 2015</w:t>
      </w:r>
    </w:p>
    <w:p w:rsidR="008472AE" w:rsidRDefault="008472AE"/>
    <w:p w:rsidR="008472AE" w:rsidRDefault="008472AE" w:rsidP="0058455E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t xml:space="preserve">All informasjon om regelverk og søknadsprosedyrer for den nye spesialiteten i rus- og avhengighetsmedisin finner du på </w:t>
      </w:r>
      <w:hyperlink r:id="rId5" w:history="1">
        <w:r w:rsidRPr="00B7404A">
          <w:rPr>
            <w:rStyle w:val="Hyperkobling"/>
          </w:rPr>
          <w:t>www.nfram.no</w:t>
        </w:r>
      </w:hyperlink>
      <w:r>
        <w:t xml:space="preserve"> og på helsedirektoratets hjemmesider: </w:t>
      </w:r>
      <w:hyperlink r:id="rId6" w:tgtFrame="_blank" w:history="1">
        <w:r>
          <w:rPr>
            <w:rStyle w:val="Hyperkobling"/>
            <w:rFonts w:ascii="Calibri" w:hAnsi="Calibri" w:cs="Tahoma"/>
            <w:sz w:val="22"/>
            <w:szCs w:val="22"/>
          </w:rPr>
          <w:t>http://www.helsedirektoratet.no/helsepersonell/spesialistgodkjenning/lege/Sider/rus-og-avhengighetsmedisin.aspx</w:t>
        </w:r>
      </w:hyperlink>
      <w:r>
        <w:rPr>
          <w:rFonts w:ascii="Calibri" w:hAnsi="Calibri" w:cs="Tahoma"/>
          <w:color w:val="1F497D"/>
          <w:sz w:val="22"/>
          <w:szCs w:val="22"/>
        </w:rPr>
        <w:t xml:space="preserve"> </w:t>
      </w:r>
    </w:p>
    <w:p w:rsidR="008472AE" w:rsidRDefault="008472AE"/>
    <w:p w:rsidR="008472AE" w:rsidRDefault="008472AE" w:rsidP="0029562A">
      <w:pPr>
        <w:outlineLvl w:val="2"/>
        <w:rPr>
          <w:rFonts w:ascii="Verdana" w:hAnsi="Verdana" w:cs="Verdana"/>
          <w:b/>
          <w:bCs/>
          <w:color w:val="222222"/>
        </w:rPr>
      </w:pPr>
    </w:p>
    <w:p w:rsidR="008472AE" w:rsidRPr="007640DE" w:rsidRDefault="008472AE" w:rsidP="00A23EE9">
      <w:pPr>
        <w:rPr>
          <w:rFonts w:ascii="Verdana" w:hAnsi="Verdana"/>
          <w:b/>
        </w:rPr>
      </w:pPr>
      <w:r>
        <w:rPr>
          <w:rFonts w:ascii="Verdana" w:hAnsi="Verdana"/>
          <w:b/>
        </w:rPr>
        <w:t>I</w:t>
      </w:r>
      <w:r w:rsidRPr="007640DE">
        <w:rPr>
          <w:rFonts w:ascii="Verdana" w:hAnsi="Verdana"/>
          <w:b/>
        </w:rPr>
        <w:t>nformasjon om behandling av søknader:</w:t>
      </w:r>
    </w:p>
    <w:p w:rsidR="008472AE" w:rsidRDefault="00243F77" w:rsidP="00A23EE9">
      <w:r>
        <w:t>Spesialitetskomiteens leder Rune Tore Strøm er godkjent spesialist i rus- og avhengighetsmedisin og den formelle saksbehandlingen av søknader om godkjennelse etter overgangsregler begynner nå med bistand fra</w:t>
      </w:r>
      <w:r w:rsidR="008472AE">
        <w:t xml:space="preserve"> spesialitetskomiteen</w:t>
      </w:r>
      <w:r>
        <w:t>.</w:t>
      </w:r>
    </w:p>
    <w:p w:rsidR="008472AE" w:rsidRDefault="008472AE" w:rsidP="00A23EE9"/>
    <w:p w:rsidR="00243F77" w:rsidRDefault="00243F77" w:rsidP="00243F77">
      <w:pPr>
        <w:outlineLvl w:val="2"/>
        <w:rPr>
          <w:rFonts w:ascii="Verdana" w:hAnsi="Verdana" w:cs="Verdana"/>
          <w:b/>
          <w:bCs/>
          <w:color w:val="222222"/>
        </w:rPr>
      </w:pPr>
      <w:r>
        <w:rPr>
          <w:rFonts w:ascii="Verdana" w:hAnsi="Verdana" w:cs="Verdana"/>
          <w:b/>
          <w:bCs/>
          <w:color w:val="222222"/>
        </w:rPr>
        <w:t xml:space="preserve">Neste </w:t>
      </w:r>
      <w:r w:rsidR="00E93756">
        <w:rPr>
          <w:rFonts w:ascii="Verdana" w:hAnsi="Verdana" w:cs="Verdana"/>
          <w:b/>
          <w:bCs/>
          <w:color w:val="222222"/>
        </w:rPr>
        <w:t xml:space="preserve">obligatoriske </w:t>
      </w:r>
      <w:r>
        <w:rPr>
          <w:rFonts w:ascii="Verdana" w:hAnsi="Verdana" w:cs="Verdana"/>
          <w:b/>
          <w:bCs/>
          <w:color w:val="222222"/>
        </w:rPr>
        <w:t>overgangskurs vil antagelig bli arrangert høsten 2016.</w:t>
      </w:r>
    </w:p>
    <w:p w:rsidR="00A32F10" w:rsidRDefault="00A32F10" w:rsidP="00A32F10">
      <w:pPr>
        <w:rPr>
          <w:bCs/>
          <w:color w:val="222222"/>
        </w:rPr>
      </w:pPr>
      <w:r>
        <w:rPr>
          <w:bCs/>
          <w:color w:val="222222"/>
        </w:rPr>
        <w:t xml:space="preserve">54 engasjerte kursdeltagere gjennomførte det obligatoriske overgangskurset i rus- og avhengighetsmedisin i Tromsø den første uken i juni. Det ble flotte dager med faglig påfyll, gode forelesere og stor aktivitet i plenumsdiskusjoner. </w:t>
      </w:r>
    </w:p>
    <w:p w:rsidR="00A32F10" w:rsidRDefault="00A32F10" w:rsidP="00A32F10">
      <w:pPr>
        <w:rPr>
          <w:bCs/>
          <w:color w:val="222222"/>
        </w:rPr>
      </w:pPr>
    </w:p>
    <w:p w:rsidR="00243F77" w:rsidRDefault="00243F77" w:rsidP="00243F77">
      <w:pPr>
        <w:outlineLvl w:val="2"/>
        <w:rPr>
          <w:rFonts w:ascii="Verdana" w:hAnsi="Verdana" w:cs="Verdana"/>
          <w:b/>
          <w:bCs/>
          <w:color w:val="222222"/>
        </w:rPr>
      </w:pPr>
      <w:r>
        <w:rPr>
          <w:bCs/>
          <w:color w:val="222222"/>
        </w:rPr>
        <w:t xml:space="preserve">Nå har til sammen 140 leger deltatt på obligatoriske overgangskurs i rus- og avhengighetsmedisin. Overgangsvinduet lukker 1.12.2016 og det </w:t>
      </w:r>
      <w:r w:rsidR="00A32F10">
        <w:rPr>
          <w:bCs/>
          <w:color w:val="222222"/>
        </w:rPr>
        <w:t>siste obligatoriske overgangskurset vil bli</w:t>
      </w:r>
      <w:r>
        <w:rPr>
          <w:bCs/>
          <w:color w:val="222222"/>
        </w:rPr>
        <w:t xml:space="preserve"> arrangere tidlig på høsten i 2016 slik at alle som kan søke om godkjenning etter overgangsregler får med seg kurset. Kurset vil bli annonsert i god tid.</w:t>
      </w:r>
    </w:p>
    <w:p w:rsidR="00243F77" w:rsidRDefault="00243F77" w:rsidP="00243F77">
      <w:pPr>
        <w:outlineLvl w:val="2"/>
        <w:rPr>
          <w:rFonts w:ascii="Verdana" w:hAnsi="Verdana" w:cs="Verdana"/>
          <w:b/>
          <w:bCs/>
          <w:color w:val="222222"/>
        </w:rPr>
      </w:pPr>
    </w:p>
    <w:p w:rsidR="00243F77" w:rsidRPr="006A3B6D" w:rsidRDefault="008472AE" w:rsidP="00243F77">
      <w:pPr>
        <w:rPr>
          <w:rFonts w:ascii="Times" w:hAnsi="Times" w:cs="Times"/>
          <w:color w:val="222222"/>
          <w:sz w:val="28"/>
          <w:szCs w:val="28"/>
        </w:rPr>
      </w:pPr>
      <w:r w:rsidRPr="006F06C2">
        <w:rPr>
          <w:rFonts w:ascii="Verdana" w:hAnsi="Verdana"/>
          <w:b/>
        </w:rPr>
        <w:t>Innføringskurs del I og del II</w:t>
      </w:r>
      <w:r w:rsidR="00E93756">
        <w:rPr>
          <w:rFonts w:ascii="Verdana" w:hAnsi="Verdana"/>
        </w:rPr>
        <w:t xml:space="preserve">, </w:t>
      </w:r>
      <w:r w:rsidR="00E93756" w:rsidRPr="00E93756">
        <w:rPr>
          <w:rFonts w:ascii="Verdana" w:hAnsi="Verdana"/>
          <w:b/>
        </w:rPr>
        <w:t xml:space="preserve">nytt kurs </w:t>
      </w:r>
      <w:r w:rsidR="00E93756">
        <w:rPr>
          <w:rFonts w:ascii="Verdana" w:hAnsi="Verdana"/>
          <w:b/>
        </w:rPr>
        <w:t xml:space="preserve">i </w:t>
      </w:r>
      <w:r w:rsidR="00E93756" w:rsidRPr="00E93756">
        <w:rPr>
          <w:rFonts w:ascii="Verdana" w:hAnsi="Verdana"/>
          <w:b/>
        </w:rPr>
        <w:t>september 2015</w:t>
      </w:r>
    </w:p>
    <w:p w:rsidR="00243F77" w:rsidRDefault="00243F77" w:rsidP="006A3B6D">
      <w:pPr>
        <w:spacing w:line="262" w:lineRule="atLeast"/>
        <w:rPr>
          <w:bCs/>
          <w:color w:val="222222"/>
        </w:rPr>
      </w:pPr>
      <w:r>
        <w:rPr>
          <w:bCs/>
          <w:color w:val="222222"/>
        </w:rPr>
        <w:t xml:space="preserve">36 LIS leger som skal følge et ordinært utdanningsløp for spesialiteten i rus- og avhengighetsmedisin </w:t>
      </w:r>
      <w:r w:rsidR="00A32F10">
        <w:rPr>
          <w:bCs/>
          <w:color w:val="222222"/>
        </w:rPr>
        <w:t xml:space="preserve">deltok </w:t>
      </w:r>
      <w:r>
        <w:rPr>
          <w:bCs/>
          <w:color w:val="222222"/>
        </w:rPr>
        <w:t xml:space="preserve">på obligatorisk innføringskurs på </w:t>
      </w:r>
      <w:proofErr w:type="spellStart"/>
      <w:r>
        <w:rPr>
          <w:bCs/>
          <w:color w:val="222222"/>
        </w:rPr>
        <w:t>Soria</w:t>
      </w:r>
      <w:proofErr w:type="spellEnd"/>
      <w:r>
        <w:rPr>
          <w:bCs/>
          <w:color w:val="222222"/>
        </w:rPr>
        <w:t xml:space="preserve"> </w:t>
      </w:r>
      <w:proofErr w:type="spellStart"/>
      <w:r>
        <w:rPr>
          <w:bCs/>
          <w:color w:val="222222"/>
        </w:rPr>
        <w:t>Moria</w:t>
      </w:r>
      <w:proofErr w:type="spellEnd"/>
      <w:r>
        <w:rPr>
          <w:bCs/>
          <w:color w:val="222222"/>
        </w:rPr>
        <w:t xml:space="preserve"> i mai.</w:t>
      </w:r>
    </w:p>
    <w:p w:rsidR="00243F77" w:rsidRDefault="00243F77" w:rsidP="006A3B6D">
      <w:pPr>
        <w:spacing w:line="262" w:lineRule="atLeast"/>
        <w:rPr>
          <w:bCs/>
          <w:color w:val="222222"/>
        </w:rPr>
      </w:pPr>
      <w:r>
        <w:rPr>
          <w:bCs/>
          <w:color w:val="222222"/>
        </w:rPr>
        <w:t xml:space="preserve">Det vil bli et nytt innføringskurs tidlig høst 2015 (antagelig i september) og dette vil bli annonsert i løpet av juni. Kurset vil </w:t>
      </w:r>
      <w:r w:rsidR="00E93756">
        <w:rPr>
          <w:bCs/>
          <w:color w:val="222222"/>
        </w:rPr>
        <w:t>hold</w:t>
      </w:r>
      <w:r>
        <w:rPr>
          <w:bCs/>
          <w:color w:val="222222"/>
        </w:rPr>
        <w:t xml:space="preserve">es i </w:t>
      </w:r>
      <w:r w:rsidR="002C1373">
        <w:rPr>
          <w:bCs/>
          <w:color w:val="222222"/>
        </w:rPr>
        <w:t xml:space="preserve">kurslokaler i </w:t>
      </w:r>
      <w:r>
        <w:rPr>
          <w:bCs/>
          <w:color w:val="222222"/>
        </w:rPr>
        <w:t>Oslo</w:t>
      </w:r>
      <w:r w:rsidR="002C1373">
        <w:rPr>
          <w:bCs/>
          <w:color w:val="222222"/>
        </w:rPr>
        <w:t xml:space="preserve"> men vil ikke være et ”</w:t>
      </w:r>
      <w:proofErr w:type="spellStart"/>
      <w:r w:rsidR="002C1373">
        <w:rPr>
          <w:bCs/>
          <w:color w:val="222222"/>
        </w:rPr>
        <w:t>hotell-kurs</w:t>
      </w:r>
      <w:proofErr w:type="spellEnd"/>
      <w:r w:rsidR="002C1373">
        <w:rPr>
          <w:bCs/>
          <w:color w:val="222222"/>
        </w:rPr>
        <w:t>” så deltagerne skaffer selv overnatting.</w:t>
      </w:r>
      <w:r w:rsidR="00A32F10">
        <w:rPr>
          <w:bCs/>
          <w:color w:val="222222"/>
        </w:rPr>
        <w:t xml:space="preserve"> Det vil bli sendt ut egen beskjed om kurset via nyhetsbrev og til kontaktpersoner.</w:t>
      </w:r>
    </w:p>
    <w:p w:rsidR="00E93756" w:rsidRPr="002C1373" w:rsidRDefault="00E93756" w:rsidP="00E93756">
      <w:pPr>
        <w:spacing w:line="262" w:lineRule="atLeast"/>
        <w:rPr>
          <w:bCs/>
          <w:color w:val="222222"/>
          <w:u w:val="single"/>
        </w:rPr>
      </w:pPr>
      <w:r w:rsidRPr="002C1373">
        <w:rPr>
          <w:bCs/>
          <w:color w:val="222222"/>
          <w:u w:val="single"/>
        </w:rPr>
        <w:t xml:space="preserve">Dette kurset må være gjennomført før LIS kan melde seg på </w:t>
      </w:r>
      <w:proofErr w:type="spellStart"/>
      <w:r w:rsidRPr="002C1373">
        <w:rPr>
          <w:bCs/>
          <w:color w:val="222222"/>
          <w:u w:val="single"/>
        </w:rPr>
        <w:t>grunnkurs-</w:t>
      </w:r>
      <w:r>
        <w:rPr>
          <w:bCs/>
          <w:color w:val="222222"/>
          <w:u w:val="single"/>
        </w:rPr>
        <w:t>pakken</w:t>
      </w:r>
      <w:proofErr w:type="spellEnd"/>
      <w:r w:rsidRPr="002C1373">
        <w:rPr>
          <w:bCs/>
          <w:color w:val="222222"/>
          <w:u w:val="single"/>
        </w:rPr>
        <w:t>.</w:t>
      </w:r>
    </w:p>
    <w:p w:rsidR="002C1373" w:rsidRDefault="002C1373" w:rsidP="006A3B6D">
      <w:pPr>
        <w:spacing w:line="262" w:lineRule="atLeast"/>
        <w:rPr>
          <w:bCs/>
          <w:color w:val="222222"/>
        </w:rPr>
      </w:pPr>
    </w:p>
    <w:p w:rsidR="008472AE" w:rsidRPr="006A3B6D" w:rsidRDefault="008472AE">
      <w:r w:rsidRPr="006F06C2">
        <w:rPr>
          <w:rFonts w:ascii="Verdana" w:hAnsi="Verdana"/>
          <w:b/>
        </w:rPr>
        <w:t>Grunnkurspakke 1-4</w:t>
      </w:r>
      <w:r w:rsidRPr="006A3B6D">
        <w:t xml:space="preserve"> </w:t>
      </w:r>
    </w:p>
    <w:p w:rsidR="002C1373" w:rsidRDefault="002C1373">
      <w:pPr>
        <w:rPr>
          <w:bCs/>
          <w:color w:val="222222"/>
        </w:rPr>
      </w:pPr>
      <w:r>
        <w:rPr>
          <w:bCs/>
          <w:color w:val="222222"/>
        </w:rPr>
        <w:t xml:space="preserve">De obligatoriske grunnkursene i rus- og avhengighetsmedisin er bygget opp etter modell av grunnkursene for LIS i psykiatri i en KULL-MODELL. Det betyr at når man melder seg på grunnkurs 1 blir man automatisk del av </w:t>
      </w:r>
      <w:r w:rsidR="00A32F10">
        <w:rPr>
          <w:bCs/>
          <w:color w:val="222222"/>
        </w:rPr>
        <w:t>et</w:t>
      </w:r>
      <w:r>
        <w:rPr>
          <w:bCs/>
          <w:color w:val="222222"/>
        </w:rPr>
        <w:t xml:space="preserve"> kull – som følges ad gjennom alle fire grunnkurs. Det blir ett grunnkurs hvert semester og hele rekken er altså gjennomført </w:t>
      </w:r>
      <w:r w:rsidR="00E93756">
        <w:rPr>
          <w:bCs/>
          <w:color w:val="222222"/>
        </w:rPr>
        <w:t>i løpet av</w:t>
      </w:r>
      <w:r>
        <w:rPr>
          <w:bCs/>
          <w:color w:val="222222"/>
        </w:rPr>
        <w:t xml:space="preserve"> 2 år.</w:t>
      </w:r>
    </w:p>
    <w:p w:rsidR="002C1373" w:rsidRDefault="002C1373">
      <w:pPr>
        <w:rPr>
          <w:bCs/>
          <w:color w:val="222222"/>
        </w:rPr>
      </w:pPr>
    </w:p>
    <w:p w:rsidR="002C1373" w:rsidRDefault="00A32F10">
      <w:pPr>
        <w:rPr>
          <w:bCs/>
          <w:color w:val="222222"/>
        </w:rPr>
      </w:pPr>
      <w:r>
        <w:rPr>
          <w:b/>
          <w:bCs/>
          <w:color w:val="222222"/>
          <w:sz w:val="28"/>
          <w:szCs w:val="28"/>
        </w:rPr>
        <w:t xml:space="preserve">Det aller første </w:t>
      </w:r>
      <w:r w:rsidR="002C1373" w:rsidRPr="002C1373">
        <w:rPr>
          <w:b/>
          <w:bCs/>
          <w:color w:val="222222"/>
          <w:sz w:val="28"/>
          <w:szCs w:val="28"/>
        </w:rPr>
        <w:t>Grunnkurs 1 arrangeres mandag 26.oktober – fredag 30. oktober (uke 44) på hotell i Fredrikstad.</w:t>
      </w:r>
      <w:r w:rsidR="002C1373">
        <w:rPr>
          <w:bCs/>
          <w:color w:val="222222"/>
        </w:rPr>
        <w:t xml:space="preserve"> </w:t>
      </w:r>
    </w:p>
    <w:p w:rsidR="002C1373" w:rsidRDefault="002C1373">
      <w:pPr>
        <w:rPr>
          <w:bCs/>
          <w:color w:val="222222"/>
        </w:rPr>
      </w:pPr>
      <w:r>
        <w:rPr>
          <w:bCs/>
          <w:color w:val="222222"/>
        </w:rPr>
        <w:t>Professor emeritus Jørg Mørland er kursleder på grunnkurs 1og leder av spesialitetskomiteen Rune Tore Strøm er kursleder for det første kullet gjennom hele løpet.</w:t>
      </w:r>
    </w:p>
    <w:p w:rsidR="002C1373" w:rsidRDefault="002C1373">
      <w:pPr>
        <w:rPr>
          <w:bCs/>
          <w:color w:val="222222"/>
        </w:rPr>
      </w:pPr>
    </w:p>
    <w:p w:rsidR="002C1373" w:rsidRDefault="002C1373">
      <w:pPr>
        <w:rPr>
          <w:bCs/>
          <w:color w:val="222222"/>
        </w:rPr>
      </w:pPr>
      <w:r>
        <w:rPr>
          <w:bCs/>
          <w:color w:val="222222"/>
        </w:rPr>
        <w:t xml:space="preserve">Kurset vil bli annonsert i kurskatalogen og påmelding vil skje til koordinatorkontoret i Legeforeningen. Alle dere som har gjennomført innføringskurset eller skal delta på neste kurs i september har anledning </w:t>
      </w:r>
      <w:r w:rsidR="00E93756">
        <w:rPr>
          <w:bCs/>
          <w:color w:val="222222"/>
        </w:rPr>
        <w:t xml:space="preserve">til å melde dere på </w:t>
      </w:r>
      <w:proofErr w:type="spellStart"/>
      <w:r w:rsidR="00E93756">
        <w:rPr>
          <w:bCs/>
          <w:color w:val="222222"/>
        </w:rPr>
        <w:t>grunnkurs-pakken</w:t>
      </w:r>
      <w:proofErr w:type="spellEnd"/>
      <w:r>
        <w:rPr>
          <w:bCs/>
          <w:color w:val="222222"/>
        </w:rPr>
        <w:t xml:space="preserve"> og jeg håper virkelig dere benytter sjansen. Det vil være et </w:t>
      </w:r>
      <w:proofErr w:type="spellStart"/>
      <w:r>
        <w:rPr>
          <w:bCs/>
          <w:color w:val="222222"/>
        </w:rPr>
        <w:t>maks-tall</w:t>
      </w:r>
      <w:proofErr w:type="spellEnd"/>
      <w:r>
        <w:rPr>
          <w:bCs/>
          <w:color w:val="222222"/>
        </w:rPr>
        <w:t xml:space="preserve"> på </w:t>
      </w:r>
      <w:r w:rsidR="00E93756">
        <w:rPr>
          <w:bCs/>
          <w:color w:val="222222"/>
        </w:rPr>
        <w:t xml:space="preserve">ca </w:t>
      </w:r>
      <w:r>
        <w:rPr>
          <w:bCs/>
          <w:color w:val="222222"/>
        </w:rPr>
        <w:t>40 deltagere.</w:t>
      </w:r>
    </w:p>
    <w:p w:rsidR="00A32F10" w:rsidRDefault="00A32F10">
      <w:pPr>
        <w:rPr>
          <w:bCs/>
          <w:color w:val="222222"/>
        </w:rPr>
      </w:pPr>
    </w:p>
    <w:p w:rsidR="00A32F10" w:rsidRPr="006A3B6D" w:rsidRDefault="00A32F10" w:rsidP="00A32F10">
      <w:r>
        <w:rPr>
          <w:rFonts w:ascii="Verdana" w:hAnsi="Verdana"/>
          <w:b/>
        </w:rPr>
        <w:lastRenderedPageBreak/>
        <w:t xml:space="preserve">Den neste </w:t>
      </w:r>
      <w:r w:rsidRPr="006F06C2">
        <w:rPr>
          <w:rFonts w:ascii="Verdana" w:hAnsi="Verdana"/>
          <w:b/>
        </w:rPr>
        <w:t>Grunnkurspakke</w:t>
      </w:r>
      <w:r>
        <w:rPr>
          <w:rFonts w:ascii="Verdana" w:hAnsi="Verdana"/>
          <w:b/>
        </w:rPr>
        <w:t>n</w:t>
      </w:r>
      <w:r w:rsidRPr="006F06C2">
        <w:rPr>
          <w:rFonts w:ascii="Verdana" w:hAnsi="Verdana"/>
          <w:b/>
        </w:rPr>
        <w:t xml:space="preserve"> 1-4</w:t>
      </w:r>
      <w:r>
        <w:rPr>
          <w:rFonts w:ascii="Verdana" w:hAnsi="Verdana"/>
          <w:b/>
        </w:rPr>
        <w:t xml:space="preserve"> starter i løpet av 2016</w:t>
      </w:r>
      <w:r w:rsidRPr="006A3B6D">
        <w:t xml:space="preserve"> </w:t>
      </w:r>
    </w:p>
    <w:p w:rsidR="00E93756" w:rsidRDefault="00A32F10" w:rsidP="00A32F10">
      <w:pPr>
        <w:rPr>
          <w:bCs/>
          <w:color w:val="222222"/>
        </w:rPr>
      </w:pPr>
      <w:r>
        <w:rPr>
          <w:bCs/>
          <w:color w:val="222222"/>
        </w:rPr>
        <w:t xml:space="preserve">Neste </w:t>
      </w:r>
      <w:proofErr w:type="spellStart"/>
      <w:r>
        <w:rPr>
          <w:bCs/>
          <w:color w:val="222222"/>
        </w:rPr>
        <w:t>kurs-rekke</w:t>
      </w:r>
      <w:proofErr w:type="spellEnd"/>
      <w:r>
        <w:rPr>
          <w:bCs/>
          <w:color w:val="222222"/>
        </w:rPr>
        <w:t xml:space="preserve"> med grunnkurs 1-4 vil starte i løpet av 2016. </w:t>
      </w:r>
    </w:p>
    <w:p w:rsidR="00E93756" w:rsidRDefault="00A32F10" w:rsidP="00A32F10">
      <w:pPr>
        <w:rPr>
          <w:bCs/>
          <w:color w:val="222222"/>
        </w:rPr>
      </w:pPr>
      <w:r>
        <w:rPr>
          <w:bCs/>
          <w:color w:val="222222"/>
        </w:rPr>
        <w:t xml:space="preserve">Hvis det blir stort press </w:t>
      </w:r>
      <w:r w:rsidR="00E93756">
        <w:rPr>
          <w:bCs/>
          <w:color w:val="222222"/>
        </w:rPr>
        <w:t>og mange påmeldte til grunnkurs 1 i oktober 2015 – og mange ikke kommer med</w:t>
      </w:r>
      <w:r>
        <w:rPr>
          <w:bCs/>
          <w:color w:val="222222"/>
        </w:rPr>
        <w:t xml:space="preserve"> </w:t>
      </w:r>
      <w:r w:rsidR="00E93756">
        <w:rPr>
          <w:bCs/>
          <w:color w:val="222222"/>
        </w:rPr>
        <w:t xml:space="preserve">i første kull </w:t>
      </w:r>
      <w:r>
        <w:rPr>
          <w:bCs/>
          <w:color w:val="222222"/>
        </w:rPr>
        <w:t xml:space="preserve">vil neste </w:t>
      </w:r>
      <w:proofErr w:type="spellStart"/>
      <w:r>
        <w:rPr>
          <w:bCs/>
          <w:color w:val="222222"/>
        </w:rPr>
        <w:t>kurs-rekke</w:t>
      </w:r>
      <w:proofErr w:type="spellEnd"/>
      <w:r>
        <w:rPr>
          <w:bCs/>
          <w:color w:val="222222"/>
        </w:rPr>
        <w:t xml:space="preserve"> antagelig starte med Grunnkurs 1 i løpet av vårsemesteret 2016. Dette vil avgjøres etter at antall påmeldte til kurset i oktober i år er avklart. </w:t>
      </w:r>
    </w:p>
    <w:p w:rsidR="00A32F10" w:rsidRDefault="00A32F10" w:rsidP="00A32F10">
      <w:pPr>
        <w:rPr>
          <w:bCs/>
          <w:color w:val="222222"/>
        </w:rPr>
      </w:pPr>
      <w:r>
        <w:rPr>
          <w:bCs/>
          <w:color w:val="222222"/>
        </w:rPr>
        <w:t xml:space="preserve">Dersom det blir lite press på påmeldinger til grunnkurs 1 kan det være aktuelt å vente til høsten 2016 med å starte neste </w:t>
      </w:r>
      <w:proofErr w:type="spellStart"/>
      <w:r>
        <w:rPr>
          <w:bCs/>
          <w:color w:val="222222"/>
        </w:rPr>
        <w:t>kurs-rekke</w:t>
      </w:r>
      <w:proofErr w:type="spellEnd"/>
      <w:r w:rsidR="00E93756">
        <w:rPr>
          <w:bCs/>
          <w:color w:val="222222"/>
        </w:rPr>
        <w:t>.</w:t>
      </w:r>
    </w:p>
    <w:p w:rsidR="00A32F10" w:rsidRDefault="00A32F10">
      <w:pPr>
        <w:rPr>
          <w:bCs/>
          <w:color w:val="222222"/>
        </w:rPr>
      </w:pPr>
    </w:p>
    <w:p w:rsidR="00E93756" w:rsidRDefault="00E93756">
      <w:pPr>
        <w:rPr>
          <w:bCs/>
          <w:color w:val="222222"/>
        </w:rPr>
      </w:pPr>
    </w:p>
    <w:p w:rsidR="00E93756" w:rsidRDefault="00E93756">
      <w:pPr>
        <w:rPr>
          <w:bCs/>
          <w:color w:val="222222"/>
        </w:rPr>
      </w:pPr>
      <w:r>
        <w:rPr>
          <w:bCs/>
          <w:color w:val="222222"/>
        </w:rPr>
        <w:t>Viktig informasjon om kurs sendes til medlemmene i NFRAM via nyhetsbrev og til kontaktpersoner. Informasjon ligger også på hjemmesiden.</w:t>
      </w:r>
    </w:p>
    <w:p w:rsidR="002C1373" w:rsidRDefault="002C1373">
      <w:pPr>
        <w:rPr>
          <w:bCs/>
          <w:color w:val="222222"/>
        </w:rPr>
      </w:pPr>
    </w:p>
    <w:p w:rsidR="008472AE" w:rsidRDefault="008472AE" w:rsidP="006F06C2"/>
    <w:p w:rsidR="008472AE" w:rsidRDefault="008472AE" w:rsidP="006F06C2"/>
    <w:p w:rsidR="008472AE" w:rsidRDefault="008472AE" w:rsidP="006F06C2">
      <w:r>
        <w:t>Vennlig hilsen</w:t>
      </w:r>
    </w:p>
    <w:p w:rsidR="008472AE" w:rsidRDefault="008472AE" w:rsidP="006F06C2">
      <w:r>
        <w:t>Guri Spilhaug</w:t>
      </w:r>
    </w:p>
    <w:p w:rsidR="008472AE" w:rsidRDefault="008472AE" w:rsidP="006F06C2">
      <w:r>
        <w:t>Leder NFRAM</w:t>
      </w:r>
    </w:p>
    <w:p w:rsidR="008472AE" w:rsidRDefault="008472AE" w:rsidP="006F06C2"/>
    <w:p w:rsidR="008472AE" w:rsidRDefault="008472AE"/>
    <w:p w:rsidR="008472AE" w:rsidRDefault="008472AE"/>
    <w:sectPr w:rsidR="008472AE" w:rsidSect="0094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35A"/>
    <w:multiLevelType w:val="hybridMultilevel"/>
    <w:tmpl w:val="A5A2DFDE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>
    <w:nsid w:val="0A325B35"/>
    <w:multiLevelType w:val="hybridMultilevel"/>
    <w:tmpl w:val="B2A03DAE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0A6A3810"/>
    <w:multiLevelType w:val="hybridMultilevel"/>
    <w:tmpl w:val="F964173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E0F199D"/>
    <w:multiLevelType w:val="hybridMultilevel"/>
    <w:tmpl w:val="5F38448A"/>
    <w:lvl w:ilvl="0" w:tplc="7904F6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8C26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105F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55E11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780ADE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93E5E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FC1F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1A5C7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422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FD804EE"/>
    <w:multiLevelType w:val="hybridMultilevel"/>
    <w:tmpl w:val="239C7F2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10F40914"/>
    <w:multiLevelType w:val="hybridMultilevel"/>
    <w:tmpl w:val="E2BE11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37DF9"/>
    <w:multiLevelType w:val="hybridMultilevel"/>
    <w:tmpl w:val="E8548076"/>
    <w:lvl w:ilvl="0" w:tplc="804C5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C7BF0"/>
    <w:multiLevelType w:val="multilevel"/>
    <w:tmpl w:val="EEDC38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8">
    <w:nsid w:val="182D2F7A"/>
    <w:multiLevelType w:val="hybridMultilevel"/>
    <w:tmpl w:val="2C90DA9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967"/>
    <w:multiLevelType w:val="hybridMultilevel"/>
    <w:tmpl w:val="447A687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43C9A"/>
    <w:multiLevelType w:val="hybridMultilevel"/>
    <w:tmpl w:val="239C7F2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9153542"/>
    <w:multiLevelType w:val="hybridMultilevel"/>
    <w:tmpl w:val="EB04A668"/>
    <w:lvl w:ilvl="0" w:tplc="0414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9A13D3F"/>
    <w:multiLevelType w:val="hybridMultilevel"/>
    <w:tmpl w:val="AFD050B8"/>
    <w:lvl w:ilvl="0" w:tplc="03AC3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C229E">
      <w:start w:val="37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C1C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2A2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269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32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4F3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21A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256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D61535"/>
    <w:multiLevelType w:val="hybridMultilevel"/>
    <w:tmpl w:val="89F4F6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A20515"/>
    <w:multiLevelType w:val="hybridMultilevel"/>
    <w:tmpl w:val="29424E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B0773"/>
    <w:multiLevelType w:val="hybridMultilevel"/>
    <w:tmpl w:val="E2824268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97626C1"/>
    <w:multiLevelType w:val="hybridMultilevel"/>
    <w:tmpl w:val="F0765E9C"/>
    <w:lvl w:ilvl="0" w:tplc="0414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F113A74"/>
    <w:multiLevelType w:val="hybridMultilevel"/>
    <w:tmpl w:val="74B82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36477"/>
    <w:multiLevelType w:val="hybridMultilevel"/>
    <w:tmpl w:val="C97AD9D6"/>
    <w:lvl w:ilvl="0" w:tplc="730E5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21F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684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859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25D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A2D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8D3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C28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2BC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31A7703"/>
    <w:multiLevelType w:val="hybridMultilevel"/>
    <w:tmpl w:val="DDFA48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E24DC"/>
    <w:multiLevelType w:val="hybridMultilevel"/>
    <w:tmpl w:val="A30A3792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1">
    <w:nsid w:val="45551BB1"/>
    <w:multiLevelType w:val="hybridMultilevel"/>
    <w:tmpl w:val="3734476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468062F6"/>
    <w:multiLevelType w:val="hybridMultilevel"/>
    <w:tmpl w:val="13700F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432F8"/>
    <w:multiLevelType w:val="hybridMultilevel"/>
    <w:tmpl w:val="687A8194"/>
    <w:lvl w:ilvl="0" w:tplc="804C5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73360"/>
    <w:multiLevelType w:val="hybridMultilevel"/>
    <w:tmpl w:val="1DA81D4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3620B31"/>
    <w:multiLevelType w:val="hybridMultilevel"/>
    <w:tmpl w:val="070478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901455"/>
    <w:multiLevelType w:val="hybridMultilevel"/>
    <w:tmpl w:val="53FA12B6"/>
    <w:lvl w:ilvl="0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61D2654"/>
    <w:multiLevelType w:val="hybridMultilevel"/>
    <w:tmpl w:val="43801A92"/>
    <w:lvl w:ilvl="0" w:tplc="D7128A14">
      <w:start w:val="1"/>
      <w:numFmt w:val="bullet"/>
      <w:lvlText w:val=""/>
      <w:lvlJc w:val="left"/>
      <w:pPr>
        <w:ind w:left="1068" w:hanging="360"/>
      </w:pPr>
      <w:rPr>
        <w:rFonts w:ascii="Symbol" w:hAnsi="Symbol"/>
        <w:sz w:val="22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85F3F31"/>
    <w:multiLevelType w:val="hybridMultilevel"/>
    <w:tmpl w:val="E1AC1A9C"/>
    <w:lvl w:ilvl="0" w:tplc="12B8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89E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E25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663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D852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E6F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2EE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B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EEC2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B8D6113"/>
    <w:multiLevelType w:val="hybridMultilevel"/>
    <w:tmpl w:val="AFCEE55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A2628"/>
    <w:multiLevelType w:val="hybridMultilevel"/>
    <w:tmpl w:val="ECD8D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4421D"/>
    <w:multiLevelType w:val="hybridMultilevel"/>
    <w:tmpl w:val="089C8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A261E"/>
    <w:multiLevelType w:val="hybridMultilevel"/>
    <w:tmpl w:val="F7028AFE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19"/>
  </w:num>
  <w:num w:numId="3">
    <w:abstractNumId w:val="25"/>
  </w:num>
  <w:num w:numId="4">
    <w:abstractNumId w:val="14"/>
  </w:num>
  <w:num w:numId="5">
    <w:abstractNumId w:val="24"/>
  </w:num>
  <w:num w:numId="6">
    <w:abstractNumId w:val="16"/>
  </w:num>
  <w:num w:numId="7">
    <w:abstractNumId w:val="2"/>
  </w:num>
  <w:num w:numId="8">
    <w:abstractNumId w:val="5"/>
  </w:num>
  <w:num w:numId="9">
    <w:abstractNumId w:val="15"/>
  </w:num>
  <w:num w:numId="10">
    <w:abstractNumId w:val="12"/>
  </w:num>
  <w:num w:numId="11">
    <w:abstractNumId w:val="28"/>
  </w:num>
  <w:num w:numId="12">
    <w:abstractNumId w:val="18"/>
  </w:num>
  <w:num w:numId="13">
    <w:abstractNumId w:val="22"/>
  </w:num>
  <w:num w:numId="14">
    <w:abstractNumId w:val="17"/>
  </w:num>
  <w:num w:numId="15">
    <w:abstractNumId w:val="30"/>
  </w:num>
  <w:num w:numId="16">
    <w:abstractNumId w:val="10"/>
  </w:num>
  <w:num w:numId="17">
    <w:abstractNumId w:val="21"/>
  </w:num>
  <w:num w:numId="18">
    <w:abstractNumId w:val="4"/>
  </w:num>
  <w:num w:numId="19">
    <w:abstractNumId w:val="8"/>
  </w:num>
  <w:num w:numId="20">
    <w:abstractNumId w:val="11"/>
  </w:num>
  <w:num w:numId="21">
    <w:abstractNumId w:val="1"/>
  </w:num>
  <w:num w:numId="22">
    <w:abstractNumId w:val="26"/>
  </w:num>
  <w:num w:numId="23">
    <w:abstractNumId w:val="0"/>
  </w:num>
  <w:num w:numId="24">
    <w:abstractNumId w:val="20"/>
  </w:num>
  <w:num w:numId="25">
    <w:abstractNumId w:val="29"/>
  </w:num>
  <w:num w:numId="26">
    <w:abstractNumId w:val="9"/>
  </w:num>
  <w:num w:numId="27">
    <w:abstractNumId w:val="3"/>
  </w:num>
  <w:num w:numId="28">
    <w:abstractNumId w:val="31"/>
  </w:num>
  <w:num w:numId="29">
    <w:abstractNumId w:val="32"/>
  </w:num>
  <w:num w:numId="30">
    <w:abstractNumId w:val="27"/>
  </w:num>
  <w:num w:numId="31">
    <w:abstractNumId w:val="23"/>
  </w:num>
  <w:num w:numId="32">
    <w:abstractNumId w:val="6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943AC3"/>
    <w:rsid w:val="00033572"/>
    <w:rsid w:val="00150583"/>
    <w:rsid w:val="00243F77"/>
    <w:rsid w:val="0029562A"/>
    <w:rsid w:val="002C1373"/>
    <w:rsid w:val="003079E0"/>
    <w:rsid w:val="00382085"/>
    <w:rsid w:val="00421FDD"/>
    <w:rsid w:val="0058455E"/>
    <w:rsid w:val="006327E7"/>
    <w:rsid w:val="006548D7"/>
    <w:rsid w:val="00670149"/>
    <w:rsid w:val="006754E2"/>
    <w:rsid w:val="006A3B6D"/>
    <w:rsid w:val="006B5752"/>
    <w:rsid w:val="006F06C2"/>
    <w:rsid w:val="00726484"/>
    <w:rsid w:val="007640DE"/>
    <w:rsid w:val="007B3C0A"/>
    <w:rsid w:val="007F4021"/>
    <w:rsid w:val="0081195C"/>
    <w:rsid w:val="008472AE"/>
    <w:rsid w:val="00894479"/>
    <w:rsid w:val="008F5F92"/>
    <w:rsid w:val="009235F6"/>
    <w:rsid w:val="00943AC3"/>
    <w:rsid w:val="00951698"/>
    <w:rsid w:val="00963881"/>
    <w:rsid w:val="009B1F68"/>
    <w:rsid w:val="00A23EE9"/>
    <w:rsid w:val="00A32F10"/>
    <w:rsid w:val="00A63EC5"/>
    <w:rsid w:val="00B03322"/>
    <w:rsid w:val="00B7404A"/>
    <w:rsid w:val="00C1702E"/>
    <w:rsid w:val="00CE22BB"/>
    <w:rsid w:val="00DC3296"/>
    <w:rsid w:val="00DD285C"/>
    <w:rsid w:val="00DD6D12"/>
    <w:rsid w:val="00E365D3"/>
    <w:rsid w:val="00E93756"/>
    <w:rsid w:val="00F05762"/>
    <w:rsid w:val="00F0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DD"/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21FDD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421FDD"/>
    <w:rPr>
      <w:rFonts w:ascii="Cambria" w:hAnsi="Cambria" w:cs="Cambria"/>
      <w:b/>
      <w:bCs/>
      <w:kern w:val="32"/>
      <w:sz w:val="32"/>
      <w:szCs w:val="32"/>
    </w:rPr>
  </w:style>
  <w:style w:type="paragraph" w:customStyle="1" w:styleId="0Innholdsidebrdtekst">
    <w:name w:val="0. Innholdside brødtekst"/>
    <w:uiPriority w:val="99"/>
    <w:rsid w:val="00421FDD"/>
    <w:pPr>
      <w:ind w:left="567"/>
    </w:pPr>
    <w:rPr>
      <w:rFonts w:ascii="Arial" w:hAnsi="Arial" w:cs="Arial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rsid w:val="00421FDD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421F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99"/>
    <w:rsid w:val="00421FDD"/>
    <w:rPr>
      <w:b/>
      <w:bCs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421FDD"/>
    <w:rPr>
      <w:rFonts w:ascii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99"/>
    <w:qFormat/>
    <w:rsid w:val="00421FDD"/>
    <w:pPr>
      <w:ind w:left="720"/>
    </w:pPr>
  </w:style>
  <w:style w:type="paragraph" w:styleId="Brdtekst2">
    <w:name w:val="Body Text 2"/>
    <w:basedOn w:val="Normal"/>
    <w:link w:val="Brdtekst2Tegn"/>
    <w:uiPriority w:val="99"/>
    <w:rsid w:val="00421FDD"/>
    <w:pPr>
      <w:ind w:left="360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943AC3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58455E"/>
  </w:style>
  <w:style w:type="paragraph" w:styleId="Dokumentkart">
    <w:name w:val="Document Map"/>
    <w:basedOn w:val="Normal"/>
    <w:link w:val="DokumentkartTegn"/>
    <w:uiPriority w:val="99"/>
    <w:semiHidden/>
    <w:rsid w:val="00B033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93FFD"/>
    <w:rPr>
      <w:rFonts w:ascii="Times New Roman" w:hAnsi="Times New Roman"/>
      <w:sz w:val="0"/>
      <w:szCs w:val="0"/>
    </w:rPr>
  </w:style>
  <w:style w:type="character" w:styleId="Fulgthyperkobling">
    <w:name w:val="FollowedHyperlink"/>
    <w:basedOn w:val="Standardskriftforavsnitt"/>
    <w:uiPriority w:val="99"/>
    <w:rsid w:val="00B0332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2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2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0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sedirektoratet.no/helsepersonell/spesialistgodkjenning/lege/Sider/rus-og-avhengighetsmedisin.aspx" TargetMode="External"/><Relationship Id="rId5" Type="http://schemas.openxmlformats.org/officeDocument/2006/relationships/hyperlink" Target="http://www.nfram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527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spesialitet i rus og avhengighetsmedisin,</vt:lpstr>
    </vt:vector>
  </TitlesOfParts>
  <Company>Aker Universitetssykehus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spesialitet i rus og avhengighetsmedisin,</dc:title>
  <dc:subject/>
  <dc:creator>Guri Spilhaug</dc:creator>
  <cp:keywords/>
  <dc:description/>
  <cp:lastModifiedBy>gurspi</cp:lastModifiedBy>
  <cp:revision>2</cp:revision>
  <cp:lastPrinted>2014-11-13T06:32:00Z</cp:lastPrinted>
  <dcterms:created xsi:type="dcterms:W3CDTF">2015-06-09T13:58:00Z</dcterms:created>
  <dcterms:modified xsi:type="dcterms:W3CDTF">2015-06-09T13:58:00Z</dcterms:modified>
</cp:coreProperties>
</file>