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A68B" w14:textId="44E1DDA6" w:rsidR="00A569AE" w:rsidRPr="00A569AE" w:rsidRDefault="00A569AE" w:rsidP="000A2F59">
      <w:pPr>
        <w:pStyle w:val="Tittel"/>
        <w:keepNext/>
        <w:framePr w:dropCap="drop" w:lines="3" w:wrap="around" w:vAnchor="text" w:hAnchor="text"/>
        <w:spacing w:line="2050" w:lineRule="exact"/>
        <w:ind w:left="2124"/>
        <w:contextualSpacing w:val="0"/>
        <w:textAlignment w:val="baseline"/>
        <w:rPr>
          <w:rStyle w:val="Sterkutheving"/>
          <w:rFonts w:cstheme="majorHAnsi"/>
          <w:position w:val="-25"/>
          <w:sz w:val="279"/>
        </w:rPr>
      </w:pPr>
      <w:bookmarkStart w:id="0" w:name="_GoBack"/>
      <w:bookmarkEnd w:id="0"/>
      <w:r w:rsidRPr="00A569AE">
        <w:rPr>
          <w:rStyle w:val="Sterkutheving"/>
          <w:rFonts w:cstheme="majorHAnsi"/>
          <w:position w:val="-25"/>
          <w:sz w:val="279"/>
        </w:rPr>
        <w:t>N</w:t>
      </w:r>
    </w:p>
    <w:p w14:paraId="7454946D" w14:textId="57F8E5B4" w:rsidR="00A569AE" w:rsidRPr="00E60371" w:rsidRDefault="00A569AE" w:rsidP="00A569AE">
      <w:pPr>
        <w:pStyle w:val="Tittel"/>
        <w:rPr>
          <w:rStyle w:val="Sterkutheving"/>
        </w:rPr>
      </w:pPr>
      <w:r w:rsidRPr="00E45ACB">
        <w:rPr>
          <w:rStyle w:val="Sterkutheving"/>
        </w:rPr>
        <w:t>FIT</w:t>
      </w:r>
      <w:r>
        <w:rPr>
          <w:rStyle w:val="Sterkutheving"/>
        </w:rPr>
        <w:t xml:space="preserve"> Strategiplan</w:t>
      </w:r>
      <w:r w:rsidR="00E60371">
        <w:rPr>
          <w:rStyle w:val="Sterkutheving"/>
        </w:rPr>
        <w:br/>
      </w:r>
      <w:r w:rsidR="000A2F59" w:rsidRPr="00E60371">
        <w:rPr>
          <w:rStyle w:val="Sterkutheving"/>
          <w:sz w:val="48"/>
          <w:szCs w:val="48"/>
        </w:rPr>
        <w:t>2020-2024</w:t>
      </w:r>
    </w:p>
    <w:p w14:paraId="68E48B6D" w14:textId="5045AC7B" w:rsidR="00A569AE" w:rsidRDefault="00A569AE" w:rsidP="000A2F59"/>
    <w:p w14:paraId="1676E472" w14:textId="77777777" w:rsidR="000A2F59" w:rsidRDefault="000A2F59" w:rsidP="00A569AE">
      <w:pPr>
        <w:ind w:firstLine="360"/>
      </w:pPr>
    </w:p>
    <w:p w14:paraId="67353ECC" w14:textId="77777777" w:rsidR="000A2F59" w:rsidRDefault="000A2F59" w:rsidP="00A569AE">
      <w:pPr>
        <w:ind w:firstLine="360"/>
      </w:pPr>
    </w:p>
    <w:p w14:paraId="6C448EA2" w14:textId="6A26A282" w:rsidR="00A569AE" w:rsidRDefault="00AE7433" w:rsidP="00A569AE">
      <w:pPr>
        <w:ind w:firstLine="360"/>
      </w:pPr>
      <w:r>
        <w:t>Caf</w:t>
      </w:r>
      <w:r w:rsidR="006864E1">
        <w:t>ediskusjon. 6 grupper med ca. 1</w:t>
      </w:r>
      <w:r w:rsidR="005C1DB9">
        <w:t>0</w:t>
      </w:r>
      <w:r w:rsidR="006864E1">
        <w:t xml:space="preserve"> minutter</w:t>
      </w:r>
      <w:r>
        <w:t xml:space="preserve"> diskusjon </w:t>
      </w:r>
      <w:r w:rsidR="00D01268">
        <w:t>per stasjon</w:t>
      </w:r>
      <w:r w:rsidR="006864E1">
        <w:t>.</w:t>
      </w:r>
    </w:p>
    <w:p w14:paraId="2C04BF7F" w14:textId="20777152" w:rsidR="004E2508" w:rsidRDefault="004E2508" w:rsidP="004E2508">
      <w:pPr>
        <w:pStyle w:val="Listeavsnitt"/>
        <w:numPr>
          <w:ilvl w:val="0"/>
          <w:numId w:val="1"/>
        </w:numPr>
        <w:rPr>
          <w:rStyle w:val="Sterkutheving"/>
        </w:rPr>
      </w:pPr>
      <w:r>
        <w:rPr>
          <w:rStyle w:val="Sterkutheving"/>
        </w:rPr>
        <w:t>Leger i immunologi og transfusjonsmedisin - diskusjonsleder</w:t>
      </w:r>
      <w:r w:rsidRPr="00E358AF">
        <w:rPr>
          <w:rStyle w:val="Sterkutheving"/>
        </w:rPr>
        <w:t xml:space="preserve"> </w:t>
      </w:r>
      <w:r>
        <w:rPr>
          <w:rStyle w:val="Sterkutheving"/>
        </w:rPr>
        <w:t>Anne Rø</w:t>
      </w:r>
    </w:p>
    <w:p w14:paraId="70B7D455" w14:textId="7528759C" w:rsidR="00E358AF" w:rsidRPr="003C2487" w:rsidRDefault="00BC1CA4" w:rsidP="004E2508">
      <w:pPr>
        <w:pStyle w:val="Listeavsnitt"/>
        <w:rPr>
          <w:rStyle w:val="Sterkutheving"/>
        </w:rPr>
      </w:pPr>
      <w:r>
        <w:rPr>
          <w:rStyle w:val="Sterkutheving"/>
        </w:rPr>
        <w:t xml:space="preserve">a)  </w:t>
      </w:r>
      <w:r w:rsidR="00D01268" w:rsidRPr="003C2487">
        <w:rPr>
          <w:rStyle w:val="Sterkutheving"/>
        </w:rPr>
        <w:t>Spesialistutdanning</w:t>
      </w:r>
      <w:r w:rsidR="00E358AF">
        <w:rPr>
          <w:rStyle w:val="Sterkutheving"/>
        </w:rPr>
        <w:t xml:space="preserve"> </w:t>
      </w:r>
    </w:p>
    <w:p w14:paraId="39292E65" w14:textId="41DA7141" w:rsidR="00F4535E" w:rsidRDefault="00D01268" w:rsidP="003C2487">
      <w:pPr>
        <w:pStyle w:val="Listeavsnitt"/>
      </w:pPr>
      <w:r>
        <w:t xml:space="preserve">Ny spesialistutdanning fra 01.03.19. Blir LIS-utdanningen endret i stor grad? Hvilke fordeler / utfordringer ser dere ved spesialistutdanningen? Hva bør bli bedre? </w:t>
      </w:r>
      <w:r w:rsidR="005468A3">
        <w:t xml:space="preserve">Lis-nettverk? – legeforeningen vil at hver spesialitet har et forum der bare LIS deltar. </w:t>
      </w:r>
      <w:r>
        <w:t xml:space="preserve">Hvilken rolle bør NFIT ha? </w:t>
      </w:r>
    </w:p>
    <w:p w14:paraId="66C4C21D" w14:textId="370E9880" w:rsidR="00E344FB" w:rsidRPr="004E2508" w:rsidRDefault="00BC1CA4" w:rsidP="004E2508">
      <w:pPr>
        <w:ind w:left="708"/>
        <w:rPr>
          <w:i/>
          <w:iCs/>
          <w:color w:val="5B9BD5" w:themeColor="accent1"/>
        </w:rPr>
      </w:pPr>
      <w:r>
        <w:rPr>
          <w:rStyle w:val="Sterkutheving"/>
        </w:rPr>
        <w:t xml:space="preserve">b) </w:t>
      </w:r>
      <w:r w:rsidR="00CE7DD2" w:rsidRPr="003C2487">
        <w:rPr>
          <w:rStyle w:val="Sterkutheving"/>
        </w:rPr>
        <w:t xml:space="preserve">Hvordan er </w:t>
      </w:r>
      <w:r w:rsidR="00D01268" w:rsidRPr="003C2487">
        <w:rPr>
          <w:rStyle w:val="Sterkutheving"/>
        </w:rPr>
        <w:t>fremtidens</w:t>
      </w:r>
      <w:r w:rsidR="00CE7DD2" w:rsidRPr="003C2487">
        <w:rPr>
          <w:rStyle w:val="Sterkutheving"/>
        </w:rPr>
        <w:t xml:space="preserve"> overleger i immunologi og transfusjonsmedisin?</w:t>
      </w:r>
      <w:r w:rsidR="004E2508">
        <w:rPr>
          <w:rStyle w:val="Sterkutheving"/>
        </w:rPr>
        <w:br/>
      </w:r>
      <w:r w:rsidR="00CE7DD2">
        <w:t xml:space="preserve">Bare på </w:t>
      </w:r>
      <w:proofErr w:type="spellStart"/>
      <w:r w:rsidR="00CE7DD2">
        <w:t>lab`en</w:t>
      </w:r>
      <w:proofErr w:type="spellEnd"/>
      <w:r w:rsidR="00CE7DD2">
        <w:t xml:space="preserve"> eller i ivrig dialog med klinikerne? Snever og </w:t>
      </w:r>
      <w:proofErr w:type="spellStart"/>
      <w:r w:rsidR="00CE7DD2">
        <w:t>ultragod</w:t>
      </w:r>
      <w:proofErr w:type="spellEnd"/>
      <w:r w:rsidR="00CE7DD2">
        <w:t xml:space="preserve">? Eller generelt flink i «alt»? </w:t>
      </w:r>
      <w:r w:rsidR="00F20903" w:rsidRPr="00F20903">
        <w:t>Hvilken modell bør velges i store og mindre sykehus</w:t>
      </w:r>
      <w:r w:rsidR="005468A3" w:rsidRPr="00F20903">
        <w:t>?</w:t>
      </w:r>
      <w:r w:rsidR="002E2625" w:rsidRPr="00F20903">
        <w:t xml:space="preserve"> Er det fagområder vi burde dekket bedre enn vi gjør i dag? Er vi nok spesialister?</w:t>
      </w:r>
    </w:p>
    <w:p w14:paraId="5ABAF9B9" w14:textId="226C60F6" w:rsidR="00BC1CA4" w:rsidRPr="002E2625" w:rsidRDefault="00BC1CA4" w:rsidP="00BC1CA4">
      <w:pPr>
        <w:pStyle w:val="Listeavsnitt"/>
        <w:rPr>
          <w:color w:val="FF0000"/>
        </w:rPr>
      </w:pPr>
    </w:p>
    <w:p w14:paraId="1CB708F0" w14:textId="02E27D3D" w:rsidR="00BC1CA4" w:rsidRPr="00BC1CA4" w:rsidRDefault="00BC1CA4" w:rsidP="004E2508">
      <w:pPr>
        <w:pStyle w:val="Listeavsnitt"/>
        <w:numPr>
          <w:ilvl w:val="0"/>
          <w:numId w:val="1"/>
        </w:numPr>
        <w:rPr>
          <w:rStyle w:val="Sterkutheving"/>
        </w:rPr>
      </w:pPr>
      <w:r w:rsidRPr="00BC1CA4">
        <w:rPr>
          <w:rStyle w:val="Sterkutheving"/>
        </w:rPr>
        <w:t>Samarbeid</w:t>
      </w:r>
      <w:r w:rsidR="004E2508">
        <w:rPr>
          <w:rStyle w:val="Sterkutheving"/>
        </w:rPr>
        <w:t xml:space="preserve"> </w:t>
      </w:r>
      <w:r w:rsidR="00FA1702">
        <w:rPr>
          <w:rStyle w:val="Sterkutheving"/>
        </w:rPr>
        <w:t xml:space="preserve">- </w:t>
      </w:r>
      <w:r w:rsidR="004E2508">
        <w:rPr>
          <w:rStyle w:val="Sterkutheving"/>
        </w:rPr>
        <w:t>diskusjonsleder</w:t>
      </w:r>
      <w:r w:rsidR="004E2508" w:rsidRPr="004E2508">
        <w:rPr>
          <w:rStyle w:val="Sterkutheving"/>
        </w:rPr>
        <w:t xml:space="preserve"> Gunn Kristoffersen</w:t>
      </w:r>
    </w:p>
    <w:p w14:paraId="08ED4965" w14:textId="4673DCC5" w:rsidR="00BC1CA4" w:rsidRDefault="00BC1CA4" w:rsidP="00F20903">
      <w:pPr>
        <w:pStyle w:val="Listeavsnitt"/>
      </w:pPr>
      <w:r>
        <w:t>Hvem er våre viktigste samarbeidspartnere? Hvordan bedre dialogen innad i spesialisthelsetjenesten og mot fastlegene? Hva er behovet? Hva trenger vi for å dekke det?</w:t>
      </w:r>
      <w:r w:rsidR="00F20903">
        <w:t xml:space="preserve"> </w:t>
      </w:r>
      <w:r>
        <w:t xml:space="preserve">Dialog med brukergrupper (pasientorganisasjoner)? Hvordan bør vi samhandle med hverandre? </w:t>
      </w:r>
    </w:p>
    <w:p w14:paraId="6263EE12" w14:textId="77777777" w:rsidR="00BC1CA4" w:rsidRPr="00BC1CA4" w:rsidRDefault="00BC1CA4" w:rsidP="00BC1CA4">
      <w:pPr>
        <w:pStyle w:val="Listeavsnitt"/>
        <w:rPr>
          <w:rStyle w:val="Sterkutheving"/>
          <w:i w:val="0"/>
          <w:iCs w:val="0"/>
          <w:color w:val="auto"/>
        </w:rPr>
      </w:pPr>
    </w:p>
    <w:p w14:paraId="2557CDF2" w14:textId="27695219" w:rsidR="00CE7DD2" w:rsidRPr="003C2487" w:rsidRDefault="003A71D8" w:rsidP="003645BB">
      <w:pPr>
        <w:pStyle w:val="Listeavsnitt"/>
        <w:numPr>
          <w:ilvl w:val="0"/>
          <w:numId w:val="1"/>
        </w:numPr>
        <w:rPr>
          <w:rStyle w:val="Sterkutheving"/>
        </w:rPr>
      </w:pPr>
      <w:r>
        <w:rPr>
          <w:rStyle w:val="Sterkutheving"/>
        </w:rPr>
        <w:t>Satsingsområde</w:t>
      </w:r>
      <w:r w:rsidR="00CE7DD2" w:rsidRPr="003C2487">
        <w:rPr>
          <w:rStyle w:val="Sterkutheving"/>
        </w:rPr>
        <w:t xml:space="preserve"> 1</w:t>
      </w:r>
      <w:r w:rsidR="00FA1702">
        <w:rPr>
          <w:rStyle w:val="Sterkutheving"/>
        </w:rPr>
        <w:t xml:space="preserve"> -</w:t>
      </w:r>
      <w:r w:rsidR="003645BB">
        <w:rPr>
          <w:rStyle w:val="Sterkutheving"/>
        </w:rPr>
        <w:t xml:space="preserve"> </w:t>
      </w:r>
      <w:r w:rsidR="005A733A">
        <w:rPr>
          <w:rStyle w:val="Sterkutheving"/>
        </w:rPr>
        <w:t>diskusjonsleder</w:t>
      </w:r>
      <w:r w:rsidR="005A733A" w:rsidRPr="003645BB">
        <w:rPr>
          <w:rStyle w:val="Sterkutheving"/>
        </w:rPr>
        <w:t xml:space="preserve"> </w:t>
      </w:r>
      <w:r w:rsidR="003645BB" w:rsidRPr="003645BB">
        <w:rPr>
          <w:rStyle w:val="Sterkutheving"/>
        </w:rPr>
        <w:t>Jens Kronborg</w:t>
      </w:r>
    </w:p>
    <w:p w14:paraId="58C71344" w14:textId="045D84FB" w:rsidR="0064690C" w:rsidRPr="003A71D8" w:rsidRDefault="00CE7DD2" w:rsidP="003A71D8">
      <w:pPr>
        <w:pStyle w:val="Listeavsnitt"/>
        <w:numPr>
          <w:ilvl w:val="0"/>
          <w:numId w:val="2"/>
        </w:numPr>
        <w:rPr>
          <w:b/>
        </w:rPr>
      </w:pPr>
      <w:r w:rsidRPr="003C2487">
        <w:rPr>
          <w:b/>
        </w:rPr>
        <w:t>Transfusjon</w:t>
      </w:r>
      <w:r w:rsidR="003A71D8">
        <w:rPr>
          <w:b/>
        </w:rPr>
        <w:t xml:space="preserve"> - </w:t>
      </w:r>
      <w:r w:rsidR="00B13827">
        <w:t>PB</w:t>
      </w:r>
      <w:r w:rsidR="003A71D8">
        <w:t>M - H</w:t>
      </w:r>
      <w:r w:rsidR="00B13827">
        <w:t>va gjør vi? Hvor vil vi?</w:t>
      </w:r>
    </w:p>
    <w:p w14:paraId="683AF450" w14:textId="5E6A98E0" w:rsidR="00CE7DD2" w:rsidRDefault="00CE7DD2" w:rsidP="0064690C">
      <w:pPr>
        <w:pStyle w:val="Listeavsnitt"/>
        <w:numPr>
          <w:ilvl w:val="0"/>
          <w:numId w:val="2"/>
        </w:numPr>
      </w:pPr>
      <w:r w:rsidRPr="003C2487">
        <w:rPr>
          <w:b/>
        </w:rPr>
        <w:t>Blodgivere</w:t>
      </w:r>
      <w:r w:rsidR="003A71D8">
        <w:t xml:space="preserve"> -</w:t>
      </w:r>
      <w:r w:rsidR="00B13827">
        <w:t xml:space="preserve"> </w:t>
      </w:r>
      <w:r w:rsidR="003A71D8">
        <w:t>Markedsføring; H</w:t>
      </w:r>
      <w:r w:rsidR="00971429">
        <w:t xml:space="preserve">va gjør vi? Hvor vil vi? </w:t>
      </w:r>
      <w:r w:rsidR="00B13827">
        <w:t xml:space="preserve">Nasjonalt blodgiverregister? </w:t>
      </w:r>
      <w:r w:rsidR="003A71D8">
        <w:t>Røde Kors sin rolle?</w:t>
      </w:r>
    </w:p>
    <w:p w14:paraId="38BB8E62" w14:textId="777ED908" w:rsidR="00F4535E" w:rsidRDefault="00CE7DD2" w:rsidP="003663AC">
      <w:pPr>
        <w:pStyle w:val="Listeavsnitt"/>
        <w:numPr>
          <w:ilvl w:val="0"/>
          <w:numId w:val="2"/>
        </w:numPr>
      </w:pPr>
      <w:r w:rsidRPr="0064690C">
        <w:rPr>
          <w:b/>
        </w:rPr>
        <w:t>Blodkomponenter</w:t>
      </w:r>
      <w:r w:rsidR="003A71D8">
        <w:t xml:space="preserve"> -</w:t>
      </w:r>
      <w:r w:rsidR="00971429">
        <w:t xml:space="preserve"> Er kvaliteten på produktene god nok? Hvordan bidra til produktutvikling?</w:t>
      </w:r>
    </w:p>
    <w:p w14:paraId="25CCCFFC" w14:textId="77777777" w:rsidR="00E45ACB" w:rsidRDefault="00E45ACB" w:rsidP="00E45ACB">
      <w:pPr>
        <w:pStyle w:val="Listeavsnitt"/>
        <w:ind w:left="1440"/>
      </w:pPr>
    </w:p>
    <w:p w14:paraId="0E521FF8" w14:textId="7C205EB9" w:rsidR="00CE7DD2" w:rsidRPr="003C2487" w:rsidRDefault="003A71D8" w:rsidP="00CE7DD2">
      <w:pPr>
        <w:pStyle w:val="Listeavsnitt"/>
        <w:numPr>
          <w:ilvl w:val="0"/>
          <w:numId w:val="1"/>
        </w:numPr>
        <w:rPr>
          <w:rStyle w:val="Sterkutheving"/>
        </w:rPr>
      </w:pPr>
      <w:r>
        <w:rPr>
          <w:rStyle w:val="Sterkutheving"/>
        </w:rPr>
        <w:t>Satsingsområde</w:t>
      </w:r>
      <w:r w:rsidR="00CE7DD2" w:rsidRPr="003C2487">
        <w:rPr>
          <w:rStyle w:val="Sterkutheving"/>
        </w:rPr>
        <w:t xml:space="preserve"> 2</w:t>
      </w:r>
      <w:r w:rsidR="004E2508">
        <w:rPr>
          <w:rStyle w:val="Sterkutheving"/>
        </w:rPr>
        <w:t xml:space="preserve"> </w:t>
      </w:r>
      <w:r w:rsidR="00FA1702">
        <w:rPr>
          <w:rStyle w:val="Sterkutheving"/>
        </w:rPr>
        <w:t>-</w:t>
      </w:r>
      <w:r w:rsidR="004E2508">
        <w:rPr>
          <w:rStyle w:val="Sterkutheving"/>
        </w:rPr>
        <w:t xml:space="preserve"> diskusjonsleder Kristin Gjerde Hagen</w:t>
      </w:r>
    </w:p>
    <w:p w14:paraId="7FA122D0" w14:textId="3E4577B2" w:rsidR="0064690C" w:rsidRDefault="00CE7DD2" w:rsidP="0064690C">
      <w:pPr>
        <w:pStyle w:val="Listeavsnitt"/>
        <w:numPr>
          <w:ilvl w:val="0"/>
          <w:numId w:val="3"/>
        </w:numPr>
      </w:pPr>
      <w:r w:rsidRPr="003C2487">
        <w:rPr>
          <w:b/>
        </w:rPr>
        <w:lastRenderedPageBreak/>
        <w:t>Immunhematologi</w:t>
      </w:r>
      <w:r w:rsidR="00971429" w:rsidRPr="003C2487">
        <w:rPr>
          <w:b/>
        </w:rPr>
        <w:t xml:space="preserve"> </w:t>
      </w:r>
      <w:r w:rsidR="003A71D8">
        <w:t xml:space="preserve">- </w:t>
      </w:r>
      <w:r w:rsidR="00745269">
        <w:t>E</w:t>
      </w:r>
      <w:r w:rsidR="00971429">
        <w:t xml:space="preserve">r </w:t>
      </w:r>
      <w:proofErr w:type="spellStart"/>
      <w:r w:rsidR="00971429">
        <w:t>ge</w:t>
      </w:r>
      <w:r w:rsidR="00BC3F75">
        <w:t>notyping</w:t>
      </w:r>
      <w:proofErr w:type="spellEnd"/>
      <w:r w:rsidR="00BC3F75">
        <w:t xml:space="preserve"> fremtiden? Hvordan integrere resultatene på en god måte</w:t>
      </w:r>
      <w:r w:rsidR="0064690C">
        <w:t xml:space="preserve"> i IT-systemene?</w:t>
      </w:r>
      <w:r w:rsidR="00BC3F75">
        <w:t xml:space="preserve"> </w:t>
      </w:r>
    </w:p>
    <w:p w14:paraId="63C18ED4" w14:textId="5DC38A36" w:rsidR="0064690C" w:rsidRPr="00E45ACB" w:rsidRDefault="00CE7DD2" w:rsidP="0064690C">
      <w:pPr>
        <w:pStyle w:val="Listeavsnitt"/>
        <w:numPr>
          <w:ilvl w:val="0"/>
          <w:numId w:val="3"/>
        </w:numPr>
      </w:pPr>
      <w:r w:rsidRPr="0064690C">
        <w:rPr>
          <w:b/>
        </w:rPr>
        <w:t>Celleterapi</w:t>
      </w:r>
      <w:r w:rsidR="00AD109E" w:rsidRPr="0064690C">
        <w:rPr>
          <w:b/>
        </w:rPr>
        <w:t xml:space="preserve"> </w:t>
      </w:r>
      <w:r w:rsidR="00745269">
        <w:t>- H</w:t>
      </w:r>
      <w:r w:rsidR="00AD109E">
        <w:t>va er legenes rolle i rutinevirksomheten? Sykepleierne gjør mye, hvordan vedli</w:t>
      </w:r>
      <w:r w:rsidR="0064690C">
        <w:t xml:space="preserve">keholde </w:t>
      </w:r>
      <w:r w:rsidR="00BC3F75">
        <w:t>lege</w:t>
      </w:r>
      <w:r w:rsidR="0064690C">
        <w:t>komp</w:t>
      </w:r>
      <w:r w:rsidR="008100EA">
        <w:t>e</w:t>
      </w:r>
      <w:r w:rsidR="00BC3F75">
        <w:t>tanse</w:t>
      </w:r>
      <w:r w:rsidR="0064690C">
        <w:t xml:space="preserve">? </w:t>
      </w:r>
      <w:r w:rsidR="005468A3">
        <w:t>Innovasjon</w:t>
      </w:r>
      <w:r w:rsidR="0064690C" w:rsidRPr="003A71D8">
        <w:t>?</w:t>
      </w:r>
    </w:p>
    <w:p w14:paraId="520CA78B" w14:textId="77777777" w:rsidR="00E45ACB" w:rsidRPr="0064690C" w:rsidRDefault="00E45ACB" w:rsidP="00E45ACB">
      <w:pPr>
        <w:pStyle w:val="Listeavsnitt"/>
        <w:ind w:left="1440"/>
      </w:pPr>
    </w:p>
    <w:p w14:paraId="490C5489" w14:textId="434968CD" w:rsidR="00CE7DD2" w:rsidRPr="003C2487" w:rsidRDefault="003A71D8" w:rsidP="00CE7DD2">
      <w:pPr>
        <w:pStyle w:val="Listeavsnitt"/>
        <w:numPr>
          <w:ilvl w:val="0"/>
          <w:numId w:val="1"/>
        </w:numPr>
        <w:rPr>
          <w:rStyle w:val="Sterkutheving"/>
        </w:rPr>
      </w:pPr>
      <w:r>
        <w:rPr>
          <w:rStyle w:val="Sterkutheving"/>
        </w:rPr>
        <w:t>Satsingsområde</w:t>
      </w:r>
      <w:r w:rsidR="00CE7DD2" w:rsidRPr="003C2487">
        <w:rPr>
          <w:rStyle w:val="Sterkutheving"/>
        </w:rPr>
        <w:t xml:space="preserve"> 3</w:t>
      </w:r>
      <w:r w:rsidR="005A733A">
        <w:rPr>
          <w:rStyle w:val="Sterkutheving"/>
        </w:rPr>
        <w:t xml:space="preserve"> - diskusjonsleder </w:t>
      </w:r>
      <w:r w:rsidR="007D5DDD">
        <w:rPr>
          <w:rStyle w:val="Sterkutheving"/>
        </w:rPr>
        <w:t>Siw Leiknes Ernstsen</w:t>
      </w:r>
    </w:p>
    <w:p w14:paraId="7913E0F6" w14:textId="57006D16" w:rsidR="00E344FB" w:rsidRDefault="00E344FB" w:rsidP="00BC1CA4">
      <w:pPr>
        <w:pStyle w:val="Listeavsnitt"/>
        <w:numPr>
          <w:ilvl w:val="1"/>
          <w:numId w:val="1"/>
        </w:numPr>
      </w:pPr>
      <w:r w:rsidRPr="0064690C">
        <w:rPr>
          <w:b/>
        </w:rPr>
        <w:t>Allergologi</w:t>
      </w:r>
      <w:r w:rsidR="00BC3F75">
        <w:t xml:space="preserve"> - H</w:t>
      </w:r>
      <w:r>
        <w:t>vilke</w:t>
      </w:r>
      <w:r w:rsidR="00BC3F75">
        <w:t>n</w:t>
      </w:r>
      <w:r>
        <w:t xml:space="preserve"> plass har allergologi? Analyserepertoar og samarbeid med leger innen klinisk allergologi? </w:t>
      </w:r>
      <w:r w:rsidR="009C77FB">
        <w:t>Aktivitet inn mot de nye RAOO-sentrene</w:t>
      </w:r>
      <w:r w:rsidR="006E7600">
        <w:t>. Nasjonalt samarbeid.</w:t>
      </w:r>
    </w:p>
    <w:p w14:paraId="0AAA2B5E" w14:textId="4EE41136" w:rsidR="00CE7DD2" w:rsidRDefault="00CE7DD2" w:rsidP="0064690C">
      <w:pPr>
        <w:pStyle w:val="Listeavsnitt"/>
        <w:numPr>
          <w:ilvl w:val="0"/>
          <w:numId w:val="4"/>
        </w:numPr>
      </w:pPr>
      <w:r w:rsidRPr="0064690C">
        <w:rPr>
          <w:b/>
        </w:rPr>
        <w:t>Immunologi</w:t>
      </w:r>
      <w:r w:rsidR="00BC3F75">
        <w:t xml:space="preserve"> -</w:t>
      </w:r>
      <w:r w:rsidR="00AD109E">
        <w:t xml:space="preserve"> Analyserepe</w:t>
      </w:r>
      <w:r w:rsidR="005468A3">
        <w:t>r</w:t>
      </w:r>
      <w:r w:rsidR="00BC3F75">
        <w:t>toar, metoder -</w:t>
      </w:r>
      <w:r w:rsidR="00AD109E">
        <w:t xml:space="preserve"> behov for standardisering? Svarrapporteringstid opp mot pakkeforløp / fast </w:t>
      </w:r>
      <w:proofErr w:type="spellStart"/>
      <w:r w:rsidR="00AD109E">
        <w:t>track</w:t>
      </w:r>
      <w:proofErr w:type="spellEnd"/>
      <w:r w:rsidR="00AD109E">
        <w:t xml:space="preserve"> utredning? Hvordan prioritere og profilere fagområdet? Nye analyser? </w:t>
      </w:r>
      <w:proofErr w:type="spellStart"/>
      <w:r w:rsidR="00AD109E">
        <w:t>Monitorer</w:t>
      </w:r>
      <w:r w:rsidR="00BC3F75">
        <w:t>ing</w:t>
      </w:r>
      <w:proofErr w:type="spellEnd"/>
      <w:r w:rsidR="00BC3F75">
        <w:t xml:space="preserve"> av biologisk behandling kommer i økende grad -</w:t>
      </w:r>
      <w:r w:rsidR="00AD109E">
        <w:t xml:space="preserve"> hvordan forholder vi oss? Hvordan bli god i basal immunologi</w:t>
      </w:r>
      <w:r w:rsidR="005468A3">
        <w:t xml:space="preserve"> og ikke minst vedlikeholde kunnskapen</w:t>
      </w:r>
      <w:r w:rsidR="00AD109E">
        <w:t>?</w:t>
      </w:r>
    </w:p>
    <w:p w14:paraId="538C1C98" w14:textId="77777777" w:rsidR="00E45ACB" w:rsidRDefault="00E45ACB" w:rsidP="00E45ACB">
      <w:pPr>
        <w:pStyle w:val="Listeavsnitt"/>
        <w:ind w:left="1440"/>
      </w:pPr>
    </w:p>
    <w:p w14:paraId="31DDD487" w14:textId="655AC0DA" w:rsidR="00E45ACB" w:rsidRPr="00E45ACB" w:rsidRDefault="00E344FB" w:rsidP="00E45ACB">
      <w:pPr>
        <w:pStyle w:val="Listeavsnitt"/>
        <w:numPr>
          <w:ilvl w:val="0"/>
          <w:numId w:val="1"/>
        </w:numPr>
        <w:rPr>
          <w:rStyle w:val="Sterkutheving"/>
          <w:b/>
        </w:rPr>
      </w:pPr>
      <w:r w:rsidRPr="003C2487">
        <w:rPr>
          <w:rStyle w:val="Sterkutheving"/>
        </w:rPr>
        <w:t>S</w:t>
      </w:r>
      <w:r>
        <w:rPr>
          <w:rStyle w:val="Sterkutheving"/>
        </w:rPr>
        <w:t>atsningsområde 4</w:t>
      </w:r>
      <w:r w:rsidR="00E358AF">
        <w:rPr>
          <w:rStyle w:val="Sterkutheving"/>
        </w:rPr>
        <w:t xml:space="preserve"> -</w:t>
      </w:r>
      <w:r w:rsidR="00E45ACB">
        <w:rPr>
          <w:rStyle w:val="Sterkutheving"/>
        </w:rPr>
        <w:t xml:space="preserve"> diskusjonsleder </w:t>
      </w:r>
      <w:r w:rsidR="00E45ACB" w:rsidRPr="00E45ACB">
        <w:rPr>
          <w:i/>
          <w:iCs/>
          <w:color w:val="5B9BD5" w:themeColor="accent1"/>
        </w:rPr>
        <w:t xml:space="preserve">Mona </w:t>
      </w:r>
      <w:proofErr w:type="spellStart"/>
      <w:r w:rsidR="00E45ACB" w:rsidRPr="00E45ACB">
        <w:rPr>
          <w:i/>
          <w:iCs/>
          <w:color w:val="5B9BD5" w:themeColor="accent1"/>
        </w:rPr>
        <w:t>Høysæter</w:t>
      </w:r>
      <w:proofErr w:type="spellEnd"/>
      <w:r w:rsidR="00E45ACB" w:rsidRPr="00E45ACB">
        <w:rPr>
          <w:i/>
          <w:iCs/>
          <w:color w:val="5B9BD5" w:themeColor="accent1"/>
        </w:rPr>
        <w:t xml:space="preserve"> Fenstad</w:t>
      </w:r>
    </w:p>
    <w:p w14:paraId="0D2E3766" w14:textId="30986BDA" w:rsidR="007D1DCF" w:rsidRPr="00895AD0" w:rsidRDefault="00E344FB" w:rsidP="00291DEA">
      <w:pPr>
        <w:pStyle w:val="Listeavsnitt"/>
      </w:pPr>
      <w:proofErr w:type="spellStart"/>
      <w:r w:rsidRPr="0064690C">
        <w:rPr>
          <w:b/>
        </w:rPr>
        <w:t>Flowcytometri</w:t>
      </w:r>
      <w:proofErr w:type="spellEnd"/>
      <w:r w:rsidR="00BC3F75">
        <w:t xml:space="preserve"> -</w:t>
      </w:r>
      <w:r>
        <w:t xml:space="preserve"> Hvordan imøtekomme økende behov for analysevolum? </w:t>
      </w:r>
      <w:r w:rsidR="009C77FB">
        <w:t xml:space="preserve">I hvor stor grad kan vi ta i bruk hele landet til dette? Grad av sentralisering?  </w:t>
      </w:r>
      <w:r>
        <w:t>Hvordan samhandle</w:t>
      </w:r>
      <w:r w:rsidR="009C77FB">
        <w:t xml:space="preserve"> på nasjonal basis</w:t>
      </w:r>
      <w:r>
        <w:t xml:space="preserve"> om molekylærbiologiske tekni</w:t>
      </w:r>
      <w:r w:rsidR="00BC3F75">
        <w:t xml:space="preserve">kker? Standardisering </w:t>
      </w:r>
      <w:proofErr w:type="spellStart"/>
      <w:r w:rsidR="00BC3F75">
        <w:t>Euroflow</w:t>
      </w:r>
      <w:proofErr w:type="spellEnd"/>
      <w:r w:rsidR="00BC3F75">
        <w:t xml:space="preserve"> -</w:t>
      </w:r>
      <w:r>
        <w:t xml:space="preserve"> hva er status?</w:t>
      </w:r>
    </w:p>
    <w:sectPr w:rsidR="007D1DCF" w:rsidRPr="00895AD0" w:rsidSect="00E45AC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82BE" w14:textId="77777777" w:rsidR="00C061EB" w:rsidRDefault="00C061EB" w:rsidP="00C061EB">
      <w:pPr>
        <w:spacing w:after="0" w:line="240" w:lineRule="auto"/>
      </w:pPr>
      <w:r>
        <w:separator/>
      </w:r>
    </w:p>
  </w:endnote>
  <w:endnote w:type="continuationSeparator" w:id="0">
    <w:p w14:paraId="35D2CD43" w14:textId="77777777" w:rsidR="00C061EB" w:rsidRDefault="00C061EB" w:rsidP="00C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40BF" w14:textId="77777777" w:rsidR="00C061EB" w:rsidRDefault="00C061EB" w:rsidP="00C061EB">
      <w:pPr>
        <w:spacing w:after="0" w:line="240" w:lineRule="auto"/>
      </w:pPr>
      <w:r>
        <w:separator/>
      </w:r>
    </w:p>
  </w:footnote>
  <w:footnote w:type="continuationSeparator" w:id="0">
    <w:p w14:paraId="14355262" w14:textId="77777777" w:rsidR="00C061EB" w:rsidRDefault="00C061EB" w:rsidP="00C0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54E9" w14:textId="0F5A6E63" w:rsidR="00C061EB" w:rsidRDefault="00177BC1">
    <w:pPr>
      <w:pStyle w:val="Topptekst"/>
    </w:pPr>
    <w:r>
      <w:rPr>
        <w:noProof/>
        <w:lang w:eastAsia="nb-NO"/>
      </w:rPr>
      <w:pict w14:anchorId="1B498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2719" o:spid="_x0000_s2056" type="#_x0000_t75" style="position:absolute;margin-left:0;margin-top:0;width:424.2pt;height:435.45pt;z-index:-251657216;mso-position-horizontal:center;mso-position-horizontal-relative:margin;mso-position-vertical:center;mso-position-vertical-relative:margin" o:allowincell="f">
          <v:imagedata r:id="rId1" o:title="NFIT strategipl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3DCB" w14:textId="6E31FDA4" w:rsidR="00C061EB" w:rsidRDefault="00177BC1">
    <w:pPr>
      <w:pStyle w:val="Topptekst"/>
    </w:pPr>
    <w:r>
      <w:rPr>
        <w:noProof/>
        <w:lang w:eastAsia="nb-NO"/>
      </w:rPr>
      <w:pict w14:anchorId="0EDC7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2720" o:spid="_x0000_s2057" type="#_x0000_t75" style="position:absolute;margin-left:0;margin-top:0;width:424.2pt;height:435.45pt;z-index:-251656192;mso-position-horizontal:center;mso-position-horizontal-relative:margin;mso-position-vertical:center;mso-position-vertical-relative:margin" o:allowincell="f">
          <v:imagedata r:id="rId1" o:title="NFIT strategipl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ED76" w14:textId="24A11F28" w:rsidR="00C061EB" w:rsidRDefault="00177BC1">
    <w:pPr>
      <w:pStyle w:val="Topptekst"/>
    </w:pPr>
    <w:r>
      <w:rPr>
        <w:noProof/>
        <w:lang w:eastAsia="nb-NO"/>
      </w:rPr>
      <w:pict w14:anchorId="5434F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2718" o:spid="_x0000_s2055" type="#_x0000_t75" style="position:absolute;margin-left:0;margin-top:0;width:424.2pt;height:435.45pt;z-index:-251658240;mso-position-horizontal:center;mso-position-horizontal-relative:margin;mso-position-vertical:center;mso-position-vertical-relative:margin" o:allowincell="f">
          <v:imagedata r:id="rId1" o:title="NFIT strategipl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1535"/>
    <w:multiLevelType w:val="hybridMultilevel"/>
    <w:tmpl w:val="00BC84E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509F3"/>
    <w:multiLevelType w:val="hybridMultilevel"/>
    <w:tmpl w:val="668201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82DEC"/>
    <w:multiLevelType w:val="hybridMultilevel"/>
    <w:tmpl w:val="029C54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6247E5"/>
    <w:multiLevelType w:val="hybridMultilevel"/>
    <w:tmpl w:val="70C4AD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0"/>
    <w:rsid w:val="000A2F59"/>
    <w:rsid w:val="00177BC1"/>
    <w:rsid w:val="00291DEA"/>
    <w:rsid w:val="002B1326"/>
    <w:rsid w:val="002C098B"/>
    <w:rsid w:val="002D087D"/>
    <w:rsid w:val="002E2625"/>
    <w:rsid w:val="003645BB"/>
    <w:rsid w:val="003A71D8"/>
    <w:rsid w:val="003C2487"/>
    <w:rsid w:val="004E2508"/>
    <w:rsid w:val="005468A3"/>
    <w:rsid w:val="005A733A"/>
    <w:rsid w:val="005C1DB9"/>
    <w:rsid w:val="0064690C"/>
    <w:rsid w:val="00650EEA"/>
    <w:rsid w:val="006864E1"/>
    <w:rsid w:val="006E7600"/>
    <w:rsid w:val="00745269"/>
    <w:rsid w:val="007D1DCF"/>
    <w:rsid w:val="007D5DDD"/>
    <w:rsid w:val="008100EA"/>
    <w:rsid w:val="00895AD0"/>
    <w:rsid w:val="00905519"/>
    <w:rsid w:val="009413DC"/>
    <w:rsid w:val="00971429"/>
    <w:rsid w:val="009C77FB"/>
    <w:rsid w:val="00A569AE"/>
    <w:rsid w:val="00AD109E"/>
    <w:rsid w:val="00AE7433"/>
    <w:rsid w:val="00B13827"/>
    <w:rsid w:val="00BC1CA4"/>
    <w:rsid w:val="00BC3F75"/>
    <w:rsid w:val="00BC49FB"/>
    <w:rsid w:val="00C061EB"/>
    <w:rsid w:val="00C83B16"/>
    <w:rsid w:val="00CE7DD2"/>
    <w:rsid w:val="00D01268"/>
    <w:rsid w:val="00DA2028"/>
    <w:rsid w:val="00E344FB"/>
    <w:rsid w:val="00E358AF"/>
    <w:rsid w:val="00E45ACB"/>
    <w:rsid w:val="00E60371"/>
    <w:rsid w:val="00F20903"/>
    <w:rsid w:val="00F4535E"/>
    <w:rsid w:val="00F51E25"/>
    <w:rsid w:val="00F5234E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46DF3B7"/>
  <w15:chartTrackingRefBased/>
  <w15:docId w15:val="{02171A10-F348-452F-B5A5-C177DB4C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5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0126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C2487"/>
    <w:rPr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0EA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E262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A20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202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202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202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2028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0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61EB"/>
  </w:style>
  <w:style w:type="paragraph" w:styleId="Bunntekst">
    <w:name w:val="footer"/>
    <w:basedOn w:val="Normal"/>
    <w:link w:val="BunntekstTegn"/>
    <w:uiPriority w:val="99"/>
    <w:unhideWhenUsed/>
    <w:rsid w:val="00C0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61EB"/>
  </w:style>
  <w:style w:type="paragraph" w:styleId="Tittel">
    <w:name w:val="Title"/>
    <w:basedOn w:val="Normal"/>
    <w:next w:val="Normal"/>
    <w:link w:val="TittelTegn"/>
    <w:uiPriority w:val="10"/>
    <w:qFormat/>
    <w:rsid w:val="00A56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6277-65F1-4996-A607-6FDF96A5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Kaada, Silje Katrine Helland</dc:creator>
  <cp:keywords/>
  <dc:description/>
  <cp:lastModifiedBy>Hagen, Kristin Gjerde</cp:lastModifiedBy>
  <cp:revision>2</cp:revision>
  <dcterms:created xsi:type="dcterms:W3CDTF">2019-03-19T10:18:00Z</dcterms:created>
  <dcterms:modified xsi:type="dcterms:W3CDTF">2019-03-19T10:18:00Z</dcterms:modified>
</cp:coreProperties>
</file>