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D3702" w14:textId="77777777" w:rsidR="00877410" w:rsidRDefault="00877410" w:rsidP="0087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 </w:t>
      </w:r>
      <w:r>
        <w:rPr>
          <w:rFonts w:ascii="Calibri" w:eastAsia="Times New Roman" w:hAnsi="Calibri" w:cs="Calibri"/>
          <w:noProof/>
          <w:color w:val="000000"/>
          <w:lang w:eastAsia="nb-NO"/>
        </w:rPr>
        <w:drawing>
          <wp:inline distT="0" distB="0" distL="0" distR="0" wp14:anchorId="0B0537BC" wp14:editId="6237E75C">
            <wp:extent cx="2695575" cy="895350"/>
            <wp:effectExtent l="0" t="0" r="9525" b="0"/>
            <wp:docPr id="1" name="Bilde 1" descr="Norsk onkologisk 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orsk onkologisk fore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44156" w14:textId="797030C3" w:rsidR="00877410" w:rsidRDefault="00877410" w:rsidP="0087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00BB448" w14:textId="00D1E18B" w:rsidR="00351011" w:rsidRDefault="00351011" w:rsidP="0087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Tilstede:</w:t>
      </w:r>
    </w:p>
    <w:p w14:paraId="27EB5284" w14:textId="77777777" w:rsidR="00877410" w:rsidRDefault="00877410" w:rsidP="0087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nb-NO"/>
        </w:rPr>
        <w:t>Daniel Heinrich/</w:t>
      </w: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nb-NO"/>
        </w:rPr>
        <w:t>Ahus</w:t>
      </w:r>
      <w:proofErr w:type="spellEnd"/>
    </w:p>
    <w:p w14:paraId="09C9565E" w14:textId="77777777" w:rsidR="00877410" w:rsidRDefault="00877410" w:rsidP="008774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nb-NO"/>
        </w:rPr>
        <w:t>Åse Vikesdal Svilosen/SUS</w:t>
      </w:r>
    </w:p>
    <w:p w14:paraId="0C030169" w14:textId="77777777" w:rsidR="00877410" w:rsidRDefault="00877410" w:rsidP="008774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Astrid Dalhaug/Nordlandssykehuset Bodø                </w:t>
      </w:r>
    </w:p>
    <w:p w14:paraId="6A59C187" w14:textId="67D88B98" w:rsidR="00877410" w:rsidRDefault="00877410" w:rsidP="0087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Dalia Dietzel/Sykehuset Telemark HF               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  <w:t>Stavanger 0</w:t>
      </w:r>
      <w:r w:rsidR="00351011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9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.04.21</w:t>
      </w:r>
    </w:p>
    <w:p w14:paraId="10625494" w14:textId="77777777" w:rsidR="00877410" w:rsidRDefault="00877410" w:rsidP="0087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Åslaug Helland/OUS-DNR</w:t>
      </w:r>
    </w:p>
    <w:p w14:paraId="275360E6" w14:textId="77777777" w:rsidR="00877410" w:rsidRDefault="00877410" w:rsidP="0087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4B914B2" w14:textId="77777777" w:rsidR="00877410" w:rsidRDefault="00877410" w:rsidP="0087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B5BD2E6" w14:textId="77777777" w:rsidR="00877410" w:rsidRDefault="00877410" w:rsidP="0087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CB67A0D" w14:textId="61813B85" w:rsidR="00877410" w:rsidRPr="00877410" w:rsidRDefault="00C9794A" w:rsidP="008774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nb-N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>Referat telefon</w:t>
      </w:r>
      <w:r w:rsidR="00877410">
        <w:rPr>
          <w:rFonts w:ascii="Arial" w:eastAsia="Times New Roman" w:hAnsi="Arial" w:cs="Arial"/>
          <w:color w:val="000000"/>
          <w:sz w:val="36"/>
          <w:szCs w:val="36"/>
          <w:lang w:eastAsia="nb-NO"/>
        </w:rPr>
        <w:t xml:space="preserve">møte NOF, 09.04.2021 </w:t>
      </w:r>
      <w:proofErr w:type="spellStart"/>
      <w:r w:rsidR="00877410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kl</w:t>
      </w:r>
      <w:proofErr w:type="spellEnd"/>
      <w:r w:rsidR="00877410">
        <w:rPr>
          <w:rFonts w:ascii="Arial" w:eastAsia="Times New Roman" w:hAnsi="Arial" w:cs="Arial"/>
          <w:color w:val="000000"/>
          <w:sz w:val="36"/>
          <w:szCs w:val="36"/>
          <w:lang w:eastAsia="nb-NO"/>
        </w:rPr>
        <w:t xml:space="preserve"> 11-12</w:t>
      </w:r>
    </w:p>
    <w:p w14:paraId="5F751CE9" w14:textId="77777777" w:rsidR="00877410" w:rsidRDefault="00877410" w:rsidP="0087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>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7"/>
        <w:gridCol w:w="8285"/>
      </w:tblGrid>
      <w:tr w:rsidR="00877410" w:rsidRPr="00963B23" w14:paraId="5B786FF3" w14:textId="77777777" w:rsidTr="0087741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30ED5" w14:textId="77777777" w:rsidR="00877410" w:rsidRPr="00963B23" w:rsidRDefault="00877410" w:rsidP="00963B23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963B2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09/21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91A78" w14:textId="4CA78D76" w:rsidR="00877410" w:rsidRDefault="00877410" w:rsidP="00963B23">
            <w:pPr>
              <w:rPr>
                <w:rStyle w:val="Utheving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63B23">
              <w:rPr>
                <w:rStyle w:val="Utheving"/>
                <w:rFonts w:ascii="Times New Roman" w:hAnsi="Times New Roman" w:cs="Times New Roman"/>
                <w:i w:val="0"/>
                <w:sz w:val="24"/>
                <w:szCs w:val="24"/>
              </w:rPr>
              <w:t>Referat styremøte</w:t>
            </w:r>
            <w:r w:rsidR="00963B23">
              <w:rPr>
                <w:rStyle w:val="Utheving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963B23">
              <w:rPr>
                <w:rStyle w:val="Utheving"/>
                <w:rFonts w:ascii="Times New Roman" w:hAnsi="Times New Roman" w:cs="Times New Roman"/>
                <w:i w:val="0"/>
                <w:sz w:val="24"/>
                <w:szCs w:val="24"/>
              </w:rPr>
              <w:t xml:space="preserve"> møte med spes</w:t>
            </w:r>
            <w:r w:rsidR="00D10A5B">
              <w:rPr>
                <w:rStyle w:val="Utheving"/>
                <w:rFonts w:ascii="Times New Roman" w:hAnsi="Times New Roman" w:cs="Times New Roman"/>
                <w:i w:val="0"/>
                <w:sz w:val="24"/>
                <w:szCs w:val="24"/>
              </w:rPr>
              <w:t>ialitets</w:t>
            </w:r>
            <w:r w:rsidRPr="00963B23">
              <w:rPr>
                <w:rStyle w:val="Utheving"/>
                <w:rFonts w:ascii="Times New Roman" w:hAnsi="Times New Roman" w:cs="Times New Roman"/>
                <w:i w:val="0"/>
                <w:sz w:val="24"/>
                <w:szCs w:val="24"/>
              </w:rPr>
              <w:t xml:space="preserve">komiteen og </w:t>
            </w:r>
            <w:proofErr w:type="spellStart"/>
            <w:r w:rsidRPr="00963B23">
              <w:rPr>
                <w:rStyle w:val="Utheving"/>
                <w:rFonts w:ascii="Times New Roman" w:hAnsi="Times New Roman" w:cs="Times New Roman"/>
                <w:i w:val="0"/>
                <w:sz w:val="24"/>
                <w:szCs w:val="24"/>
              </w:rPr>
              <w:t>Onko</w:t>
            </w:r>
            <w:r w:rsidR="00D10A5B">
              <w:rPr>
                <w:rStyle w:val="Utheving"/>
                <w:rFonts w:ascii="Times New Roman" w:hAnsi="Times New Roman" w:cs="Times New Roman"/>
                <w:i w:val="0"/>
                <w:sz w:val="24"/>
                <w:szCs w:val="24"/>
              </w:rPr>
              <w:t>Nytt</w:t>
            </w:r>
            <w:proofErr w:type="spellEnd"/>
            <w:r w:rsidR="00D10A5B">
              <w:rPr>
                <w:rStyle w:val="Utheving"/>
                <w:rFonts w:ascii="Times New Roman" w:hAnsi="Times New Roman" w:cs="Times New Roman"/>
                <w:i w:val="0"/>
                <w:sz w:val="24"/>
                <w:szCs w:val="24"/>
              </w:rPr>
              <w:t xml:space="preserve"> redaksjonen </w:t>
            </w:r>
            <w:r w:rsidR="00963B23">
              <w:rPr>
                <w:rStyle w:val="Utheving"/>
                <w:rFonts w:ascii="Times New Roman" w:hAnsi="Times New Roman" w:cs="Times New Roman"/>
                <w:i w:val="0"/>
                <w:sz w:val="24"/>
                <w:szCs w:val="24"/>
              </w:rPr>
              <w:t>05.02.21.</w:t>
            </w:r>
          </w:p>
          <w:p w14:paraId="63BCC257" w14:textId="1DA13D94" w:rsidR="00351011" w:rsidRPr="00C9794A" w:rsidRDefault="00351011" w:rsidP="00963B23">
            <w:pPr>
              <w:rPr>
                <w:rStyle w:val="Utheving"/>
                <w:rFonts w:ascii="Times New Roman" w:hAnsi="Times New Roman" w:cs="Times New Roman"/>
                <w:sz w:val="24"/>
                <w:szCs w:val="24"/>
              </w:rPr>
            </w:pPr>
            <w:r w:rsidRPr="00C9794A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>Referat: Godkjent</w:t>
            </w:r>
          </w:p>
        </w:tc>
      </w:tr>
      <w:tr w:rsidR="00877410" w:rsidRPr="00963B23" w14:paraId="4FD9712F" w14:textId="77777777" w:rsidTr="0087741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BB025" w14:textId="77777777" w:rsidR="00877410" w:rsidRPr="00963B23" w:rsidRDefault="00877410" w:rsidP="00963B23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963B2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10/21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514060" w14:textId="77777777" w:rsidR="00877410" w:rsidRPr="00963B23" w:rsidRDefault="00877410" w:rsidP="0096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3B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Høringer</w:t>
            </w:r>
          </w:p>
          <w:p w14:paraId="341F80E9" w14:textId="77777777" w:rsidR="00877410" w:rsidRPr="00963B23" w:rsidRDefault="00877410" w:rsidP="0096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3B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Levekår i byer –Gode lokalsamfunn for alle. Frist utgått</w:t>
            </w:r>
          </w:p>
          <w:p w14:paraId="37A142E9" w14:textId="77777777" w:rsidR="00877410" w:rsidRPr="00963B23" w:rsidRDefault="00877410" w:rsidP="0096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3B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Invitasjon til å fremme kandidater til Akademikerprisen 2021, frist 26.04.21</w:t>
            </w:r>
          </w:p>
          <w:p w14:paraId="4090BD6F" w14:textId="77777777" w:rsidR="00877410" w:rsidRPr="00963B23" w:rsidRDefault="00877410" w:rsidP="0096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3B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Valg av lokal arrangør for landsstyremøte 2023, frist 01.01.21</w:t>
            </w:r>
          </w:p>
          <w:p w14:paraId="0BC02E88" w14:textId="5C16D647" w:rsidR="00877410" w:rsidRDefault="00877410" w:rsidP="0096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3B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Endringer i </w:t>
            </w:r>
            <w:proofErr w:type="spellStart"/>
            <w:r w:rsidRPr="00963B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helsepersonelloven</w:t>
            </w:r>
            <w:proofErr w:type="spellEnd"/>
            <w:r w:rsidRPr="00963B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: autorisasjon av naprapater, osteopater, logopeder og paramedisinere, frist 10.05.21</w:t>
            </w:r>
          </w:p>
          <w:p w14:paraId="73274CDD" w14:textId="04E14ACC" w:rsidR="00C9794A" w:rsidRPr="00963B23" w:rsidRDefault="00C9794A" w:rsidP="0096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Utredning om organisering av luftambulansetjeneste.</w:t>
            </w:r>
          </w:p>
          <w:p w14:paraId="66C5DDC3" w14:textId="5AAEBC9E" w:rsidR="00877410" w:rsidRPr="00C9794A" w:rsidRDefault="00351011" w:rsidP="00963B2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C979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Referat:</w:t>
            </w:r>
            <w:r w:rsidR="00D10A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Styret anser det i</w:t>
            </w:r>
            <w:r w:rsidR="00C9794A" w:rsidRPr="00C979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kke aktuelt å svare på</w:t>
            </w:r>
            <w:r w:rsidR="00D10A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noen av de pågående høringer</w:t>
            </w:r>
          </w:p>
        </w:tc>
      </w:tr>
      <w:tr w:rsidR="00877410" w:rsidRPr="00963B23" w14:paraId="4FBC9CBB" w14:textId="77777777" w:rsidTr="0087741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7EEC4" w14:textId="77777777" w:rsidR="00877410" w:rsidRPr="00963B23" w:rsidRDefault="00877410" w:rsidP="00963B23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963B2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11/21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27CBA9" w14:textId="77777777" w:rsidR="00877410" w:rsidRDefault="00877410" w:rsidP="00DC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3B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ESMO</w:t>
            </w:r>
            <w:proofErr w:type="spellEnd"/>
            <w:r w:rsidRPr="00963B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63B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Reciprocal</w:t>
            </w:r>
            <w:proofErr w:type="spellEnd"/>
            <w:r w:rsidRPr="00963B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63B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Membership</w:t>
            </w:r>
            <w:proofErr w:type="spellEnd"/>
            <w:r w:rsidRPr="00963B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63B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Programme</w:t>
            </w:r>
            <w:proofErr w:type="spellEnd"/>
          </w:p>
          <w:p w14:paraId="2003E032" w14:textId="68365DC6" w:rsidR="00C9794A" w:rsidRPr="00C9794A" w:rsidRDefault="00C9794A" w:rsidP="00C9794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C979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Referat: NOF ble akseptert, </w:t>
            </w:r>
            <w:r w:rsidR="000848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kontrakt forventes signert i løpet av april, info til alle </w:t>
            </w:r>
            <w:proofErr w:type="gramStart"/>
            <w:r w:rsidR="000848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NOF medlemmer</w:t>
            </w:r>
            <w:proofErr w:type="gramEnd"/>
            <w:r w:rsidR="000848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når det er gjort, </w:t>
            </w:r>
            <w:r w:rsidRPr="00C979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Daniel følger saken videre.</w:t>
            </w:r>
          </w:p>
        </w:tc>
      </w:tr>
      <w:tr w:rsidR="00877410" w:rsidRPr="00963B23" w14:paraId="535CB433" w14:textId="77777777" w:rsidTr="0087741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57F1D" w14:textId="77777777" w:rsidR="00877410" w:rsidRPr="00963B23" w:rsidRDefault="00877410" w:rsidP="00963B23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963B2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1</w:t>
            </w:r>
            <w:r w:rsidR="00963B23" w:rsidRPr="00963B2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2</w:t>
            </w:r>
            <w:r w:rsidRPr="00963B2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A3275" w14:textId="77777777" w:rsidR="00877410" w:rsidRPr="00963B23" w:rsidRDefault="00963B23" w:rsidP="0096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3B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Oppfølgingssak: </w:t>
            </w:r>
            <w:r w:rsidR="00877410" w:rsidRPr="00963B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Stortingsvalg til høsten. Orientering om samtaler med Kreftforeningen, LMI og Legeforeningen sentralt om politisk strategi. Hva er våres egne «saker»?</w:t>
            </w:r>
          </w:p>
          <w:p w14:paraId="2703844A" w14:textId="77777777" w:rsidR="0008488C" w:rsidRDefault="00C9794A" w:rsidP="0008488C">
            <w:pPr>
              <w:rPr>
                <w:rStyle w:val="Uthevi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>Referat:</w:t>
            </w:r>
            <w:r w:rsidR="0008488C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 xml:space="preserve"> Legeforeningen kommer til å påpeke privat-offentlige forskjeller, NOF kan respondere i slike saker når det kommer </w:t>
            </w:r>
            <w:proofErr w:type="gramStart"/>
            <w:r w:rsidR="0008488C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>henvendelser</w:t>
            </w:r>
            <w:proofErr w:type="gramEnd"/>
            <w:r w:rsidR="0008488C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 xml:space="preserve"> men anser ikke «</w:t>
            </w:r>
            <w:proofErr w:type="spellStart"/>
            <w:r w:rsidR="0008488C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>brain</w:t>
            </w:r>
            <w:proofErr w:type="spellEnd"/>
            <w:r w:rsidR="0008488C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488C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>drain</w:t>
            </w:r>
            <w:proofErr w:type="spellEnd"/>
            <w:r w:rsidR="0008488C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 xml:space="preserve">» som et aktuelt problem i onkologien.  </w:t>
            </w:r>
          </w:p>
          <w:p w14:paraId="58EE91D0" w14:textId="3288B609" w:rsidR="00877410" w:rsidRPr="00963B23" w:rsidRDefault="0008488C" w:rsidP="0008488C">
            <w:pPr>
              <w:rPr>
                <w:rStyle w:val="Uthevi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>Problemstillingen om pasienten som gjennom forsikring</w:t>
            </w:r>
            <w:r w:rsidR="00C9794A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 xml:space="preserve">eller egenfinansiering får behandling hos private aktører vil være mest aktuell å ta opp i forbindelse med </w:t>
            </w:r>
            <w:r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lastRenderedPageBreak/>
              <w:t>diskusjoner rundt evaluering og forbedring av systemet Nye Metoder (se sak 16/21)</w:t>
            </w:r>
            <w:r w:rsidR="00D10A5B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>. NOF skal aktivt delta i debatt rundt dette tema.</w:t>
            </w:r>
          </w:p>
        </w:tc>
      </w:tr>
      <w:tr w:rsidR="00877410" w:rsidRPr="00963B23" w14:paraId="1069B47B" w14:textId="77777777" w:rsidTr="0087741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9E7FD" w14:textId="77777777" w:rsidR="00877410" w:rsidRPr="00963B23" w:rsidRDefault="00963B23" w:rsidP="00963B23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963B2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>13</w:t>
            </w:r>
            <w:r w:rsidR="00877410" w:rsidRPr="00963B23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205831" w14:textId="77777777" w:rsidR="00877410" w:rsidRDefault="00364E40" w:rsidP="00963B23">
            <w:pPr>
              <w:rPr>
                <w:rStyle w:val="Utheving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Utheving"/>
                <w:rFonts w:ascii="Times New Roman" w:hAnsi="Times New Roman" w:cs="Times New Roman"/>
                <w:i w:val="0"/>
                <w:sz w:val="24"/>
                <w:szCs w:val="24"/>
              </w:rPr>
              <w:t>Søknad om NOF-stipend.</w:t>
            </w:r>
          </w:p>
          <w:p w14:paraId="5602E8C7" w14:textId="752BFA46" w:rsidR="00C9794A" w:rsidRDefault="00C9794A" w:rsidP="00963B23">
            <w:pPr>
              <w:rPr>
                <w:rStyle w:val="Utheving"/>
                <w:rFonts w:ascii="Times New Roman" w:hAnsi="Times New Roman" w:cs="Times New Roman"/>
                <w:sz w:val="24"/>
                <w:szCs w:val="24"/>
              </w:rPr>
            </w:pPr>
            <w:r w:rsidRPr="00C9794A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 xml:space="preserve">Referat: </w:t>
            </w:r>
            <w:r w:rsidR="00D10A5B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>Det har bare kommet inn e</w:t>
            </w:r>
            <w:r w:rsidRPr="00C9794A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 xml:space="preserve">n søknad, </w:t>
            </w:r>
            <w:r w:rsidR="00D10A5B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 xml:space="preserve">denne </w:t>
            </w:r>
            <w:r w:rsidRPr="00C9794A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>innvilges</w:t>
            </w:r>
            <w:r w:rsidR="00E65FE9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0A5B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>Årsak til såpass få søknader er trolig den pågående COVID-19 pandemien og f</w:t>
            </w:r>
            <w:r w:rsidR="00D10A5B">
              <w:rPr>
                <w:rStyle w:val="Utheving"/>
              </w:rPr>
              <w:t>orventning om at det ikke blir fysiske møter og kongresser i år.</w:t>
            </w:r>
          </w:p>
          <w:p w14:paraId="2DC5981F" w14:textId="6A969503" w:rsidR="00E65FE9" w:rsidRPr="00C9794A" w:rsidRDefault="00EE04D4" w:rsidP="00963B23">
            <w:pPr>
              <w:rPr>
                <w:rStyle w:val="Uthevi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 xml:space="preserve">Styret vil inn mot årsmøte vurdere den totale situasjonen med tanke på møtevirksomhet som forventes for 2022 og foreningens økonomiske situasjon og avhengig av disse vurderingen legge frem forslag </w:t>
            </w:r>
            <w:r w:rsidR="008B2E90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 xml:space="preserve">om </w:t>
            </w:r>
            <w:r w:rsidR="00E65FE9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 xml:space="preserve">antall stipend </w:t>
            </w:r>
            <w:r w:rsidR="008B2E90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E65FE9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>2022</w:t>
            </w:r>
            <w:r w:rsidR="008B2E90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 xml:space="preserve"> for beslutning på årsmøte.</w:t>
            </w:r>
            <w:r w:rsidR="00E65FE9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410" w:rsidRPr="00963B23" w14:paraId="6E492802" w14:textId="77777777" w:rsidTr="0087741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3D96A5" w14:textId="6D2287A1" w:rsidR="00877410" w:rsidRPr="00963B23" w:rsidRDefault="00DC3304" w:rsidP="00963B23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14/21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BE450F" w14:textId="6ECF94B2" w:rsidR="00E65FE9" w:rsidRDefault="00DC3304" w:rsidP="0096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Post-ASCO møter, Dagens Medisin og evt. større nordisk møte, kontakt med et agentur som har kontrakt med ASCO</w:t>
            </w:r>
          </w:p>
          <w:p w14:paraId="676CBD12" w14:textId="2180B06F" w:rsidR="002C6F52" w:rsidRDefault="00E65FE9" w:rsidP="002C6F5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Referat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:</w:t>
            </w:r>
            <w:r w:rsidRPr="00E65F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8B2E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Dagens Medisin</w:t>
            </w:r>
            <w:r w:rsidR="005358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((DM) </w:t>
            </w:r>
            <w:r w:rsidR="008B2E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Post-</w:t>
            </w:r>
            <w:proofErr w:type="spellStart"/>
            <w:r w:rsidR="008B2E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ASCO</w:t>
            </w:r>
            <w:proofErr w:type="spellEnd"/>
            <w:r w:rsidR="008B2E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møte blir i år </w:t>
            </w:r>
            <w:r w:rsidRPr="00E65F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17.</w:t>
            </w:r>
            <w:r w:rsidR="008B2E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06.21. Foreløpig er det satt opp til </w:t>
            </w:r>
            <w:proofErr w:type="spellStart"/>
            <w:r w:rsidR="008B2E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kl</w:t>
            </w:r>
            <w:proofErr w:type="spellEnd"/>
            <w:r w:rsidR="008B2E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15-17. </w:t>
            </w:r>
            <w:r w:rsidR="005358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Daniel</w:t>
            </w:r>
            <w:r w:rsidR="008B2E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ta</w:t>
            </w:r>
            <w:r w:rsidR="005358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r</w:t>
            </w:r>
            <w:r w:rsidR="008B2E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kontakt med </w:t>
            </w:r>
            <w:r w:rsidR="005358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DM angående mulig flytting til kl. 16-18.</w:t>
            </w:r>
          </w:p>
          <w:p w14:paraId="60FD4A25" w14:textId="1B4EB3B8" w:rsidR="00535866" w:rsidRDefault="00535866" w:rsidP="002C6F5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5358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Den 29.04.21 er den årlige DM kreftkonferansen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der både Åslaug og Daniel kommer til å være involvert. </w:t>
            </w:r>
          </w:p>
          <w:p w14:paraId="355149B9" w14:textId="2C3370CF" w:rsidR="00535866" w:rsidRPr="00535866" w:rsidRDefault="00535866" w:rsidP="002C6F5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Lenke til begge møter legges ut på NOF sine sider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Dalia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). Info om møtene og at NOF inviterer til pizza </w:t>
            </w:r>
            <w:r w:rsidR="00B873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hvis det blir felles arrangementer på avdelingene for å se på DM Post-</w:t>
            </w:r>
            <w:proofErr w:type="spellStart"/>
            <w:r w:rsidR="00B873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ASCO</w:t>
            </w:r>
            <w:proofErr w:type="spellEnd"/>
            <w:r w:rsidR="00B873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(Daniel)</w:t>
            </w:r>
          </w:p>
          <w:p w14:paraId="4FC9081D" w14:textId="0832FF6E" w:rsidR="00E65FE9" w:rsidRPr="00963B23" w:rsidRDefault="00B87383" w:rsidP="002C6F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Daniel har blitt kontaktet av </w:t>
            </w:r>
            <w:r w:rsidR="006F1C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MCI Group, et selskap som arrangere medisinske konferanser og som har signert en kontrakt med </w:t>
            </w:r>
            <w:proofErr w:type="spellStart"/>
            <w:r w:rsidR="006F1C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ASCO</w:t>
            </w:r>
            <w:proofErr w:type="spellEnd"/>
            <w:r w:rsidR="006F1C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angående et mulig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et </w:t>
            </w:r>
            <w:r w:rsidR="002C6F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Nordisk P</w:t>
            </w:r>
            <w:r w:rsidR="006F1C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ost</w:t>
            </w:r>
            <w:r w:rsidR="002C6F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-</w:t>
            </w:r>
            <w:proofErr w:type="spellStart"/>
            <w:r w:rsidR="002C6F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ASCO</w:t>
            </w:r>
            <w:proofErr w:type="spellEnd"/>
            <w:r w:rsidR="002C6F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møte </w:t>
            </w:r>
            <w:r w:rsidR="006F1C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i større skal</w:t>
            </w:r>
            <w:r w:rsidR="001A7D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a</w:t>
            </w:r>
            <w:r w:rsidR="006F1C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enn DM sitt (over 2 dager, med original</w:t>
            </w:r>
            <w:r w:rsidR="006805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e</w:t>
            </w:r>
            <w:r w:rsidR="006F1C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foredragsholdere) slik det i dag finnes i mange andre land allerede. </w:t>
            </w:r>
            <w:r w:rsidR="006805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Aktuelt tidspunkt er ultimo august, primo september. </w:t>
            </w:r>
            <w:r w:rsidR="00957E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Daniel følger opp og er i dialog med MCI. Det kan bli aktuelt å involvere faggruppel</w:t>
            </w:r>
            <w:r w:rsidR="008E21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edere for utvalg av </w:t>
            </w:r>
            <w:proofErr w:type="spellStart"/>
            <w:r w:rsidR="008E21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abst</w:t>
            </w:r>
            <w:r w:rsidR="001A7D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ra</w:t>
            </w:r>
            <w:r w:rsidR="008E21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cts</w:t>
            </w:r>
            <w:proofErr w:type="spellEnd"/>
            <w:r w:rsidR="008E21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.</w:t>
            </w:r>
          </w:p>
        </w:tc>
      </w:tr>
      <w:tr w:rsidR="00DC3304" w:rsidRPr="00963B23" w14:paraId="77B3A680" w14:textId="77777777" w:rsidTr="0087741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35CE7D" w14:textId="169232D6" w:rsidR="00DC3304" w:rsidRDefault="00DC3304" w:rsidP="00963B23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15/21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E35F5B" w14:textId="77777777" w:rsidR="00DC3304" w:rsidRDefault="002C6F52" w:rsidP="0096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ESTRO møte til Oslo</w:t>
            </w:r>
          </w:p>
          <w:p w14:paraId="4E3F913D" w14:textId="3DFC4651" w:rsidR="002C6F52" w:rsidRPr="008B2E90" w:rsidRDefault="002C6F52" w:rsidP="00963B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8B2E9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Referat: </w:t>
            </w:r>
            <w:r w:rsidR="005358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Daniel har blitt kontakt av et arrangements-/ reklamebyrå som </w:t>
            </w:r>
            <w:r w:rsidR="008E2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på oppdrag av </w:t>
            </w:r>
            <w:proofErr w:type="spellStart"/>
            <w:r w:rsidR="008E2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VisitOslo</w:t>
            </w:r>
            <w:proofErr w:type="spellEnd"/>
            <w:r w:rsidR="008E2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skal utrede muligheten for å hente </w:t>
            </w:r>
            <w:proofErr w:type="spellStart"/>
            <w:r w:rsidR="008E2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ESTRO</w:t>
            </w:r>
            <w:proofErr w:type="spellEnd"/>
            <w:r w:rsidR="008E2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kongressen til Oslo. Man mener at Norge Messe på Lillestrøm kan være </w:t>
            </w:r>
            <w:r w:rsidR="001A7D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stor nok for et slikt møte. NOF skal ha samtale med byrået om det.</w:t>
            </w:r>
            <w:r w:rsidR="008E2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DC3304" w:rsidRPr="00963B23" w14:paraId="3FDA3C84" w14:textId="77777777" w:rsidTr="0087741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ED83F1" w14:textId="43915AC3" w:rsidR="00DC3304" w:rsidRDefault="00DC3304" w:rsidP="00963B23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16/21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D9DA81" w14:textId="77777777" w:rsidR="00DC3304" w:rsidRDefault="00DC3304" w:rsidP="0096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Informasjon om prosess i evaluering av Nye Metoder systemet og andre arbeidsgrupper knyttet til Nye Metoder</w:t>
            </w:r>
          </w:p>
          <w:p w14:paraId="01EB6DA6" w14:textId="029548CE" w:rsidR="00431E55" w:rsidRPr="00E65FE9" w:rsidRDefault="00431E55" w:rsidP="00431E5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E65F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Referat: Daniel informerer</w:t>
            </w:r>
            <w:r w:rsidR="001A7D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om at det er tre parallelle prosesser som pågår for øyeblikket. Det er </w:t>
            </w:r>
            <w:r w:rsidR="000177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ekstern </w:t>
            </w:r>
            <w:r w:rsidR="001A7D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evaluering av systemet ved </w:t>
            </w:r>
            <w:proofErr w:type="spellStart"/>
            <w:r w:rsidR="000177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PROBA</w:t>
            </w:r>
            <w:proofErr w:type="spellEnd"/>
            <w:r w:rsidR="000177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samfunnsanalyse og to interne arbeidsgrupper som skal se på bedre verktøystøtte og på et opplegg for midlertidig innføring av metoder. Sistnevnte har leveringsfrist i slutten av måneden og skal besluttes før sommeren. Daniel er involvert som medlem i referansegruppen for de to interne prosesser og gjennom legeforeningen også i den </w:t>
            </w:r>
            <w:r w:rsidR="000177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lastRenderedPageBreak/>
              <w:t xml:space="preserve">eksterne evalueringen. Samarbeid med legeforeningen i disse prosessene oppleves som positiv og konstruktiv. </w:t>
            </w:r>
          </w:p>
        </w:tc>
      </w:tr>
      <w:tr w:rsidR="00DC3304" w:rsidRPr="00963B23" w14:paraId="3A379CF6" w14:textId="77777777" w:rsidTr="0087741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9B5323" w14:textId="77777777" w:rsidR="00DC3304" w:rsidRDefault="00DC3304" w:rsidP="00963B23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CA8F6E" w14:textId="77777777" w:rsidR="00DC3304" w:rsidRDefault="00017763" w:rsidP="0096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Eventuelt:</w:t>
            </w:r>
          </w:p>
          <w:p w14:paraId="2B225866" w14:textId="77777777" w:rsidR="00017763" w:rsidRDefault="00017763" w:rsidP="00963B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DE6C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Astrid informere om at det har vært et </w:t>
            </w:r>
            <w:r w:rsidR="00DE6CC6" w:rsidRPr="00DE6C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dødsfall grunnet </w:t>
            </w:r>
            <w:proofErr w:type="spellStart"/>
            <w:r w:rsidR="00DE6CC6" w:rsidRPr="00DE6C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Capecitabin</w:t>
            </w:r>
            <w:proofErr w:type="spellEnd"/>
            <w:r w:rsidR="00DE6CC6" w:rsidRPr="00DE6C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indusert kolitt hos en pasient med </w:t>
            </w:r>
            <w:proofErr w:type="spellStart"/>
            <w:r w:rsidR="00DE6CC6" w:rsidRPr="00DE6C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heterocygot</w:t>
            </w:r>
            <w:proofErr w:type="spellEnd"/>
            <w:r w:rsidR="00DE6CC6" w:rsidRPr="00DE6C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DE6CC6" w:rsidRPr="00DE6C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DPYD</w:t>
            </w:r>
            <w:proofErr w:type="spellEnd"/>
            <w:r w:rsidR="00DE6CC6" w:rsidRPr="00DE6C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DE6CC6" w:rsidRPr="00DE6C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defisiens</w:t>
            </w:r>
            <w:proofErr w:type="spellEnd"/>
            <w:r w:rsidR="00DE6CC6" w:rsidRPr="00DE6C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som man først fikk vite om etter oppstart med behandling. Nordlandssykehuset har derfor endret rutiner og starter ikke behandling uten at resultatet fra analysen foreligger</w:t>
            </w:r>
          </w:p>
          <w:p w14:paraId="35D151B0" w14:textId="330A0A20" w:rsidR="00DE6CC6" w:rsidRPr="00DE6CC6" w:rsidRDefault="00150AC3" w:rsidP="00963B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Daniel ber de andre styremedlemmene om tilbakemelding på hvordan hver enkel stiller seg til en ny periode i styret fra høsten av. Han ønsker helst å ha hele laget med videre, men vil også gjerne i god tid informere valgkomiteen om eventuelle endringer. Det skal etter legeforeningens lover være minst en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LiS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i styret. Settes på agendaen for neste styremøtet: Utvide styre med en person eller beholde 5 medlemmer hvorav en LiS?</w:t>
            </w:r>
          </w:p>
        </w:tc>
      </w:tr>
    </w:tbl>
    <w:p w14:paraId="0790CF03" w14:textId="77777777" w:rsidR="00877410" w:rsidRPr="00963B23" w:rsidRDefault="00877410" w:rsidP="00963B23">
      <w:pPr>
        <w:rPr>
          <w:rFonts w:ascii="Times New Roman" w:hAnsi="Times New Roman" w:cs="Times New Roman"/>
          <w:sz w:val="24"/>
          <w:szCs w:val="24"/>
        </w:rPr>
      </w:pPr>
    </w:p>
    <w:p w14:paraId="59626A59" w14:textId="77777777" w:rsidR="00877410" w:rsidRDefault="00877410" w:rsidP="00877410"/>
    <w:p w14:paraId="2F96C461" w14:textId="4508A27F" w:rsidR="00877410" w:rsidRDefault="00C9794A" w:rsidP="00877410">
      <w:r>
        <w:t>Åse Vikesdal Svilosen</w:t>
      </w:r>
    </w:p>
    <w:p w14:paraId="45F8943B" w14:textId="2DB00A82" w:rsidR="00877410" w:rsidRDefault="00C9794A" w:rsidP="00877410">
      <w:r>
        <w:t>Sekretæ</w:t>
      </w:r>
      <w:r w:rsidR="00963B23">
        <w:t>r</w:t>
      </w:r>
      <w:r w:rsidR="00877410">
        <w:t xml:space="preserve">, Norsk Onkologisk Forening. </w:t>
      </w:r>
    </w:p>
    <w:p w14:paraId="6C5B70D9" w14:textId="77777777" w:rsidR="004C18E3" w:rsidRDefault="004C18E3"/>
    <w:sectPr w:rsidR="004C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8523F"/>
    <w:multiLevelType w:val="hybridMultilevel"/>
    <w:tmpl w:val="C93804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410"/>
    <w:rsid w:val="00017763"/>
    <w:rsid w:val="0008488C"/>
    <w:rsid w:val="00150AC3"/>
    <w:rsid w:val="001A7DD7"/>
    <w:rsid w:val="00270226"/>
    <w:rsid w:val="002C6F52"/>
    <w:rsid w:val="00351011"/>
    <w:rsid w:val="00364E40"/>
    <w:rsid w:val="00431E55"/>
    <w:rsid w:val="004C18E3"/>
    <w:rsid w:val="00535866"/>
    <w:rsid w:val="00680538"/>
    <w:rsid w:val="006F1C0C"/>
    <w:rsid w:val="00877410"/>
    <w:rsid w:val="008B2E90"/>
    <w:rsid w:val="008E21F5"/>
    <w:rsid w:val="00957E87"/>
    <w:rsid w:val="00963B23"/>
    <w:rsid w:val="00B87383"/>
    <w:rsid w:val="00C9794A"/>
    <w:rsid w:val="00D10A5B"/>
    <w:rsid w:val="00DC3304"/>
    <w:rsid w:val="00DE6CC6"/>
    <w:rsid w:val="00E65FE9"/>
    <w:rsid w:val="00E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FDF8"/>
  <w15:chartTrackingRefBased/>
  <w15:docId w15:val="{9D4E58ED-04DD-4532-9807-63FEEF37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410"/>
    <w:pPr>
      <w:spacing w:line="252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7410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877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797</Words>
  <Characters>4225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Svilosen, Åse Vikesdal</dc:creator>
  <cp:keywords/>
  <dc:description/>
  <cp:lastModifiedBy>docheinrich007@gmail.com</cp:lastModifiedBy>
  <cp:revision>4</cp:revision>
  <dcterms:created xsi:type="dcterms:W3CDTF">2021-04-10T12:31:00Z</dcterms:created>
  <dcterms:modified xsi:type="dcterms:W3CDTF">2021-04-10T15:32:00Z</dcterms:modified>
</cp:coreProperties>
</file>