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8BC7" w14:textId="77777777" w:rsidR="004D797C" w:rsidRDefault="00106ED0" w:rsidP="00FB33A9">
      <w:pPr>
        <w:spacing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nb-NO"/>
        </w:rPr>
        <w:t>NFA</w:t>
      </w:r>
      <w:r w:rsidR="004D797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nb-NO"/>
        </w:rPr>
        <w:t>: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nb-NO"/>
        </w:rPr>
        <w:t xml:space="preserve"> </w:t>
      </w:r>
      <w:r w:rsidR="00D71FD7" w:rsidRPr="00E6258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nb-NO"/>
        </w:rPr>
        <w:t>Vurderingsskjema ved omfordeling av oppgaver mellom spesialisthelsetjeneste og fastleger/leger i kommunehelsetjenesten</w:t>
      </w:r>
    </w:p>
    <w:p w14:paraId="358D8BC8" w14:textId="77777777" w:rsidR="00490770" w:rsidRPr="00CE0171" w:rsidRDefault="00490770" w:rsidP="00FB33A9">
      <w:pPr>
        <w:spacing w:after="100" w:afterAutospacing="1" w:line="240" w:lineRule="auto"/>
        <w:ind w:left="-709"/>
        <w:rPr>
          <w:rFonts w:eastAsia="Times New Roman" w:cs="Times New Roman"/>
          <w:bCs/>
          <w:color w:val="1F3864" w:themeColor="accent1" w:themeShade="80"/>
          <w:lang w:eastAsia="nb-NO"/>
        </w:rPr>
      </w:pPr>
      <w:r w:rsidRPr="00CE0171">
        <w:rPr>
          <w:rFonts w:eastAsia="Times New Roman" w:cs="Times New Roman"/>
          <w:bCs/>
          <w:color w:val="1F3864" w:themeColor="accent1" w:themeShade="80"/>
          <w:lang w:eastAsia="nb-NO"/>
        </w:rPr>
        <w:t>Skjemaet er til bruk for fastleger, andre lege</w:t>
      </w:r>
      <w:r w:rsidR="004F7CE9" w:rsidRPr="00CE0171">
        <w:rPr>
          <w:rFonts w:eastAsia="Times New Roman" w:cs="Times New Roman"/>
          <w:bCs/>
          <w:color w:val="1F3864" w:themeColor="accent1" w:themeShade="80"/>
          <w:lang w:eastAsia="nb-NO"/>
        </w:rPr>
        <w:t>r</w:t>
      </w:r>
      <w:r w:rsidRPr="00CE0171">
        <w:rPr>
          <w:rFonts w:eastAsia="Times New Roman" w:cs="Times New Roman"/>
          <w:bCs/>
          <w:color w:val="1F3864" w:themeColor="accent1" w:themeShade="80"/>
          <w:lang w:eastAsia="nb-NO"/>
        </w:rPr>
        <w:t xml:space="preserve"> i kommunen, kommunens helseledelse, </w:t>
      </w:r>
      <w:r w:rsidR="004E6736" w:rsidRPr="00CE0171">
        <w:rPr>
          <w:rFonts w:eastAsia="Times New Roman" w:cs="Times New Roman"/>
          <w:bCs/>
          <w:color w:val="1F3864" w:themeColor="accent1" w:themeShade="80"/>
          <w:lang w:eastAsia="nb-NO"/>
        </w:rPr>
        <w:t xml:space="preserve">samt </w:t>
      </w:r>
      <w:r w:rsidRPr="00CE0171">
        <w:rPr>
          <w:rFonts w:eastAsia="Times New Roman" w:cs="Times New Roman"/>
          <w:bCs/>
          <w:color w:val="1F3864" w:themeColor="accent1" w:themeShade="80"/>
          <w:lang w:eastAsia="nb-NO"/>
        </w:rPr>
        <w:t>leger og ledere i sykehus</w:t>
      </w:r>
      <w:r w:rsidR="00CE0171">
        <w:rPr>
          <w:rFonts w:eastAsia="Times New Roman" w:cs="Times New Roman"/>
          <w:bCs/>
          <w:color w:val="1F3864" w:themeColor="accent1" w:themeShade="80"/>
          <w:lang w:eastAsia="nb-NO"/>
        </w:rPr>
        <w:t>.</w:t>
      </w:r>
    </w:p>
    <w:p w14:paraId="358D8BC9" w14:textId="77777777" w:rsidR="00E6258C" w:rsidRPr="00106ED0" w:rsidRDefault="009A7518" w:rsidP="00106ED0">
      <w:pPr>
        <w:spacing w:after="100" w:afterAutospacing="1" w:line="240" w:lineRule="auto"/>
        <w:ind w:left="-709"/>
        <w:rPr>
          <w:rFonts w:eastAsia="Times New Roman" w:cs="Times New Roman"/>
          <w:color w:val="1F3864" w:themeColor="accent1" w:themeShade="80"/>
          <w:lang w:eastAsia="nb-NO"/>
        </w:rPr>
      </w:pPr>
      <w:r w:rsidRPr="00CE0171">
        <w:rPr>
          <w:rFonts w:eastAsia="Times New Roman" w:cs="Times New Roman"/>
          <w:b/>
          <w:color w:val="1F3864" w:themeColor="accent1" w:themeShade="80"/>
          <w:lang w:eastAsia="nb-NO"/>
        </w:rPr>
        <w:t>Viktige forutsetninger:</w:t>
      </w:r>
      <w:r w:rsidRPr="00CE0171">
        <w:rPr>
          <w:rFonts w:eastAsia="Times New Roman" w:cs="Times New Roman"/>
          <w:color w:val="1F3864" w:themeColor="accent1" w:themeShade="80"/>
          <w:lang w:eastAsia="nb-NO"/>
        </w:rPr>
        <w:br/>
      </w:r>
      <w:r w:rsidR="002F2A06" w:rsidRPr="00CE0171">
        <w:rPr>
          <w:rFonts w:eastAsia="Times New Roman" w:cs="Times New Roman"/>
          <w:color w:val="1F3864" w:themeColor="accent1" w:themeShade="80"/>
          <w:lang w:eastAsia="nb-NO"/>
        </w:rPr>
        <w:t>Fastlegen har et selvstendig klinisk ansvar for de oppgavene han/hun utfører for pasientene sine. Fastlegen handler ikke på «delegasjon» eller etter «oppdrag» fra andre, f. eks. kolleger i sykehus. Men fastle</w:t>
      </w:r>
      <w:r w:rsidR="004B6385" w:rsidRPr="00CE0171">
        <w:rPr>
          <w:rFonts w:eastAsia="Times New Roman" w:cs="Times New Roman"/>
          <w:color w:val="1F3864" w:themeColor="accent1" w:themeShade="80"/>
          <w:lang w:eastAsia="nb-NO"/>
        </w:rPr>
        <w:t xml:space="preserve">gen skal ta imot råd, og forvalte </w:t>
      </w:r>
      <w:r w:rsidR="002F2A06" w:rsidRPr="00CE0171">
        <w:rPr>
          <w:rFonts w:eastAsia="Times New Roman" w:cs="Times New Roman"/>
          <w:color w:val="1F3864" w:themeColor="accent1" w:themeShade="80"/>
          <w:lang w:eastAsia="nb-NO"/>
        </w:rPr>
        <w:t>disse etter allmennmedisinsk faglig skjønn, i en helhetlig kontekst for pasienten</w:t>
      </w:r>
      <w:r w:rsidR="00CD466A" w:rsidRPr="00CE0171">
        <w:rPr>
          <w:rFonts w:eastAsia="Times New Roman" w:cs="Times New Roman"/>
          <w:color w:val="1F3864" w:themeColor="accent1" w:themeShade="80"/>
          <w:lang w:eastAsia="nb-NO"/>
        </w:rPr>
        <w:t>, og i dialog med pasienten.</w:t>
      </w:r>
      <w:r w:rsidR="00CE0171">
        <w:rPr>
          <w:rFonts w:eastAsia="Times New Roman" w:cs="Times New Roman"/>
          <w:color w:val="1F3864" w:themeColor="accent1" w:themeShade="80"/>
          <w:lang w:eastAsia="nb-NO"/>
        </w:rPr>
        <w:br/>
      </w:r>
      <w:r w:rsidR="00E6258C" w:rsidRPr="00CE0171">
        <w:rPr>
          <w:rFonts w:eastAsia="Times New Roman" w:cs="Times New Roman"/>
          <w:color w:val="1F3864" w:themeColor="accent1" w:themeShade="80"/>
          <w:lang w:eastAsia="nb-NO"/>
        </w:rPr>
        <w:t>Fra 2017 er gjensidig veiledningsplikt mellom spesialist- og kommunehelsetjeneste er et lovfestet krav.</w:t>
      </w:r>
      <w:r w:rsidR="00E32CDC" w:rsidRPr="00CE0171">
        <w:rPr>
          <w:rFonts w:eastAsia="Times New Roman" w:cs="Times New Roman"/>
          <w:color w:val="1F3864" w:themeColor="accent1" w:themeShade="80"/>
          <w:lang w:eastAsia="nb-NO"/>
        </w:rPr>
        <w:t xml:space="preserve"> </w:t>
      </w:r>
      <w:r w:rsidR="00AD4A39" w:rsidRPr="00CE0171">
        <w:rPr>
          <w:rFonts w:eastAsia="Times New Roman" w:cs="Times New Roman"/>
          <w:color w:val="1F3864" w:themeColor="accent1" w:themeShade="80"/>
          <w:lang w:eastAsia="nb-NO"/>
        </w:rPr>
        <w:t>(</w:t>
      </w:r>
      <w:r w:rsidR="00E32CDC" w:rsidRPr="00CE0171">
        <w:rPr>
          <w:rFonts w:eastAsia="Times New Roman" w:cs="Times New Roman"/>
          <w:color w:val="1F3864" w:themeColor="accent1" w:themeShade="80"/>
          <w:lang w:eastAsia="nb-NO"/>
        </w:rPr>
        <w:t>Ref</w:t>
      </w:r>
      <w:r w:rsidR="00706A3F" w:rsidRPr="00CE0171">
        <w:rPr>
          <w:rFonts w:eastAsia="Times New Roman" w:cs="Times New Roman"/>
          <w:color w:val="1F3864" w:themeColor="accent1" w:themeShade="80"/>
          <w:lang w:eastAsia="nb-NO"/>
        </w:rPr>
        <w:t>:</w:t>
      </w:r>
      <w:r w:rsidR="00AD4A39" w:rsidRPr="00CE0171">
        <w:rPr>
          <w:rFonts w:eastAsia="Times New Roman" w:cs="Times New Roman"/>
          <w:color w:val="1F3864" w:themeColor="accent1" w:themeShade="80"/>
          <w:lang w:eastAsia="nb-NO"/>
        </w:rPr>
        <w:t xml:space="preserve"> </w:t>
      </w:r>
      <w:r w:rsidR="006354BA" w:rsidRPr="00CE0171">
        <w:rPr>
          <w:rFonts w:eastAsia="Times New Roman" w:cs="Times New Roman"/>
          <w:color w:val="1F3864" w:themeColor="accent1" w:themeShade="80"/>
          <w:lang w:eastAsia="nb-NO"/>
        </w:rPr>
        <w:t>Lov om kommu</w:t>
      </w:r>
      <w:r w:rsidR="00706A3F" w:rsidRPr="00CE0171">
        <w:rPr>
          <w:rFonts w:eastAsia="Times New Roman" w:cs="Times New Roman"/>
          <w:color w:val="1F3864" w:themeColor="accent1" w:themeShade="80"/>
          <w:lang w:eastAsia="nb-NO"/>
        </w:rPr>
        <w:t xml:space="preserve">nale helse- og omsorgstjenester </w:t>
      </w:r>
      <w:r w:rsidR="00CE0171" w:rsidRPr="00CE0171">
        <w:rPr>
          <w:rFonts w:eastAsia="Times New Roman" w:cs="Times New Roman"/>
          <w:color w:val="1F3864" w:themeColor="accent1" w:themeShade="80"/>
          <w:lang w:eastAsia="nb-NO"/>
        </w:rPr>
        <w:t xml:space="preserve">§ 5-11 </w:t>
      </w:r>
      <w:r w:rsidR="00706A3F" w:rsidRPr="00CE0171">
        <w:rPr>
          <w:rFonts w:cs="Helvetica"/>
          <w:color w:val="1F3864" w:themeColor="accent1" w:themeShade="80"/>
        </w:rPr>
        <w:t xml:space="preserve">og </w:t>
      </w:r>
      <w:r w:rsidR="00706A3F" w:rsidRPr="00CE0171">
        <w:rPr>
          <w:rFonts w:eastAsia="Times New Roman" w:cs="Helvetica"/>
          <w:color w:val="1F3864" w:themeColor="accent1" w:themeShade="80"/>
          <w:kern w:val="36"/>
          <w:lang w:eastAsia="nb-NO"/>
        </w:rPr>
        <w:t>Lov om spesialisthelsetjenesten m.</w:t>
      </w:r>
      <w:r w:rsidR="00CE0171" w:rsidRPr="00CE0171">
        <w:rPr>
          <w:rFonts w:eastAsia="Times New Roman" w:cs="Helvetica"/>
          <w:color w:val="1F3864" w:themeColor="accent1" w:themeShade="80"/>
          <w:kern w:val="36"/>
          <w:lang w:eastAsia="nb-NO"/>
        </w:rPr>
        <w:t xml:space="preserve">m. </w:t>
      </w:r>
      <w:r w:rsidR="00CE0171" w:rsidRPr="00CE0171">
        <w:rPr>
          <w:color w:val="1F3864" w:themeColor="accent1" w:themeShade="80"/>
        </w:rPr>
        <w:t>§ 6-3</w:t>
      </w:r>
      <w:r w:rsidR="00706A3F" w:rsidRPr="00CE0171">
        <w:rPr>
          <w:rFonts w:eastAsia="Times New Roman" w:cs="Helvetica"/>
          <w:color w:val="1F3864" w:themeColor="accent1" w:themeShade="80"/>
          <w:kern w:val="36"/>
          <w:lang w:eastAsia="nb-NO"/>
        </w:rPr>
        <w:t>)</w:t>
      </w: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340"/>
        <w:gridCol w:w="3605"/>
      </w:tblGrid>
      <w:tr w:rsidR="004B6385" w:rsidRPr="00773A4C" w14:paraId="358D8BCD" w14:textId="77777777" w:rsidTr="00A45A52">
        <w:tc>
          <w:tcPr>
            <w:tcW w:w="3403" w:type="dxa"/>
          </w:tcPr>
          <w:p w14:paraId="358D8BCA" w14:textId="77777777" w:rsidR="004B6385" w:rsidRPr="006644C2" w:rsidRDefault="008631B4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3340" w:type="dxa"/>
          </w:tcPr>
          <w:p w14:paraId="358D8BCB" w14:textId="77777777" w:rsidR="004B6385" w:rsidRPr="006644C2" w:rsidRDefault="004B6385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  <w:t>Utdypende tekst/tilleggsspørsmål</w:t>
            </w:r>
          </w:p>
        </w:tc>
        <w:tc>
          <w:tcPr>
            <w:tcW w:w="3605" w:type="dxa"/>
          </w:tcPr>
          <w:p w14:paraId="358D8BCC" w14:textId="77777777" w:rsidR="004B6385" w:rsidRPr="006644C2" w:rsidRDefault="004B6385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b/>
                <w:color w:val="373A3C"/>
                <w:sz w:val="24"/>
                <w:szCs w:val="24"/>
                <w:lang w:eastAsia="nb-NO"/>
              </w:rPr>
              <w:t>Svar/notater</w:t>
            </w:r>
          </w:p>
        </w:tc>
      </w:tr>
      <w:tr w:rsidR="00906504" w:rsidRPr="00773A4C" w14:paraId="358D8BCF" w14:textId="77777777" w:rsidTr="00906504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BCE" w14:textId="77777777" w:rsidR="00906504" w:rsidRPr="006644C2" w:rsidRDefault="00906504" w:rsidP="006969C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Oppgavens innhold</w:t>
            </w:r>
          </w:p>
        </w:tc>
      </w:tr>
      <w:tr w:rsidR="004B6385" w:rsidRPr="00773A4C" w14:paraId="358D8BD3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D0" w14:textId="77777777" w:rsidR="004B6385" w:rsidRPr="006644C2" w:rsidRDefault="004B6385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Hvilken oppgave dreier det seg om?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D1" w14:textId="77777777" w:rsidR="004B6385" w:rsidRPr="006644C2" w:rsidRDefault="004B6385" w:rsidP="006969C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Eksempler: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Oppfølging av kreftpasienter, screening av nye pasientgrupper, behandling av pasienter med hjertesvikt, K</w:t>
            </w:r>
            <w:r w:rsidR="00DD48B0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OLS, nevrologiske lidelser, behandling av osteoporose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936437801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558D9603" w14:textId="77777777" w:rsidR="009E7302" w:rsidRDefault="009E7302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0963598A" w14:textId="77777777" w:rsidR="009E7302" w:rsidRDefault="009E7302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0701CBA3" w14:textId="77777777" w:rsidR="009E7302" w:rsidRDefault="009E7302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D2" w14:textId="436EA6CC" w:rsidR="004B6385" w:rsidRPr="006644C2" w:rsidRDefault="004B6385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906504" w:rsidRPr="00773A4C" w14:paraId="358D8BD5" w14:textId="77777777" w:rsidTr="00906504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BD4" w14:textId="77777777" w:rsidR="00906504" w:rsidRPr="006644C2" w:rsidRDefault="00906504" w:rsidP="00906504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Arbeidsprosess </w:t>
            </w:r>
          </w:p>
        </w:tc>
      </w:tr>
      <w:tr w:rsidR="002E5276" w:rsidRPr="00773A4C" w14:paraId="358D8BD9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D6" w14:textId="77777777" w:rsidR="002E5276" w:rsidRPr="006644C2" w:rsidRDefault="002E5276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Hvor kommer forslaget fra?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D7" w14:textId="77777777" w:rsidR="002E5276" w:rsidRPr="006644C2" w:rsidRDefault="00A9231A" w:rsidP="00A9231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</w:t>
            </w:r>
            <w:r w:rsidR="00903D04"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ksempl</w:t>
            </w:r>
            <w:r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er</w:t>
            </w:r>
            <w:r w:rsidR="00903D04"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:</w:t>
            </w:r>
            <w:r w:rsidR="00903D04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</w:r>
            <w:r w:rsidR="00903D04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En sykehusavdeling, en sykehus- eller fastlege kommunens helseledelse</w:t>
            </w:r>
            <w:r w:rsidR="00335933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, fra pasienter/brukere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867983962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23089213" w14:textId="77777777" w:rsidR="009E7302" w:rsidRDefault="009E7302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7B42785C" w14:textId="77777777" w:rsidR="009E7302" w:rsidRDefault="009E7302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D8" w14:textId="75BD53BD" w:rsidR="002E5276" w:rsidRPr="006644C2" w:rsidRDefault="002E5276" w:rsidP="006969CA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AD0D0E" w:rsidRPr="00773A4C" w14:paraId="358D8BDD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DA" w14:textId="77777777" w:rsidR="00AD0D0E" w:rsidRPr="006644C2" w:rsidRDefault="00DD48B0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Stiller </w:t>
            </w:r>
            <w:r w:rsidR="00AD0D0E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ledelsen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seg bak forslaget</w:t>
            </w:r>
            <w:r w:rsidR="00AD0D0E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DB" w14:textId="77777777" w:rsidR="00AD0D0E" w:rsidRPr="006644C2" w:rsidRDefault="00AD0D0E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I sykehuset</w:t>
            </w:r>
            <w:r w:rsidR="00D71FD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I kommunen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905177500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75F8A7D5" w14:textId="77777777" w:rsidR="00387BBF" w:rsidRDefault="00387BBF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DC" w14:textId="357F76AD" w:rsidR="00AD0D0E" w:rsidRPr="006644C2" w:rsidRDefault="00AD0D0E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E1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DE" w14:textId="77777777" w:rsidR="00D71FD7" w:rsidRPr="006644C2" w:rsidRDefault="00D71FD7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Hvem har myndighet til å avgjøre at endringen skal skje?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DF" w14:textId="77777777" w:rsidR="00D71FD7" w:rsidRPr="00DD48B0" w:rsidRDefault="00D71FD7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Eksempler:</w:t>
            </w:r>
            <w:r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ALU, andre beslutningsfora, avdelingsledelse i sykehus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661783056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79A0F373" w14:textId="77777777" w:rsidR="00387BBF" w:rsidRDefault="00387BBF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E0" w14:textId="0F9C48C9" w:rsidR="00D71FD7" w:rsidRPr="006644C2" w:rsidRDefault="00D71FD7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E5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E2" w14:textId="77777777" w:rsidR="00D71FD7" w:rsidRPr="006644C2" w:rsidRDefault="00D71FD7" w:rsidP="00CE4615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Er det etablert en likeverdig dialog mellom fastleger og sykehus om den aktuelle endringen? 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E3" w14:textId="77777777" w:rsidR="00D71FD7" w:rsidRPr="006644C2" w:rsidRDefault="00D71FD7" w:rsidP="002B74B5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DD48B0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Eksempler: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Gjennom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ALU,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andre etablerte samarbeidsfora og berørte avdelinger i sykehuset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288981405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795FA5E3" w14:textId="77777777" w:rsidR="003905EB" w:rsidRDefault="003905EB" w:rsidP="00B34B71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7874C19C" w14:textId="77777777" w:rsidR="003905EB" w:rsidRDefault="003905EB" w:rsidP="00B34B71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E4" w14:textId="656BED20" w:rsidR="00D71FD7" w:rsidRPr="006644C2" w:rsidRDefault="00D71FD7" w:rsidP="00B34B71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CB1D06" w:rsidRPr="00773A4C" w14:paraId="358D8BE9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E6" w14:textId="77777777" w:rsidR="00CB1D06" w:rsidRPr="006644C2" w:rsidRDefault="00CB1D06" w:rsidP="001A60FB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Bør privat</w:t>
            </w:r>
            <w:r w:rsidR="00315680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 avtalespesialister involveres, og i så fall, hvordan?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E7" w14:textId="77777777" w:rsidR="00CB1D06" w:rsidRPr="006644C2" w:rsidRDefault="00CB1D06" w:rsidP="00E67BF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475492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5313F8FA" w14:textId="77777777" w:rsidR="003905EB" w:rsidRDefault="003905EB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E8" w14:textId="4BA34ED4" w:rsidR="00CB1D06" w:rsidRPr="006644C2" w:rsidRDefault="00CB1D06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ED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EA" w14:textId="77777777" w:rsidR="00D71FD7" w:rsidRPr="006644C2" w:rsidRDefault="00D71FD7" w:rsidP="001A60FB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Bør b</w:t>
            </w:r>
            <w:r w:rsidR="00524EA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rukere involveres, og i så fall: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hvordan</w:t>
            </w:r>
            <w:r w:rsidR="00524EA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og når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EB" w14:textId="77777777" w:rsidR="00D71FD7" w:rsidRPr="006644C2" w:rsidRDefault="00D71FD7" w:rsidP="00E67BF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Eksempler: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Informasjon, rådgivning eller deltagelse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1383796446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4876942F" w14:textId="77777777" w:rsidR="003905EB" w:rsidRDefault="003905EB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EC" w14:textId="77530F15" w:rsidR="00D71FD7" w:rsidRPr="006644C2" w:rsidRDefault="00D71FD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EF" w14:textId="77777777" w:rsidTr="008B7A0C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BEE" w14:textId="77777777" w:rsidR="00D71FD7" w:rsidRPr="006644C2" w:rsidRDefault="00D71FD7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Analyse av oppgaven</w:t>
            </w:r>
          </w:p>
        </w:tc>
      </w:tr>
      <w:tr w:rsidR="00D71FD7" w:rsidRPr="00773A4C" w14:paraId="358D8BF3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F0" w14:textId="77777777" w:rsidR="00D71FD7" w:rsidRPr="006644C2" w:rsidRDefault="00D71FD7" w:rsidP="001A60FB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lastRenderedPageBreak/>
              <w:t xml:space="preserve">Er det kliniske innholdet i oppgaven kunnskapsbasert? 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F1" w14:textId="77777777" w:rsidR="00D71FD7" w:rsidRPr="006644C2" w:rsidRDefault="00D71FD7" w:rsidP="00E67BF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Hvis dette er uklart eller partene er enige om at det mangler evidens, skal partene søke enighet om hvordan man skal framskaffe evidens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92484551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69CFFFFC" w14:textId="77777777" w:rsidR="003905EB" w:rsidRDefault="003905EB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66A38D83" w14:textId="77777777" w:rsidR="003905EB" w:rsidRDefault="003905EB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F2" w14:textId="6B9C4F85" w:rsidR="00D71FD7" w:rsidRPr="006644C2" w:rsidRDefault="00D71FD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F8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F4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Er oppgaven i samsvar med målsettingen til dem som skal ivareta den? 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F5" w14:textId="77777777" w:rsidR="00D71FD7" w:rsidRDefault="00350794" w:rsidP="00A77A87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Eksempler</w:t>
            </w:r>
            <w:r w:rsidR="00D71FD7" w:rsidRPr="000F4CF2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:</w:t>
            </w:r>
            <w:r w:rsidR="00D71FD7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</w:t>
            </w:r>
            <w:r w:rsidR="00D71FD7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Hvis fastlege skal overta en oppgave fra spesialisthelsetjenesten: Er innhold og prioritering i samsvar med </w:t>
            </w:r>
            <w:r w:rsidR="00A77A8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målsettinge</w:t>
            </w:r>
            <w:r w:rsidR="000F4CF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n for norsk allmennmedisin (Lenke</w:t>
            </w:r>
            <w:r w:rsidR="00A77A8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til 7 teser</w:t>
            </w:r>
            <w:r w:rsidR="000F4CF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for allmennmedisin</w:t>
            </w:r>
            <w:r w:rsidR="00A77A8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)</w:t>
            </w:r>
            <w:r w:rsidR="000F4CF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  <w:p w14:paraId="358D8BF6" w14:textId="77777777" w:rsidR="00A77A87" w:rsidRPr="006644C2" w:rsidRDefault="00A77A87" w:rsidP="00A77A87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Hvis en poliklinikk over</w:t>
            </w:r>
            <w:r w:rsidR="000F4CF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tar et arbeid som fastleger har løst: Er innhold og prioritering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i samsvar med spesialisthelsetjenestens målsetting?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858621581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6494E50C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F7BF4BF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2A9E3435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31F22A4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D422CAC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BB9692C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4D0D6885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F7" w14:textId="3304751B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BFD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F9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det klart hvem som har de</w:t>
            </w:r>
            <w:r w:rsidR="006B6E54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t medisinske ansvaret for oppgaven?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FA" w14:textId="77777777" w:rsidR="00D71FD7" w:rsidRDefault="00350794" w:rsidP="005A006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</w:t>
            </w:r>
            <w:r w:rsidR="005A006A" w:rsidRPr="00350794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er</w:t>
            </w:r>
            <w:r w:rsidR="005A006A" w:rsidRPr="00350794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:</w:t>
            </w:r>
            <w:r w:rsidR="005A006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Dersom BUP ønsker at fastlege </w:t>
            </w:r>
            <w:r w:rsidR="005A006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skal ta EKG av barn som skal starte med Ritalin-behandling, uten at fastlege har vært med å stille indikasjonen.</w:t>
            </w:r>
            <w:r w:rsidR="00EB6A23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</w:t>
            </w:r>
          </w:p>
          <w:p w14:paraId="358D8BFB" w14:textId="77777777" w:rsidR="00DB09DE" w:rsidRPr="006644C2" w:rsidRDefault="00DB09DE" w:rsidP="005A006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Sykehuset stiller indikasjon for osteoporosebehandling med Aclasta og ber fastlege/lege i KHT om å gjennomføre behandlingen.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6459879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5CDCD3C4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2025A814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29827E6F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44D1A0C2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EF28702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9253100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BFC" w14:textId="193248F2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01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BFE" w14:textId="77777777" w:rsidR="00D71FD7" w:rsidRPr="006644C2" w:rsidRDefault="00D71FD7" w:rsidP="00D24913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Kan endringen skje innenfor gjeldende lov- og regelverk</w:t>
            </w:r>
            <w:r w:rsidR="00350794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BFF" w14:textId="77777777" w:rsidR="00D71FD7" w:rsidRPr="006644C2" w:rsidRDefault="00D71FD7" w:rsidP="008C606C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</w: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36579502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13EAD4CF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00" w14:textId="1C0F598A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05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C02" w14:textId="77777777" w:rsidR="00D71FD7" w:rsidRPr="006644C2" w:rsidRDefault="00D71FD7" w:rsidP="007B2557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endringen i tråd med nasjonale retningslinjer/anbefalinger?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C03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944047678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3CA7755B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04" w14:textId="5E389B37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09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C06" w14:textId="77777777" w:rsidR="00D71FD7" w:rsidRPr="006644C2" w:rsidRDefault="00D71FD7" w:rsidP="008C606C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det etiske utfordringer knyttet til endringen?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C07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-916328186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21129134" w14:textId="77777777" w:rsidR="003905EB" w:rsidRDefault="003905EB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08" w14:textId="733A5D1A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0B" w14:textId="77777777" w:rsidTr="008B7A0C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C0A" w14:textId="77777777" w:rsidR="00D71FD7" w:rsidRPr="006644C2" w:rsidRDefault="00D71FD7" w:rsidP="00B34B7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Hva endringen betyr i praksis</w:t>
            </w:r>
          </w:p>
        </w:tc>
      </w:tr>
      <w:tr w:rsidR="00D71FD7" w:rsidRPr="00773A4C" w14:paraId="358D8C0F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C0C" w14:textId="77777777" w:rsidR="00D71FD7" w:rsidRPr="006644C2" w:rsidRDefault="00D71FD7" w:rsidP="00B34B7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Hvor vanlig er oppgaven?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C0D" w14:textId="77777777" w:rsidR="00D71FD7" w:rsidRPr="006644C2" w:rsidRDefault="00D71FD7" w:rsidP="00B34B7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3D04F4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For eksempel hos fastlege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: Daglig, ukentlig, månedlig, sporadisk, sjelden?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912747662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7F64FDDC" w14:textId="77777777" w:rsidR="003905EB" w:rsidRDefault="003905EB" w:rsidP="00B34B71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0E" w14:textId="7876C4B3" w:rsidR="00D71FD7" w:rsidRPr="006644C2" w:rsidRDefault="00D71FD7" w:rsidP="00B34B71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14" w14:textId="77777777" w:rsidTr="00DB092F">
        <w:tc>
          <w:tcPr>
            <w:tcW w:w="3403" w:type="dxa"/>
            <w:shd w:val="clear" w:color="auto" w:fill="FFF2CC" w:themeFill="accent4" w:themeFillTint="33"/>
          </w:tcPr>
          <w:p w14:paraId="358D8C10" w14:textId="77777777" w:rsidR="00D71FD7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Har helsepersonell som får en ny oppgave, tilstrekkelig kompetanse til å ivareta den?</w:t>
            </w:r>
          </w:p>
          <w:p w14:paraId="358D8C11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lastRenderedPageBreak/>
              <w:t>Hvis «nei», hvordan sikre kompetansen?</w:t>
            </w:r>
          </w:p>
        </w:tc>
        <w:tc>
          <w:tcPr>
            <w:tcW w:w="3340" w:type="dxa"/>
            <w:shd w:val="clear" w:color="auto" w:fill="FFF2CC" w:themeFill="accent4" w:themeFillTint="33"/>
          </w:tcPr>
          <w:p w14:paraId="358D8C12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lastRenderedPageBreak/>
              <w:t>Relevante kunnskaper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Relevante ferdigheter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970477531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1F08FDF4" w14:textId="77777777" w:rsidR="003905EB" w:rsidRDefault="003905EB" w:rsidP="00C01387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3871FCD" w14:textId="77777777" w:rsidR="003905EB" w:rsidRDefault="003905EB" w:rsidP="00C01387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209229E2" w14:textId="77777777" w:rsidR="008E69E5" w:rsidRDefault="008E69E5" w:rsidP="00C01387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13" w14:textId="43BF64FE" w:rsidR="00D71FD7" w:rsidRPr="006644C2" w:rsidRDefault="00D71FD7" w:rsidP="00C01387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19" w14:textId="77777777" w:rsidTr="00A45A52">
        <w:tc>
          <w:tcPr>
            <w:tcW w:w="3403" w:type="dxa"/>
          </w:tcPr>
          <w:p w14:paraId="358D8C15" w14:textId="77777777" w:rsidR="00D71FD7" w:rsidRPr="006644C2" w:rsidRDefault="00D71FD7" w:rsidP="00CD466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lastRenderedPageBreak/>
              <w:t xml:space="preserve">Er utstyr og lokaler på plass for den nye oppgaven? </w:t>
            </w:r>
          </w:p>
        </w:tc>
        <w:tc>
          <w:tcPr>
            <w:tcW w:w="3340" w:type="dxa"/>
          </w:tcPr>
          <w:p w14:paraId="358D8C16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Trengs spesielt utstyr til å utføre oppgaven?</w:t>
            </w:r>
          </w:p>
          <w:p w14:paraId="358D8C17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Hvem har i så fall ansvar for å anskaffe det, og hvem betaler?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109454755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52AB11D0" w14:textId="77777777" w:rsidR="003D1A4D" w:rsidRDefault="003D1A4D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6453DAFF" w14:textId="77777777" w:rsidR="003D1A4D" w:rsidRDefault="003D1A4D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18" w14:textId="07D72930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1D" w14:textId="77777777" w:rsidTr="00A45A52">
        <w:tc>
          <w:tcPr>
            <w:tcW w:w="3403" w:type="dxa"/>
          </w:tcPr>
          <w:p w14:paraId="358D8C1A" w14:textId="77777777" w:rsidR="00D71FD7" w:rsidRPr="006644C2" w:rsidRDefault="00D71FD7" w:rsidP="003D04F4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Vil</w:t>
            </w:r>
            <w:r w:rsidR="00277B7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endringen medføre merarbeid?</w:t>
            </w:r>
            <w:r w:rsidR="00277B7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Kan merarbeidet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i så fall utjevnes?</w:t>
            </w:r>
          </w:p>
        </w:tc>
        <w:tc>
          <w:tcPr>
            <w:tcW w:w="3340" w:type="dxa"/>
          </w:tcPr>
          <w:p w14:paraId="358D8C1B" w14:textId="77777777" w:rsidR="00D71FD7" w:rsidRPr="006644C2" w:rsidRDefault="00D71FD7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For f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astlegene eller deres personell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kommunen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personell i sykehuset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71778737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3E723D80" w14:textId="77777777" w:rsidR="003D1A4D" w:rsidRDefault="003D1A4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6ECFC32" w14:textId="77777777" w:rsidR="003D1A4D" w:rsidRDefault="003D1A4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1C" w14:textId="3FAE25CD" w:rsidR="00D71FD7" w:rsidRPr="006644C2" w:rsidRDefault="00D71FD7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21" w14:textId="77777777" w:rsidTr="00A45A52">
        <w:tc>
          <w:tcPr>
            <w:tcW w:w="3403" w:type="dxa"/>
          </w:tcPr>
          <w:p w14:paraId="358D8C1E" w14:textId="77777777" w:rsidR="00D71FD7" w:rsidRPr="006644C2" w:rsidRDefault="00D71FD7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Passer endringen inn i eksisterende rutiner/arbeidsprosedyrer?</w:t>
            </w:r>
          </w:p>
        </w:tc>
        <w:tc>
          <w:tcPr>
            <w:tcW w:w="3340" w:type="dxa"/>
          </w:tcPr>
          <w:p w14:paraId="358D8C1F" w14:textId="77777777" w:rsidR="00D71FD7" w:rsidRPr="006644C2" w:rsidRDefault="00D71FD7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77875377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26DCEA50" w14:textId="77777777" w:rsidR="003D1A4D" w:rsidRDefault="003D1A4D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20" w14:textId="0415D48F" w:rsidR="00D71FD7" w:rsidRPr="006644C2" w:rsidRDefault="00D71FD7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25" w14:textId="77777777" w:rsidTr="00A45A52">
        <w:tc>
          <w:tcPr>
            <w:tcW w:w="3403" w:type="dxa"/>
          </w:tcPr>
          <w:p w14:paraId="358D8C22" w14:textId="77777777" w:rsidR="00D71FD7" w:rsidRPr="006644C2" w:rsidRDefault="003376B9" w:rsidP="003376B9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Krever endringen en ny organisering av helsetjenesten</w:t>
            </w:r>
            <w:r w:rsidR="00D71FD7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3340" w:type="dxa"/>
          </w:tcPr>
          <w:p w14:paraId="358D8C23" w14:textId="77777777" w:rsidR="00D71FD7" w:rsidRPr="006644C2" w:rsidRDefault="003D04F4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3D04F4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Eksempel</w:t>
            </w:r>
            <w:r w:rsidR="003376B9" w:rsidRPr="003D04F4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:</w:t>
            </w:r>
            <w:r w:rsidR="003376B9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Aclasta-infusjon på KAD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728101689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2898F56A" w14:textId="77777777" w:rsidR="003D1A4D" w:rsidRDefault="003D1A4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24" w14:textId="4F025C3A" w:rsidR="00D71FD7" w:rsidRPr="006644C2" w:rsidRDefault="00D71FD7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27" w14:textId="77777777" w:rsidTr="008B7A0C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C26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Økonomiske konsekvenser av endringen</w:t>
            </w:r>
          </w:p>
        </w:tc>
      </w:tr>
      <w:tr w:rsidR="00D71FD7" w:rsidRPr="00773A4C" w14:paraId="358D8C2B" w14:textId="77777777" w:rsidTr="00A45A52">
        <w:tc>
          <w:tcPr>
            <w:tcW w:w="3403" w:type="dxa"/>
          </w:tcPr>
          <w:p w14:paraId="358D8C28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Får endringen økonomisk konsekvens?</w:t>
            </w:r>
          </w:p>
        </w:tc>
        <w:tc>
          <w:tcPr>
            <w:tcW w:w="3340" w:type="dxa"/>
          </w:tcPr>
          <w:p w14:paraId="358D8C29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For fastlegene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kommunen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sykehuset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pasienten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-1672877256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09DE84CA" w14:textId="77777777" w:rsidR="003D1A4D" w:rsidRDefault="003D1A4D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C567604" w14:textId="77777777" w:rsidR="003D1A4D" w:rsidRDefault="003D1A4D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2A" w14:textId="3898E358" w:rsidR="00D71FD7" w:rsidRPr="006644C2" w:rsidRDefault="00D71FD7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D71FD7" w:rsidRPr="00773A4C" w14:paraId="358D8C2D" w14:textId="77777777" w:rsidTr="008B7A0C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C2C" w14:textId="77777777" w:rsidR="00D71FD7" w:rsidRPr="006644C2" w:rsidRDefault="00D71FD7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Endringens betydning for pasientene</w:t>
            </w:r>
          </w:p>
        </w:tc>
      </w:tr>
      <w:tr w:rsidR="00D71FD7" w:rsidRPr="00773A4C" w14:paraId="358D8C33" w14:textId="77777777" w:rsidTr="00A45A52">
        <w:tc>
          <w:tcPr>
            <w:tcW w:w="3403" w:type="dxa"/>
          </w:tcPr>
          <w:p w14:paraId="358D8C2E" w14:textId="77777777" w:rsidR="00D71FD7" w:rsidRPr="006644C2" w:rsidRDefault="00D71FD7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Hvilken betydning får endringen for pasientene?</w:t>
            </w:r>
          </w:p>
        </w:tc>
        <w:tc>
          <w:tcPr>
            <w:tcW w:w="3340" w:type="dxa"/>
          </w:tcPr>
          <w:p w14:paraId="358D8C2F" w14:textId="77777777" w:rsidR="00A9748F" w:rsidRPr="00A9748F" w:rsidRDefault="00D71FD7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På den positive siden:</w:t>
            </w:r>
            <w:r w:rsidRPr="006644C2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br/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Har den helsemessige fordeler?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Bidrar endringen til en mer helhetlig </w:t>
            </w:r>
            <w:r w:rsidR="00A9748F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ivaretagelse?</w:t>
            </w:r>
            <w:r w:rsidR="00A9748F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Blir det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enklere å være pasient?</w:t>
            </w:r>
            <w:r w:rsidR="00A9748F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Kortere reisevei?</w:t>
            </w:r>
          </w:p>
          <w:p w14:paraId="358D8C30" w14:textId="77777777" w:rsidR="00D71FD7" w:rsidRPr="006644C2" w:rsidRDefault="00D71FD7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På den negative siden: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 xml:space="preserve">Medfører den fysisk/psykisk merbelastning/ubehag?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Økede utgifter?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Øket risiko?</w:t>
            </w:r>
          </w:p>
          <w:p w14:paraId="358D8C31" w14:textId="77777777" w:rsidR="00D71FD7" w:rsidRPr="006644C2" w:rsidRDefault="00D71FD7" w:rsidP="00E6258C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Samlet sett, vil endringen gi merverdi for pasienten?</w:t>
            </w:r>
          </w:p>
        </w:tc>
        <w:tc>
          <w:tcPr>
            <w:tcW w:w="3605" w:type="dxa"/>
          </w:tcPr>
          <w:sdt>
            <w:sdtP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id w:val="1047645865"/>
              <w:placeholder>
                <w:docPart w:val="DefaultPlaceholder_-1854013440"/>
              </w:placeholder>
            </w:sdtPr>
            <w:sdtEndPr/>
            <w:sdtContent>
              <w:p w14:paraId="2AB97521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1960E4E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638EEE43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20A34967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496F611E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448DD13B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F26FDA4" w14:textId="77777777" w:rsidR="00915FF7" w:rsidRDefault="00915FF7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111BF005" w14:textId="0FA09955" w:rsidR="00D71FD7" w:rsidRDefault="00DB092F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sdtContent>
          </w:sdt>
          <w:p w14:paraId="358D8C32" w14:textId="2EB92DB9" w:rsidR="003D1A4D" w:rsidRPr="006644C2" w:rsidRDefault="003D1A4D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</w:tr>
      <w:tr w:rsidR="00D71FD7" w14:paraId="358D8C35" w14:textId="77777777" w:rsidTr="008B7A0C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C34" w14:textId="77777777" w:rsidR="00D71FD7" w:rsidRPr="006644C2" w:rsidRDefault="00D71FD7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Informasjon og implementering</w:t>
            </w:r>
          </w:p>
        </w:tc>
      </w:tr>
      <w:tr w:rsidR="00D71FD7" w14:paraId="358D8C39" w14:textId="77777777" w:rsidTr="00A45A52">
        <w:tc>
          <w:tcPr>
            <w:tcW w:w="3403" w:type="dxa"/>
          </w:tcPr>
          <w:p w14:paraId="358D8C36" w14:textId="77777777" w:rsidR="00D71FD7" w:rsidRPr="006644C2" w:rsidRDefault="00D71FD7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konsekvense</w:t>
            </w:r>
            <w:r w:rsidR="00524EA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n av endringen tydelig for helsepersonell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som berøres?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Forstår partene hva endringen innebærer?</w:t>
            </w:r>
          </w:p>
        </w:tc>
        <w:tc>
          <w:tcPr>
            <w:tcW w:w="3340" w:type="dxa"/>
          </w:tcPr>
          <w:p w14:paraId="358D8C37" w14:textId="77777777" w:rsidR="00D71FD7" w:rsidRPr="006644C2" w:rsidRDefault="00D71FD7" w:rsidP="007B2557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De som avgir oppgaven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De som overtar oppgaven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396954770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5A7885FA" w14:textId="77777777" w:rsidR="001E355C" w:rsidRDefault="001E355C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3101734" w14:textId="77777777" w:rsidR="001E355C" w:rsidRDefault="001E355C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38" w14:textId="5CB8A7F4" w:rsidR="00D71FD7" w:rsidRPr="006644C2" w:rsidRDefault="00D71FD7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3D" w14:textId="77777777" w:rsidTr="00A45A52">
        <w:tc>
          <w:tcPr>
            <w:tcW w:w="3403" w:type="dxa"/>
          </w:tcPr>
          <w:p w14:paraId="358D8C3A" w14:textId="77777777" w:rsidR="00524EAD" w:rsidRPr="006644C2" w:rsidRDefault="00524EAD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lastRenderedPageBreak/>
              <w:t>Hvordan stiller berørt helsepersonell seg til endringen?</w:t>
            </w:r>
          </w:p>
        </w:tc>
        <w:tc>
          <w:tcPr>
            <w:tcW w:w="3340" w:type="dxa"/>
          </w:tcPr>
          <w:p w14:paraId="358D8C3B" w14:textId="77777777" w:rsidR="00524EAD" w:rsidRPr="006644C2" w:rsidRDefault="00524EAD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Opplever de som skal utføre oppgaven at den løses på rette sted i helsetjenesten?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Opplever de som avgir oppgaven at den løses på rett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sted?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-1677104874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60D18388" w14:textId="77777777" w:rsidR="00CF759C" w:rsidRDefault="00CF759C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903F44D" w14:textId="77777777" w:rsidR="00CF759C" w:rsidRDefault="00CF759C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6E76D708" w14:textId="77777777" w:rsidR="00CF759C" w:rsidRDefault="00CF759C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3C" w14:textId="07C011C8" w:rsidR="00524EAD" w:rsidRPr="006644C2" w:rsidRDefault="00524EAD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41" w14:textId="77777777" w:rsidTr="00A45A52">
        <w:tc>
          <w:tcPr>
            <w:tcW w:w="3403" w:type="dxa"/>
          </w:tcPr>
          <w:p w14:paraId="358D8C3E" w14:textId="77777777" w:rsidR="00524EAD" w:rsidRPr="006644C2" w:rsidRDefault="00524EAD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Hvordan forventer helsepersonell at pasientene vil reagere på endringen?</w:t>
            </w:r>
          </w:p>
        </w:tc>
        <w:tc>
          <w:tcPr>
            <w:tcW w:w="3340" w:type="dxa"/>
          </w:tcPr>
          <w:p w14:paraId="358D8C3F" w14:textId="77777777" w:rsidR="00524EAD" w:rsidRPr="006644C2" w:rsidRDefault="00524EAD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color w:val="373A3C"/>
              <w:sz w:val="24"/>
              <w:szCs w:val="24"/>
              <w:lang w:eastAsia="nb-NO"/>
            </w:rPr>
            <w:id w:val="-583912250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0AF041BA" w14:textId="77777777" w:rsidR="00C614D0" w:rsidRDefault="00C614D0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40" w14:textId="3C1BA0B0" w:rsidR="00524EAD" w:rsidRPr="006644C2" w:rsidRDefault="00524EAD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i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45" w14:textId="77777777" w:rsidTr="00A45A52">
        <w:tc>
          <w:tcPr>
            <w:tcW w:w="3403" w:type="dxa"/>
          </w:tcPr>
          <w:p w14:paraId="358D8C42" w14:textId="77777777" w:rsidR="00524EAD" w:rsidRPr="006644C2" w:rsidRDefault="006A6EE9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Hvordan, </w:t>
            </w:r>
            <w:r w:rsidR="00524EA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og når </w:t>
            </w:r>
            <w:r w:rsidR="00524EAD"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sikre informasjon til berørte parter, herunder pasientene</w:t>
            </w:r>
            <w:r w:rsidR="00524EA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3340" w:type="dxa"/>
          </w:tcPr>
          <w:p w14:paraId="358D8C43" w14:textId="77777777" w:rsidR="00524EAD" w:rsidRPr="006644C2" w:rsidRDefault="00524EAD" w:rsidP="001F2E8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41528590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67EDBCF3" w14:textId="77777777" w:rsidR="00D757E1" w:rsidRDefault="00D757E1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44" w14:textId="30EBFA4A" w:rsidR="00524EAD" w:rsidRPr="006644C2" w:rsidRDefault="00524EAD" w:rsidP="001F2E8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49" w14:textId="77777777" w:rsidTr="00A45A52">
        <w:tc>
          <w:tcPr>
            <w:tcW w:w="3403" w:type="dxa"/>
          </w:tcPr>
          <w:p w14:paraId="358D8C46" w14:textId="77777777" w:rsidR="00524EAD" w:rsidRPr="006644C2" w:rsidRDefault="00E32CDC" w:rsidP="00ED4756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endringen innført andre steder? I så fall: Hva er erfaringen?</w:t>
            </w:r>
          </w:p>
        </w:tc>
        <w:tc>
          <w:tcPr>
            <w:tcW w:w="3340" w:type="dxa"/>
          </w:tcPr>
          <w:p w14:paraId="358D8C47" w14:textId="77777777" w:rsidR="00524EAD" w:rsidRPr="00CB1D06" w:rsidRDefault="00524EAD" w:rsidP="00E32CDC">
            <w:pPr>
              <w:pStyle w:val="Merknadstekst"/>
            </w:pP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1796055025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2C3E3457" w14:textId="77777777" w:rsidR="00D757E1" w:rsidRDefault="00D757E1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48" w14:textId="29513A81" w:rsidR="00524EAD" w:rsidRPr="006644C2" w:rsidRDefault="00524EAD" w:rsidP="00ED4756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4D" w14:textId="77777777" w:rsidTr="00A45A52">
        <w:tc>
          <w:tcPr>
            <w:tcW w:w="3403" w:type="dxa"/>
          </w:tcPr>
          <w:p w14:paraId="358D8C4A" w14:textId="77777777" w:rsidR="00524EAD" w:rsidRPr="006644C2" w:rsidRDefault="00524EAD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det behov for holdningsendring for å implementere endringen?</w:t>
            </w:r>
          </w:p>
        </w:tc>
        <w:tc>
          <w:tcPr>
            <w:tcW w:w="3340" w:type="dxa"/>
          </w:tcPr>
          <w:p w14:paraId="358D8C4B" w14:textId="77777777" w:rsidR="00524EAD" w:rsidRPr="006644C2" w:rsidRDefault="00524EAD" w:rsidP="0021281E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Hos pasientene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den som avgir oppgaven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For den som overtar oppgaven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I samfunnet?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197547000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13520588" w14:textId="77777777" w:rsidR="00D757E1" w:rsidRDefault="00D757E1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5383FDCC" w14:textId="77777777" w:rsidR="00D757E1" w:rsidRDefault="00D757E1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4C" w14:textId="4CAAE79B" w:rsidR="00524EAD" w:rsidRPr="006644C2" w:rsidRDefault="00524EAD" w:rsidP="0021281E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57D49" w14:paraId="358D8C52" w14:textId="77777777" w:rsidTr="00A45A52">
        <w:tc>
          <w:tcPr>
            <w:tcW w:w="3403" w:type="dxa"/>
          </w:tcPr>
          <w:p w14:paraId="358D8C4E" w14:textId="77777777" w:rsidR="00557D49" w:rsidRPr="006644C2" w:rsidRDefault="00557D49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Hvor m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ye tid trengs for å innføre endringen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?</w:t>
            </w:r>
          </w:p>
          <w:p w14:paraId="358D8C4F" w14:textId="77777777" w:rsidR="00557D49" w:rsidRPr="006644C2" w:rsidRDefault="00557D49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</w:tcPr>
          <w:p w14:paraId="358D8C50" w14:textId="77777777" w:rsidR="00557D49" w:rsidRPr="006644C2" w:rsidRDefault="00557D49" w:rsidP="009A496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Hos dem som avgir/overfører en oppgave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  <w:t>Hos dem som mottar en oppgave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-1513763839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6FE4983D" w14:textId="77777777" w:rsidR="00924250" w:rsidRDefault="00924250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421A2E91" w14:textId="77777777" w:rsidR="00924250" w:rsidRDefault="00924250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51" w14:textId="2FB15BC4" w:rsidR="00557D49" w:rsidRPr="006644C2" w:rsidRDefault="00557D49" w:rsidP="009A4962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56" w14:textId="77777777" w:rsidTr="00A45A52">
        <w:tc>
          <w:tcPr>
            <w:tcW w:w="3403" w:type="dxa"/>
          </w:tcPr>
          <w:p w14:paraId="358D8C53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Hvordan sikre implementering i praksis?</w:t>
            </w:r>
          </w:p>
        </w:tc>
        <w:tc>
          <w:tcPr>
            <w:tcW w:w="3340" w:type="dxa"/>
          </w:tcPr>
          <w:p w14:paraId="358D8C54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Hvilke elementer inngår i implementeringen, og hvem skal ha ansvar for dem?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965387617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3523B4E9" w14:textId="77777777" w:rsidR="00FA544C" w:rsidRDefault="00FA544C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55" w14:textId="6119C83D" w:rsidR="00524EAD" w:rsidRPr="006644C2" w:rsidRDefault="00524EA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58" w14:textId="77777777" w:rsidTr="00621DAA">
        <w:tc>
          <w:tcPr>
            <w:tcW w:w="10348" w:type="dxa"/>
            <w:gridSpan w:val="3"/>
            <w:shd w:val="clear" w:color="auto" w:fill="FFD966" w:themeFill="accent4" w:themeFillTint="99"/>
          </w:tcPr>
          <w:p w14:paraId="358D8C57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Evaluering</w:t>
            </w:r>
          </w:p>
        </w:tc>
      </w:tr>
      <w:tr w:rsidR="00524EAD" w14:paraId="358D8C5C" w14:textId="77777777" w:rsidTr="00A45A52">
        <w:tc>
          <w:tcPr>
            <w:tcW w:w="3403" w:type="dxa"/>
          </w:tcPr>
          <w:p w14:paraId="358D8C59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Hvordan skal endringen evalueres?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</w:r>
          </w:p>
        </w:tc>
        <w:tc>
          <w:tcPr>
            <w:tcW w:w="3340" w:type="dxa"/>
          </w:tcPr>
          <w:p w14:paraId="358D8C5A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764C3F">
              <w:rPr>
                <w:rFonts w:ascii="Times New Roman" w:eastAsia="Times New Roman" w:hAnsi="Times New Roman" w:cs="Times New Roman"/>
                <w:i/>
                <w:color w:val="373A3C"/>
                <w:sz w:val="24"/>
                <w:szCs w:val="24"/>
                <w:lang w:eastAsia="nb-NO"/>
              </w:rPr>
              <w:t>Eksempler: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 Gjennom </w:t>
            </w:r>
            <w:r w:rsidR="0084710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oppsummering, rapportering, forskning eller </w:t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 xml:space="preserve">Quest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br/>
            </w: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back</w:t>
            </w:r>
            <w:r w:rsidR="0084710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s</w:t>
            </w: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716244390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778EBF97" w14:textId="77777777" w:rsidR="00C42C95" w:rsidRDefault="00C42C95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0299153D" w14:textId="77777777" w:rsidR="00C42C95" w:rsidRDefault="00C42C95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5B" w14:textId="3A58FAC4" w:rsidR="00524EAD" w:rsidRPr="006644C2" w:rsidRDefault="00524EA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  <w:tr w:rsidR="00524EAD" w14:paraId="358D8C60" w14:textId="77777777" w:rsidTr="00A45A52">
        <w:tc>
          <w:tcPr>
            <w:tcW w:w="3403" w:type="dxa"/>
          </w:tcPr>
          <w:p w14:paraId="358D8C5D" w14:textId="77777777" w:rsidR="00524EAD" w:rsidRPr="006644C2" w:rsidRDefault="00524EAD" w:rsidP="0084710A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  <w:r w:rsidRPr="006644C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  <w:t>Er pasientene gitt mulighet til evaluering?</w:t>
            </w:r>
          </w:p>
        </w:tc>
        <w:tc>
          <w:tcPr>
            <w:tcW w:w="3340" w:type="dxa"/>
          </w:tcPr>
          <w:p w14:paraId="358D8C5E" w14:textId="77777777" w:rsidR="00524EAD" w:rsidRPr="006644C2" w:rsidRDefault="00524EAD" w:rsidP="008B32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nb-NO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373A3C"/>
              <w:sz w:val="24"/>
              <w:szCs w:val="24"/>
              <w:lang w:eastAsia="nb-NO"/>
            </w:rPr>
            <w:id w:val="1502538494"/>
            <w:placeholder>
              <w:docPart w:val="DefaultPlaceholder_-1854013440"/>
            </w:placeholder>
          </w:sdtPr>
          <w:sdtEndPr/>
          <w:sdtContent>
            <w:tc>
              <w:tcPr>
                <w:tcW w:w="3605" w:type="dxa"/>
              </w:tcPr>
              <w:p w14:paraId="45E30C3B" w14:textId="77777777" w:rsidR="00651DFF" w:rsidRDefault="00651DFF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  <w:p w14:paraId="358D8C5F" w14:textId="4C7BD68F" w:rsidR="00524EAD" w:rsidRPr="006644C2" w:rsidRDefault="00524EAD" w:rsidP="008B32AF">
                <w:pPr>
                  <w:spacing w:after="100" w:afterAutospacing="1"/>
                  <w:outlineLvl w:val="1"/>
                  <w:rPr>
                    <w:rFonts w:ascii="Times New Roman" w:eastAsia="Times New Roman" w:hAnsi="Times New Roman" w:cs="Times New Roman"/>
                    <w:color w:val="373A3C"/>
                    <w:sz w:val="24"/>
                    <w:szCs w:val="24"/>
                    <w:lang w:eastAsia="nb-NO"/>
                  </w:rPr>
                </w:pPr>
              </w:p>
            </w:tc>
          </w:sdtContent>
        </w:sdt>
      </w:tr>
    </w:tbl>
    <w:p w14:paraId="358D8C61" w14:textId="77777777" w:rsidR="00096766" w:rsidRDefault="00096766" w:rsidP="00ED4756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</w:p>
    <w:p w14:paraId="358D8C62" w14:textId="77777777" w:rsidR="00096766" w:rsidRDefault="00096766" w:rsidP="00ED4756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</w:p>
    <w:p w14:paraId="358D8C63" w14:textId="77777777" w:rsidR="00E37D77" w:rsidRDefault="00E37D77"/>
    <w:sectPr w:rsidR="00E3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5567"/>
    <w:multiLevelType w:val="multilevel"/>
    <w:tmpl w:val="1AE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56EBD"/>
    <w:multiLevelType w:val="multilevel"/>
    <w:tmpl w:val="303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E5705"/>
    <w:multiLevelType w:val="multilevel"/>
    <w:tmpl w:val="5B7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EF12B4"/>
    <w:multiLevelType w:val="multilevel"/>
    <w:tmpl w:val="819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37814"/>
    <w:multiLevelType w:val="multilevel"/>
    <w:tmpl w:val="EF0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A7C95"/>
    <w:multiLevelType w:val="hybridMultilevel"/>
    <w:tmpl w:val="DE3648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56"/>
    <w:rsid w:val="00020920"/>
    <w:rsid w:val="0003742C"/>
    <w:rsid w:val="00096766"/>
    <w:rsid w:val="000B3003"/>
    <w:rsid w:val="000F3DF5"/>
    <w:rsid w:val="000F4CF2"/>
    <w:rsid w:val="00106ED0"/>
    <w:rsid w:val="0018650E"/>
    <w:rsid w:val="001946CB"/>
    <w:rsid w:val="001A60FB"/>
    <w:rsid w:val="001C6043"/>
    <w:rsid w:val="001E355C"/>
    <w:rsid w:val="001E7E6E"/>
    <w:rsid w:val="00210271"/>
    <w:rsid w:val="00245A91"/>
    <w:rsid w:val="002465EA"/>
    <w:rsid w:val="00254879"/>
    <w:rsid w:val="00272D97"/>
    <w:rsid w:val="00277B77"/>
    <w:rsid w:val="002B74B5"/>
    <w:rsid w:val="002C2674"/>
    <w:rsid w:val="002C76D3"/>
    <w:rsid w:val="002D17A4"/>
    <w:rsid w:val="002E5276"/>
    <w:rsid w:val="002F2A06"/>
    <w:rsid w:val="002F2C31"/>
    <w:rsid w:val="00315680"/>
    <w:rsid w:val="00335933"/>
    <w:rsid w:val="003376B9"/>
    <w:rsid w:val="003454F5"/>
    <w:rsid w:val="00350794"/>
    <w:rsid w:val="003561B4"/>
    <w:rsid w:val="00365977"/>
    <w:rsid w:val="00370290"/>
    <w:rsid w:val="00372CC9"/>
    <w:rsid w:val="00373762"/>
    <w:rsid w:val="003773A3"/>
    <w:rsid w:val="00387BBF"/>
    <w:rsid w:val="003905EB"/>
    <w:rsid w:val="00396847"/>
    <w:rsid w:val="003D04F4"/>
    <w:rsid w:val="003D1A4D"/>
    <w:rsid w:val="003D21A4"/>
    <w:rsid w:val="00444A12"/>
    <w:rsid w:val="00460EEC"/>
    <w:rsid w:val="00490770"/>
    <w:rsid w:val="004B6385"/>
    <w:rsid w:val="004D797C"/>
    <w:rsid w:val="004E6736"/>
    <w:rsid w:val="004F7CE9"/>
    <w:rsid w:val="00516646"/>
    <w:rsid w:val="0052088A"/>
    <w:rsid w:val="005233C7"/>
    <w:rsid w:val="00524EAD"/>
    <w:rsid w:val="00551451"/>
    <w:rsid w:val="00557D49"/>
    <w:rsid w:val="005A006A"/>
    <w:rsid w:val="005A2A9D"/>
    <w:rsid w:val="005B0FDF"/>
    <w:rsid w:val="005B4060"/>
    <w:rsid w:val="005C0380"/>
    <w:rsid w:val="00621DAA"/>
    <w:rsid w:val="006354BA"/>
    <w:rsid w:val="00651DFF"/>
    <w:rsid w:val="006644C2"/>
    <w:rsid w:val="00674970"/>
    <w:rsid w:val="00676250"/>
    <w:rsid w:val="006969CA"/>
    <w:rsid w:val="00697038"/>
    <w:rsid w:val="006A1E26"/>
    <w:rsid w:val="006A6EE9"/>
    <w:rsid w:val="006B3006"/>
    <w:rsid w:val="006B6E54"/>
    <w:rsid w:val="00706A3F"/>
    <w:rsid w:val="0073513F"/>
    <w:rsid w:val="00736D88"/>
    <w:rsid w:val="00746A67"/>
    <w:rsid w:val="00764C3F"/>
    <w:rsid w:val="00773A4C"/>
    <w:rsid w:val="00776BE6"/>
    <w:rsid w:val="007B2557"/>
    <w:rsid w:val="007B6316"/>
    <w:rsid w:val="007C4BC8"/>
    <w:rsid w:val="007C6DB2"/>
    <w:rsid w:val="0084710A"/>
    <w:rsid w:val="008631B4"/>
    <w:rsid w:val="008B7A0C"/>
    <w:rsid w:val="008C606C"/>
    <w:rsid w:val="008E1B23"/>
    <w:rsid w:val="008E4850"/>
    <w:rsid w:val="008E69E5"/>
    <w:rsid w:val="00903D04"/>
    <w:rsid w:val="00906504"/>
    <w:rsid w:val="00914FDA"/>
    <w:rsid w:val="00915FF7"/>
    <w:rsid w:val="00924250"/>
    <w:rsid w:val="00933F49"/>
    <w:rsid w:val="00935E98"/>
    <w:rsid w:val="00973B83"/>
    <w:rsid w:val="009877CD"/>
    <w:rsid w:val="009A0691"/>
    <w:rsid w:val="009A6E02"/>
    <w:rsid w:val="009A7518"/>
    <w:rsid w:val="009E45D4"/>
    <w:rsid w:val="009E7302"/>
    <w:rsid w:val="00A22759"/>
    <w:rsid w:val="00A45A52"/>
    <w:rsid w:val="00A77A87"/>
    <w:rsid w:val="00A9231A"/>
    <w:rsid w:val="00A9748F"/>
    <w:rsid w:val="00AD0D0E"/>
    <w:rsid w:val="00AD4A39"/>
    <w:rsid w:val="00BA40CD"/>
    <w:rsid w:val="00C01387"/>
    <w:rsid w:val="00C42C95"/>
    <w:rsid w:val="00C614D0"/>
    <w:rsid w:val="00CB1D06"/>
    <w:rsid w:val="00CB50F4"/>
    <w:rsid w:val="00CB662F"/>
    <w:rsid w:val="00CD20E5"/>
    <w:rsid w:val="00CD466A"/>
    <w:rsid w:val="00CE0171"/>
    <w:rsid w:val="00CE4615"/>
    <w:rsid w:val="00CF50A7"/>
    <w:rsid w:val="00CF759C"/>
    <w:rsid w:val="00D03E86"/>
    <w:rsid w:val="00D24913"/>
    <w:rsid w:val="00D32E16"/>
    <w:rsid w:val="00D71FD7"/>
    <w:rsid w:val="00D757E1"/>
    <w:rsid w:val="00DB092F"/>
    <w:rsid w:val="00DB09DE"/>
    <w:rsid w:val="00DD3D65"/>
    <w:rsid w:val="00DD48B0"/>
    <w:rsid w:val="00DD6B6F"/>
    <w:rsid w:val="00E143D1"/>
    <w:rsid w:val="00E32CDC"/>
    <w:rsid w:val="00E358E2"/>
    <w:rsid w:val="00E37D77"/>
    <w:rsid w:val="00E55309"/>
    <w:rsid w:val="00E6258C"/>
    <w:rsid w:val="00E67BF1"/>
    <w:rsid w:val="00EA3CF8"/>
    <w:rsid w:val="00EB6A23"/>
    <w:rsid w:val="00ED037D"/>
    <w:rsid w:val="00ED206F"/>
    <w:rsid w:val="00ED4756"/>
    <w:rsid w:val="00F031D5"/>
    <w:rsid w:val="00F33B84"/>
    <w:rsid w:val="00F62A99"/>
    <w:rsid w:val="00F73D39"/>
    <w:rsid w:val="00FA544C"/>
    <w:rsid w:val="00FA7494"/>
    <w:rsid w:val="00FB2360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BC7"/>
  <w15:docId w15:val="{92031F60-1F0F-42A9-996C-B2E4772A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D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070C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A0691"/>
    <w:rPr>
      <w:rFonts w:asciiTheme="majorHAnsi" w:eastAsiaTheme="majorEastAsia" w:hAnsiTheme="majorHAnsi" w:cstheme="majorBidi"/>
      <w:b/>
      <w:i/>
      <w:color w:val="0070C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475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D475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ED475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D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  <w:rsid w:val="00CB1D0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1D06"/>
    <w:rPr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6354BA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9E7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787A4-CC5A-4076-88EB-89D802E7AAD0}"/>
      </w:docPartPr>
      <w:docPartBody>
        <w:p w:rsidR="00712385" w:rsidRDefault="000C70DC">
          <w:r w:rsidRPr="00796D5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DC"/>
    <w:rsid w:val="000C70DC"/>
    <w:rsid w:val="007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C70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B8FF-12F7-46B8-B62C-52C2BE7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912</Words>
  <Characters>4646</Characters>
  <Application>Microsoft Office Word</Application>
  <DocSecurity>0</DocSecurity>
  <Lines>108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Adelved</dc:creator>
  <cp:lastModifiedBy>Silje Kristine Hals</cp:lastModifiedBy>
  <cp:revision>16</cp:revision>
  <cp:lastPrinted>2018-05-08T11:44:00Z</cp:lastPrinted>
  <dcterms:created xsi:type="dcterms:W3CDTF">2021-08-03T10:54:00Z</dcterms:created>
  <dcterms:modified xsi:type="dcterms:W3CDTF">2021-08-04T11:52:00Z</dcterms:modified>
</cp:coreProperties>
</file>