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A9" w:rsidRPr="00585C00" w:rsidRDefault="006C6EA9" w:rsidP="005D34CA">
      <w:pPr>
        <w:spacing w:line="240" w:lineRule="auto"/>
        <w:jc w:val="right"/>
        <w:rPr>
          <w:rFonts w:ascii="Times New Roman" w:hAnsi="Times New Roman"/>
          <w:sz w:val="24"/>
          <w:szCs w:val="24"/>
        </w:rPr>
      </w:pPr>
      <w:bookmarkStart w:id="0" w:name="_GoBack"/>
      <w:bookmarkEnd w:id="0"/>
      <w:r w:rsidRPr="00585C00">
        <w:rPr>
          <w:rFonts w:ascii="Times New Roman" w:hAnsi="Times New Roman"/>
          <w:b/>
          <w:sz w:val="24"/>
          <w:szCs w:val="24"/>
        </w:rPr>
        <w:tab/>
      </w:r>
      <w:r w:rsidRPr="00585C00">
        <w:rPr>
          <w:rFonts w:ascii="Times New Roman" w:hAnsi="Times New Roman"/>
          <w:sz w:val="24"/>
          <w:szCs w:val="24"/>
        </w:rPr>
        <w:t xml:space="preserve">Oslo, </w:t>
      </w:r>
      <w:r w:rsidR="004B03CB">
        <w:rPr>
          <w:rFonts w:ascii="Times New Roman" w:hAnsi="Times New Roman"/>
          <w:sz w:val="24"/>
          <w:szCs w:val="24"/>
        </w:rPr>
        <w:t>03.03.16</w:t>
      </w:r>
    </w:p>
    <w:p w:rsidR="006C6EA9" w:rsidRPr="00DE75C4" w:rsidRDefault="006C6EA9" w:rsidP="00DE75C4">
      <w:pPr>
        <w:suppressAutoHyphens/>
        <w:spacing w:line="240" w:lineRule="auto"/>
        <w:rPr>
          <w:rFonts w:ascii="Times New Roman" w:hAnsi="Times New Roman"/>
          <w:sz w:val="28"/>
          <w:szCs w:val="28"/>
        </w:rPr>
      </w:pPr>
      <w:r w:rsidRPr="00585C00">
        <w:rPr>
          <w:rFonts w:ascii="Times New Roman" w:hAnsi="Times New Roman"/>
          <w:sz w:val="28"/>
          <w:szCs w:val="28"/>
        </w:rPr>
        <w:t>Den norske legeforenings sentralstyre</w:t>
      </w:r>
      <w:bookmarkStart w:id="1" w:name="bkmAdr1"/>
      <w:bookmarkStart w:id="2" w:name="bkmAdr2"/>
      <w:bookmarkStart w:id="3" w:name="bkmPost"/>
      <w:bookmarkStart w:id="4" w:name="bkmDeres"/>
      <w:bookmarkEnd w:id="1"/>
      <w:bookmarkEnd w:id="2"/>
      <w:bookmarkEnd w:id="3"/>
      <w:bookmarkEnd w:id="4"/>
    </w:p>
    <w:p w:rsidR="006C6EA9" w:rsidRPr="00585C00" w:rsidRDefault="004B03CB" w:rsidP="00D93E44">
      <w:pPr>
        <w:spacing w:line="240" w:lineRule="auto"/>
        <w:rPr>
          <w:rFonts w:ascii="Times New Roman" w:hAnsi="Times New Roman"/>
          <w:sz w:val="24"/>
          <w:szCs w:val="24"/>
        </w:rPr>
      </w:pPr>
      <w:proofErr w:type="spellStart"/>
      <w:r w:rsidRPr="004B03CB">
        <w:rPr>
          <w:rFonts w:ascii="Times New Roman" w:hAnsi="Times New Roman"/>
          <w:b/>
          <w:sz w:val="24"/>
          <w:szCs w:val="24"/>
          <w:lang w:val="en-US"/>
        </w:rPr>
        <w:t>Høring</w:t>
      </w:r>
      <w:proofErr w:type="spellEnd"/>
      <w:r w:rsidRPr="004B03CB">
        <w:rPr>
          <w:rFonts w:ascii="Times New Roman" w:hAnsi="Times New Roman"/>
          <w:b/>
          <w:sz w:val="24"/>
          <w:szCs w:val="24"/>
          <w:lang w:val="en-US"/>
        </w:rPr>
        <w:t xml:space="preserve"> - </w:t>
      </w:r>
      <w:proofErr w:type="spellStart"/>
      <w:r w:rsidR="00042E5C">
        <w:rPr>
          <w:rFonts w:ascii="Times New Roman" w:hAnsi="Times New Roman"/>
          <w:b/>
          <w:sz w:val="24"/>
          <w:szCs w:val="24"/>
          <w:lang w:val="en-US"/>
        </w:rPr>
        <w:t>Landsstyresak</w:t>
      </w:r>
      <w:proofErr w:type="spellEnd"/>
      <w:r w:rsidR="00042E5C">
        <w:rPr>
          <w:rFonts w:ascii="Times New Roman" w:hAnsi="Times New Roman"/>
          <w:b/>
          <w:sz w:val="24"/>
          <w:szCs w:val="24"/>
          <w:lang w:val="en-US"/>
        </w:rPr>
        <w:t xml:space="preserve"> - </w:t>
      </w:r>
      <w:proofErr w:type="spellStart"/>
      <w:r w:rsidR="00042E5C">
        <w:rPr>
          <w:rFonts w:ascii="Times New Roman" w:hAnsi="Times New Roman"/>
          <w:b/>
          <w:sz w:val="24"/>
          <w:szCs w:val="24"/>
          <w:lang w:val="en-US"/>
        </w:rPr>
        <w:t>Opprettelse</w:t>
      </w:r>
      <w:proofErr w:type="spellEnd"/>
      <w:r w:rsidR="00042E5C">
        <w:rPr>
          <w:rFonts w:ascii="Times New Roman" w:hAnsi="Times New Roman"/>
          <w:b/>
          <w:sz w:val="24"/>
          <w:szCs w:val="24"/>
          <w:lang w:val="en-US"/>
        </w:rPr>
        <w:t xml:space="preserve"> </w:t>
      </w:r>
      <w:proofErr w:type="spellStart"/>
      <w:r w:rsidR="00042E5C">
        <w:rPr>
          <w:rFonts w:ascii="Times New Roman" w:hAnsi="Times New Roman"/>
          <w:b/>
          <w:sz w:val="24"/>
          <w:szCs w:val="24"/>
          <w:lang w:val="en-US"/>
        </w:rPr>
        <w:t>av</w:t>
      </w:r>
      <w:proofErr w:type="spellEnd"/>
      <w:r w:rsidR="00042E5C">
        <w:rPr>
          <w:rFonts w:ascii="Times New Roman" w:hAnsi="Times New Roman"/>
          <w:b/>
          <w:sz w:val="24"/>
          <w:szCs w:val="24"/>
          <w:lang w:val="en-US"/>
        </w:rPr>
        <w:t xml:space="preserve"> </w:t>
      </w:r>
      <w:proofErr w:type="spellStart"/>
      <w:r w:rsidR="00042E5C">
        <w:rPr>
          <w:rFonts w:ascii="Times New Roman" w:hAnsi="Times New Roman"/>
          <w:b/>
          <w:sz w:val="24"/>
          <w:szCs w:val="24"/>
          <w:lang w:val="en-US"/>
        </w:rPr>
        <w:t>k</w:t>
      </w:r>
      <w:r w:rsidRPr="004B03CB">
        <w:rPr>
          <w:rFonts w:ascii="Times New Roman" w:hAnsi="Times New Roman"/>
          <w:b/>
          <w:sz w:val="24"/>
          <w:szCs w:val="24"/>
          <w:lang w:val="en-US"/>
        </w:rPr>
        <w:t>ompetanseområde</w:t>
      </w:r>
      <w:proofErr w:type="spellEnd"/>
      <w:r w:rsidRPr="004B03CB">
        <w:rPr>
          <w:rFonts w:ascii="Times New Roman" w:hAnsi="Times New Roman"/>
          <w:b/>
          <w:sz w:val="24"/>
          <w:szCs w:val="24"/>
          <w:lang w:val="en-US"/>
        </w:rPr>
        <w:t xml:space="preserve"> </w:t>
      </w:r>
      <w:proofErr w:type="spellStart"/>
      <w:r w:rsidRPr="004B03CB">
        <w:rPr>
          <w:rFonts w:ascii="Times New Roman" w:hAnsi="Times New Roman"/>
          <w:b/>
          <w:sz w:val="24"/>
          <w:szCs w:val="24"/>
          <w:lang w:val="en-US"/>
        </w:rPr>
        <w:t>i</w:t>
      </w:r>
      <w:proofErr w:type="spellEnd"/>
      <w:r w:rsidRPr="004B03CB">
        <w:rPr>
          <w:rFonts w:ascii="Times New Roman" w:hAnsi="Times New Roman"/>
          <w:b/>
          <w:sz w:val="24"/>
          <w:szCs w:val="24"/>
          <w:lang w:val="en-US"/>
        </w:rPr>
        <w:t xml:space="preserve"> </w:t>
      </w:r>
      <w:proofErr w:type="spellStart"/>
      <w:r w:rsidRPr="004B03CB">
        <w:rPr>
          <w:rFonts w:ascii="Times New Roman" w:hAnsi="Times New Roman"/>
          <w:b/>
          <w:sz w:val="24"/>
          <w:szCs w:val="24"/>
          <w:lang w:val="en-US"/>
        </w:rPr>
        <w:t>smertemedisin</w:t>
      </w:r>
      <w:proofErr w:type="spellEnd"/>
    </w:p>
    <w:p w:rsidR="006C6EA9" w:rsidRPr="00DE75C4" w:rsidRDefault="006C6EA9" w:rsidP="00D93E44">
      <w:pPr>
        <w:spacing w:line="240" w:lineRule="auto"/>
        <w:rPr>
          <w:rFonts w:ascii="Times New Roman" w:hAnsi="Times New Roman"/>
        </w:rPr>
      </w:pPr>
      <w:r w:rsidRPr="00DE75C4">
        <w:rPr>
          <w:rFonts w:ascii="Times New Roman" w:hAnsi="Times New Roman"/>
        </w:rPr>
        <w:t xml:space="preserve">Norsk forening for palliativ medisin (NFPM) ser på utredningen av Kompetanseområde i </w:t>
      </w:r>
      <w:r w:rsidR="004B03CB" w:rsidRPr="00DE75C4">
        <w:rPr>
          <w:rFonts w:ascii="Times New Roman" w:hAnsi="Times New Roman"/>
        </w:rPr>
        <w:t xml:space="preserve">smertemedisin </w:t>
      </w:r>
      <w:r w:rsidRPr="00DE75C4">
        <w:rPr>
          <w:rFonts w:ascii="Times New Roman" w:hAnsi="Times New Roman"/>
        </w:rPr>
        <w:t>som et positivt tiltak</w:t>
      </w:r>
      <w:r w:rsidR="00F96BDD" w:rsidRPr="00DE75C4">
        <w:rPr>
          <w:rFonts w:ascii="Times New Roman" w:hAnsi="Times New Roman"/>
        </w:rPr>
        <w:t>.</w:t>
      </w:r>
      <w:r w:rsidRPr="00DE75C4">
        <w:rPr>
          <w:rFonts w:ascii="Times New Roman" w:hAnsi="Times New Roman"/>
        </w:rPr>
        <w:t xml:space="preserve"> </w:t>
      </w:r>
    </w:p>
    <w:p w:rsidR="006C6EA9" w:rsidRPr="00DE75C4" w:rsidRDefault="006C6EA9" w:rsidP="00D93E44">
      <w:pPr>
        <w:spacing w:line="240" w:lineRule="auto"/>
        <w:rPr>
          <w:rFonts w:ascii="Times New Roman" w:hAnsi="Times New Roman"/>
        </w:rPr>
      </w:pPr>
      <w:r w:rsidRPr="00DE75C4">
        <w:rPr>
          <w:rFonts w:ascii="Times New Roman" w:hAnsi="Times New Roman"/>
        </w:rPr>
        <w:t xml:space="preserve">NFPM ser behovet for et fagfelt med dybdekunnskap innenfor </w:t>
      </w:r>
      <w:r w:rsidR="004B03CB" w:rsidRPr="00DE75C4">
        <w:rPr>
          <w:rFonts w:ascii="Times New Roman" w:hAnsi="Times New Roman"/>
        </w:rPr>
        <w:t>smertemedisin</w:t>
      </w:r>
      <w:r w:rsidR="00042E5C">
        <w:rPr>
          <w:rFonts w:ascii="Times New Roman" w:hAnsi="Times New Roman"/>
        </w:rPr>
        <w:t xml:space="preserve"> på alle helsetjenestens </w:t>
      </w:r>
      <w:r w:rsidRPr="00DE75C4">
        <w:rPr>
          <w:rFonts w:ascii="Times New Roman" w:hAnsi="Times New Roman"/>
        </w:rPr>
        <w:t>nivåer, men ser det nødvendig å kommentere noen punkter i forslaget.</w:t>
      </w:r>
    </w:p>
    <w:p w:rsidR="006C6EA9" w:rsidRPr="00DE75C4" w:rsidRDefault="006C6EA9" w:rsidP="00D93E44">
      <w:pPr>
        <w:spacing w:line="240" w:lineRule="auto"/>
        <w:rPr>
          <w:rFonts w:ascii="Times New Roman" w:hAnsi="Times New Roman"/>
        </w:rPr>
      </w:pPr>
      <w:r w:rsidRPr="00DE75C4">
        <w:rPr>
          <w:rFonts w:ascii="Times New Roman" w:hAnsi="Times New Roman"/>
        </w:rPr>
        <w:t xml:space="preserve">Våre uttalelser vedrørende etablering av et nytt kompetanseområde er farget av at NFPM har vært aktivt deltakende i utformingen av pilotprosjektet Kompetanseområde palliativ medisin. Dette er et prosjekt i regi av Helsedirektoratet etter oppdrag fra Helse- og omsorgsdepartementet. </w:t>
      </w:r>
    </w:p>
    <w:p w:rsidR="006C6EA9" w:rsidRPr="00DE75C4" w:rsidRDefault="006C6EA9" w:rsidP="009A1D55">
      <w:pPr>
        <w:spacing w:after="0" w:line="240" w:lineRule="auto"/>
        <w:rPr>
          <w:rFonts w:ascii="Times New Roman" w:hAnsi="Times New Roman"/>
        </w:rPr>
      </w:pPr>
      <w:r w:rsidRPr="00DE75C4">
        <w:rPr>
          <w:rFonts w:ascii="Times New Roman" w:hAnsi="Times New Roman"/>
        </w:rPr>
        <w:t xml:space="preserve">NFPM vil understreke betydningen av en felles forståelse for hvilket kunnskaps- og ferdighetsnivå et kompetanseområde skal innebære, slik at ikke begrepet utvannes. Det anses som sentralt at et kompetanseområde skal bygge på godkjent, relevant, klinisk spesialitet hvor maksimalt ett år av tellende klinisk tjeneste til kompetanseområdet kan være utført før spesialitet er oppnådd. </w:t>
      </w:r>
    </w:p>
    <w:p w:rsidR="006C6EA9" w:rsidRPr="00DE75C4" w:rsidRDefault="006C6EA9" w:rsidP="009A1D55">
      <w:pPr>
        <w:spacing w:after="0" w:line="240" w:lineRule="auto"/>
        <w:rPr>
          <w:rFonts w:ascii="Times New Roman" w:hAnsi="Times New Roman"/>
        </w:rPr>
      </w:pPr>
    </w:p>
    <w:p w:rsidR="006C6EA9" w:rsidRPr="00DE75C4" w:rsidRDefault="006C6EA9" w:rsidP="009A1D55">
      <w:pPr>
        <w:spacing w:after="0" w:line="240" w:lineRule="auto"/>
        <w:rPr>
          <w:rFonts w:ascii="Times New Roman" w:hAnsi="Times New Roman"/>
        </w:rPr>
      </w:pPr>
      <w:r w:rsidRPr="00DE75C4">
        <w:rPr>
          <w:rFonts w:ascii="Times New Roman" w:hAnsi="Times New Roman"/>
        </w:rPr>
        <w:t xml:space="preserve">Vi ser det som særlig viktig at samme kompetansenivå legges til grunn for alle nye kompetanseområder. </w:t>
      </w:r>
      <w:proofErr w:type="spellStart"/>
      <w:r w:rsidRPr="00DE75C4">
        <w:rPr>
          <w:rFonts w:ascii="Times New Roman" w:hAnsi="Times New Roman"/>
        </w:rPr>
        <w:t>Entydighet</w:t>
      </w:r>
      <w:proofErr w:type="spellEnd"/>
      <w:r w:rsidRPr="00DE75C4">
        <w:rPr>
          <w:rFonts w:ascii="Times New Roman" w:hAnsi="Times New Roman"/>
        </w:rPr>
        <w:t xml:space="preserve"> i </w:t>
      </w:r>
      <w:proofErr w:type="spellStart"/>
      <w:r w:rsidRPr="00DE75C4">
        <w:rPr>
          <w:rFonts w:ascii="Times New Roman" w:hAnsi="Times New Roman"/>
        </w:rPr>
        <w:t>fht</w:t>
      </w:r>
      <w:proofErr w:type="spellEnd"/>
      <w:r w:rsidRPr="00DE75C4">
        <w:rPr>
          <w:rFonts w:ascii="Times New Roman" w:hAnsi="Times New Roman"/>
        </w:rPr>
        <w:t xml:space="preserve"> krav om klinisk tjeneste, teoretisk kunnskapsnivå og praktiske ferdigheter er sentralt. I dette ligger også spesifisering av krav til godkjent utdanningssted og spesifisering av antall måneder klinisk tjeneste med godkjent veileder. Tjenesten bør foregå på godkjent sykehus med godkjent veileder. Utdanningssted/-avdeling må ha utdanningsutvalg, utdanningsplan og plan for internundervisningen for å kunne godkjennes. Dette bør presiseres i bes</w:t>
      </w:r>
      <w:r w:rsidR="00541FC8" w:rsidRPr="00DE75C4">
        <w:rPr>
          <w:rFonts w:ascii="Times New Roman" w:hAnsi="Times New Roman"/>
        </w:rPr>
        <w:t>krivelsen av kompetanseområdet smertemedisin</w:t>
      </w:r>
    </w:p>
    <w:p w:rsidR="00541FC8" w:rsidRPr="00DE75C4" w:rsidRDefault="00541FC8" w:rsidP="00D93E44">
      <w:pPr>
        <w:spacing w:line="240" w:lineRule="auto"/>
        <w:rPr>
          <w:rFonts w:ascii="Times New Roman" w:hAnsi="Times New Roman"/>
        </w:rPr>
      </w:pPr>
    </w:p>
    <w:p w:rsidR="00541FC8" w:rsidRPr="00DE75C4" w:rsidRDefault="006C6EA9" w:rsidP="00D93E44">
      <w:pPr>
        <w:spacing w:line="240" w:lineRule="auto"/>
        <w:rPr>
          <w:rFonts w:ascii="Times New Roman" w:hAnsi="Times New Roman"/>
        </w:rPr>
      </w:pPr>
      <w:r w:rsidRPr="00DE75C4">
        <w:rPr>
          <w:rFonts w:ascii="Times New Roman" w:hAnsi="Times New Roman"/>
        </w:rPr>
        <w:t xml:space="preserve">Antall kurstimer bør samsvare med kravet til grenspesialitet, </w:t>
      </w:r>
      <w:proofErr w:type="spellStart"/>
      <w:r w:rsidRPr="00DE75C4">
        <w:rPr>
          <w:rFonts w:ascii="Times New Roman" w:hAnsi="Times New Roman"/>
        </w:rPr>
        <w:t>dvs</w:t>
      </w:r>
      <w:proofErr w:type="spellEnd"/>
      <w:r w:rsidRPr="00DE75C4">
        <w:rPr>
          <w:rFonts w:ascii="Times New Roman" w:hAnsi="Times New Roman"/>
        </w:rPr>
        <w:t xml:space="preserve"> 125-150. </w:t>
      </w:r>
    </w:p>
    <w:p w:rsidR="006C6EA9" w:rsidRPr="00DE75C4" w:rsidRDefault="006C6EA9" w:rsidP="00D93E44">
      <w:pPr>
        <w:spacing w:line="240" w:lineRule="auto"/>
        <w:rPr>
          <w:rFonts w:ascii="Times New Roman" w:hAnsi="Times New Roman"/>
        </w:rPr>
      </w:pPr>
      <w:r w:rsidRPr="00DE75C4">
        <w:rPr>
          <w:rFonts w:ascii="Times New Roman" w:hAnsi="Times New Roman"/>
        </w:rPr>
        <w:t>Hovedvekten bør være heldagsundervisning, også med tanke på nettverksbygging innen fagfeltet Kurssamlingene vil også være viktige for å kunne dra nytte av den tverrfaglige kompetansen som utdanningskandidater til kompetanseområdet vil representere. I tillegg til kurskrav bør erfaring i forskning dokumenteres (prosjektoppgave), samt avsluttende skriftlig eksamen/kursprøve. Kursledelsen må sikre seg at kursdeltakerne har ervervet seg nødvendig kompetanse, for eksempel gjennom skriftlige innleveringsoppgaver.</w:t>
      </w:r>
    </w:p>
    <w:p w:rsidR="006C6EA9" w:rsidRPr="00DE75C4" w:rsidRDefault="006C6EA9" w:rsidP="00D93E44">
      <w:pPr>
        <w:spacing w:line="240" w:lineRule="auto"/>
        <w:rPr>
          <w:rFonts w:ascii="Times New Roman" w:hAnsi="Times New Roman"/>
        </w:rPr>
      </w:pPr>
      <w:r w:rsidRPr="00DE75C4">
        <w:rPr>
          <w:rFonts w:ascii="Times New Roman" w:hAnsi="Times New Roman"/>
        </w:rPr>
        <w:t xml:space="preserve">Når det gjelder praktiske ferdigheter, mener NFPM det er </w:t>
      </w:r>
      <w:r w:rsidR="00541FC8" w:rsidRPr="00DE75C4">
        <w:rPr>
          <w:rFonts w:ascii="Times New Roman" w:hAnsi="Times New Roman"/>
        </w:rPr>
        <w:t>fornuftig med en sjekkliste</w:t>
      </w:r>
      <w:r w:rsidRPr="00DE75C4">
        <w:rPr>
          <w:rFonts w:ascii="Times New Roman" w:hAnsi="Times New Roman"/>
        </w:rPr>
        <w:t xml:space="preserve"> </w:t>
      </w:r>
      <w:r w:rsidR="00541FC8" w:rsidRPr="00DE75C4">
        <w:rPr>
          <w:rFonts w:ascii="Times New Roman" w:hAnsi="Times New Roman"/>
        </w:rPr>
        <w:t>for å sikre kunnskap i relevante ferdigheter.</w:t>
      </w:r>
    </w:p>
    <w:p w:rsidR="00541FC8" w:rsidRPr="00DE75C4" w:rsidRDefault="00541FC8" w:rsidP="00541FC8">
      <w:pPr>
        <w:spacing w:line="240" w:lineRule="auto"/>
        <w:rPr>
          <w:rFonts w:ascii="Times New Roman" w:hAnsi="Times New Roman"/>
        </w:rPr>
      </w:pPr>
      <w:r w:rsidRPr="00DE75C4">
        <w:rPr>
          <w:rFonts w:ascii="Times New Roman" w:hAnsi="Times New Roman"/>
        </w:rPr>
        <w:t xml:space="preserve">Det er ved mange sykehus et tett samarbeid mellom smertemedisinsk team og palliativt senter. Dette samarbeidet er viktig. Det er etter hvert etablert en rekke palliative sentra med tverrfaglig kompetanse og tilnærming til palliative smertepasienter. Tjeneste ved palliativt senter vil formodentlig være </w:t>
      </w:r>
      <w:r w:rsidR="00DE75C4" w:rsidRPr="00DE75C4">
        <w:rPr>
          <w:rFonts w:ascii="Times New Roman" w:hAnsi="Times New Roman"/>
        </w:rPr>
        <w:t xml:space="preserve">svært </w:t>
      </w:r>
      <w:r w:rsidRPr="00DE75C4">
        <w:rPr>
          <w:rFonts w:ascii="Times New Roman" w:hAnsi="Times New Roman"/>
        </w:rPr>
        <w:t xml:space="preserve">relevant </w:t>
      </w:r>
      <w:r w:rsidR="00DE75C4" w:rsidRPr="00DE75C4">
        <w:rPr>
          <w:rFonts w:ascii="Times New Roman" w:hAnsi="Times New Roman"/>
        </w:rPr>
        <w:t xml:space="preserve">også </w:t>
      </w:r>
      <w:r w:rsidRPr="00DE75C4">
        <w:rPr>
          <w:rFonts w:ascii="Times New Roman" w:hAnsi="Times New Roman"/>
        </w:rPr>
        <w:t xml:space="preserve">i forhold til Kompetanseområdet smertemedisin og kunne således vurderes som tellende tjeneste </w:t>
      </w:r>
      <w:r w:rsidR="00DE75C4" w:rsidRPr="00DE75C4">
        <w:rPr>
          <w:rFonts w:ascii="Times New Roman" w:hAnsi="Times New Roman"/>
        </w:rPr>
        <w:t>til Kompetanseområdet smertemedisin.</w:t>
      </w:r>
    </w:p>
    <w:p w:rsidR="00541FC8" w:rsidRPr="00DE75C4" w:rsidRDefault="00541FC8" w:rsidP="00D93E44">
      <w:pPr>
        <w:spacing w:line="240" w:lineRule="auto"/>
        <w:rPr>
          <w:rFonts w:ascii="Times New Roman" w:hAnsi="Times New Roman"/>
        </w:rPr>
      </w:pPr>
    </w:p>
    <w:p w:rsidR="006C6EA9" w:rsidRPr="00DE75C4" w:rsidRDefault="006C6EA9" w:rsidP="00D93E44">
      <w:pPr>
        <w:spacing w:line="240" w:lineRule="auto"/>
        <w:rPr>
          <w:rFonts w:ascii="Times New Roman" w:hAnsi="Times New Roman"/>
        </w:rPr>
      </w:pPr>
      <w:r w:rsidRPr="00DE75C4">
        <w:rPr>
          <w:rFonts w:ascii="Times New Roman" w:hAnsi="Times New Roman"/>
        </w:rPr>
        <w:t xml:space="preserve">NFPM ønsker lykke til i det videre arbeidet med utarbeiding og etablering av kompetanseområde </w:t>
      </w:r>
      <w:r w:rsidR="00541FC8" w:rsidRPr="00DE75C4">
        <w:rPr>
          <w:rFonts w:ascii="Times New Roman" w:hAnsi="Times New Roman"/>
        </w:rPr>
        <w:t>sme</w:t>
      </w:r>
      <w:r w:rsidR="00042E5C">
        <w:rPr>
          <w:rFonts w:ascii="Times New Roman" w:hAnsi="Times New Roman"/>
        </w:rPr>
        <w:t>r</w:t>
      </w:r>
      <w:r w:rsidR="00541FC8" w:rsidRPr="00DE75C4">
        <w:rPr>
          <w:rFonts w:ascii="Times New Roman" w:hAnsi="Times New Roman"/>
        </w:rPr>
        <w:t>temedisin.</w:t>
      </w:r>
    </w:p>
    <w:p w:rsidR="00DE75C4" w:rsidRDefault="006C6EA9" w:rsidP="00D93E44">
      <w:pPr>
        <w:spacing w:line="240" w:lineRule="auto"/>
        <w:rPr>
          <w:rFonts w:ascii="Times New Roman" w:hAnsi="Times New Roman"/>
        </w:rPr>
      </w:pPr>
      <w:r w:rsidRPr="00DE75C4">
        <w:rPr>
          <w:rFonts w:ascii="Times New Roman" w:hAnsi="Times New Roman"/>
        </w:rPr>
        <w:br/>
        <w:t>Vennlig hilsen</w:t>
      </w:r>
    </w:p>
    <w:p w:rsidR="006C6EA9" w:rsidRPr="006B3DF4" w:rsidRDefault="00DE75C4" w:rsidP="00D93E44">
      <w:pPr>
        <w:spacing w:line="240" w:lineRule="auto"/>
        <w:rPr>
          <w:rFonts w:ascii="Times New Roman" w:hAnsi="Times New Roman"/>
          <w:sz w:val="20"/>
          <w:szCs w:val="20"/>
        </w:rPr>
      </w:pPr>
      <w:r>
        <w:rPr>
          <w:rFonts w:ascii="Times New Roman" w:hAnsi="Times New Roman"/>
        </w:rPr>
        <w:t>Eva Gravdahl, styreleder NFPM</w:t>
      </w:r>
      <w:r w:rsidR="006C6EA9" w:rsidRPr="00DE75C4">
        <w:rPr>
          <w:rFonts w:ascii="Times New Roman" w:hAnsi="Times New Roman"/>
        </w:rPr>
        <w:br/>
      </w:r>
    </w:p>
    <w:sectPr w:rsidR="006C6EA9" w:rsidRPr="006B3DF4" w:rsidSect="00993F5A">
      <w:head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B81" w:rsidRDefault="00430B81" w:rsidP="006B3DF4">
      <w:pPr>
        <w:spacing w:after="0" w:line="240" w:lineRule="auto"/>
      </w:pPr>
      <w:r>
        <w:separator/>
      </w:r>
    </w:p>
  </w:endnote>
  <w:endnote w:type="continuationSeparator" w:id="0">
    <w:p w:rsidR="00430B81" w:rsidRDefault="00430B81" w:rsidP="006B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B81" w:rsidRDefault="00430B81" w:rsidP="006B3DF4">
      <w:pPr>
        <w:spacing w:after="0" w:line="240" w:lineRule="auto"/>
      </w:pPr>
      <w:r>
        <w:separator/>
      </w:r>
    </w:p>
  </w:footnote>
  <w:footnote w:type="continuationSeparator" w:id="0">
    <w:p w:rsidR="00430B81" w:rsidRDefault="00430B81" w:rsidP="006B3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C4" w:rsidRDefault="00985E52" w:rsidP="00B233B3">
    <w:pPr>
      <w:pStyle w:val="Heading1"/>
      <w:rPr>
        <w:rFonts w:ascii="Times New Roman" w:hAnsi="Times New Roman" w:cs="Times New Roman"/>
      </w:rPr>
    </w:pPr>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186690</wp:posOffset>
              </wp:positionV>
              <wp:extent cx="5852160" cy="0"/>
              <wp:effectExtent l="12700" t="14605" r="27940" b="234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4.7pt" to="461.9pt,1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" o:allowincell="f"/>
          </w:pict>
        </mc:Fallback>
      </mc:AlternateContent>
    </w:r>
    <w:r w:rsidR="00DE75C4">
      <w:rPr>
        <w:rFonts w:ascii="Times New Roman" w:hAnsi="Times New Roman" w:cs="Times New Roman"/>
      </w:rPr>
      <w:t xml:space="preserve">Norsk forening for palliativ medisin </w:t>
    </w:r>
  </w:p>
  <w:p w:rsidR="00DE75C4" w:rsidRDefault="00DE75C4" w:rsidP="00B233B3">
    <w:pPr>
      <w:jc w:val="center"/>
    </w:pPr>
    <w:r>
      <w:t>www.palliativmed.org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BE"/>
    <w:rsid w:val="00042E5C"/>
    <w:rsid w:val="000D22DB"/>
    <w:rsid w:val="00102A65"/>
    <w:rsid w:val="00111314"/>
    <w:rsid w:val="003631FA"/>
    <w:rsid w:val="004163BB"/>
    <w:rsid w:val="00430B81"/>
    <w:rsid w:val="00475010"/>
    <w:rsid w:val="004B03CB"/>
    <w:rsid w:val="004D7DE3"/>
    <w:rsid w:val="00527A90"/>
    <w:rsid w:val="00541FC8"/>
    <w:rsid w:val="00555636"/>
    <w:rsid w:val="00585C00"/>
    <w:rsid w:val="00593FA0"/>
    <w:rsid w:val="005A6F03"/>
    <w:rsid w:val="005B2201"/>
    <w:rsid w:val="005D34CA"/>
    <w:rsid w:val="006378F1"/>
    <w:rsid w:val="00653BFF"/>
    <w:rsid w:val="006B3DF4"/>
    <w:rsid w:val="006C12CE"/>
    <w:rsid w:val="006C6EA9"/>
    <w:rsid w:val="006D36EE"/>
    <w:rsid w:val="007B34C6"/>
    <w:rsid w:val="007B4341"/>
    <w:rsid w:val="008076DC"/>
    <w:rsid w:val="00815101"/>
    <w:rsid w:val="00840CBE"/>
    <w:rsid w:val="008E12AE"/>
    <w:rsid w:val="00926BB7"/>
    <w:rsid w:val="009460B9"/>
    <w:rsid w:val="00952607"/>
    <w:rsid w:val="00985E52"/>
    <w:rsid w:val="00993F5A"/>
    <w:rsid w:val="009A1D55"/>
    <w:rsid w:val="00AD2E30"/>
    <w:rsid w:val="00B233B3"/>
    <w:rsid w:val="00B54138"/>
    <w:rsid w:val="00B7682D"/>
    <w:rsid w:val="00B91A25"/>
    <w:rsid w:val="00B92672"/>
    <w:rsid w:val="00C01184"/>
    <w:rsid w:val="00D62596"/>
    <w:rsid w:val="00D93E44"/>
    <w:rsid w:val="00DE75C4"/>
    <w:rsid w:val="00E11F0F"/>
    <w:rsid w:val="00EF3C79"/>
    <w:rsid w:val="00F4031D"/>
    <w:rsid w:val="00F43273"/>
    <w:rsid w:val="00F96BDD"/>
    <w:rsid w:val="00FD7AA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FA"/>
    <w:pPr>
      <w:spacing w:after="200" w:line="276" w:lineRule="auto"/>
    </w:pPr>
    <w:rPr>
      <w:lang w:eastAsia="en-US"/>
    </w:rPr>
  </w:style>
  <w:style w:type="paragraph" w:styleId="Heading1">
    <w:name w:val="heading 1"/>
    <w:basedOn w:val="Normal"/>
    <w:next w:val="Normal"/>
    <w:link w:val="Heading1Char"/>
    <w:uiPriority w:val="99"/>
    <w:qFormat/>
    <w:rsid w:val="00B233B3"/>
    <w:pPr>
      <w:keepNext/>
      <w:spacing w:after="0" w:line="240" w:lineRule="auto"/>
      <w:jc w:val="center"/>
      <w:outlineLvl w:val="0"/>
    </w:pPr>
    <w:rPr>
      <w:rFonts w:ascii="Arial" w:eastAsia="Times New Roman" w:hAnsi="Arial" w:cs="Arial"/>
      <w:sz w:val="28"/>
      <w:szCs w:val="28"/>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33B3"/>
    <w:rPr>
      <w:rFonts w:ascii="Arial" w:hAnsi="Arial" w:cs="Arial"/>
      <w:sz w:val="28"/>
      <w:szCs w:val="28"/>
      <w:lang w:eastAsia="nb-NO"/>
    </w:rPr>
  </w:style>
  <w:style w:type="paragraph" w:styleId="Header">
    <w:name w:val="header"/>
    <w:basedOn w:val="Normal"/>
    <w:link w:val="HeaderChar"/>
    <w:uiPriority w:val="99"/>
    <w:semiHidden/>
    <w:rsid w:val="006B3DF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6B3DF4"/>
    <w:rPr>
      <w:rFonts w:cs="Times New Roman"/>
    </w:rPr>
  </w:style>
  <w:style w:type="paragraph" w:styleId="Footer">
    <w:name w:val="footer"/>
    <w:basedOn w:val="Normal"/>
    <w:link w:val="FooterChar"/>
    <w:uiPriority w:val="99"/>
    <w:semiHidden/>
    <w:rsid w:val="006B3DF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6B3DF4"/>
    <w:rPr>
      <w:rFonts w:cs="Times New Roman"/>
    </w:rPr>
  </w:style>
  <w:style w:type="paragraph" w:styleId="EndnoteText">
    <w:name w:val="endnote text"/>
    <w:basedOn w:val="Normal"/>
    <w:link w:val="EndnoteTextChar"/>
    <w:uiPriority w:val="99"/>
    <w:semiHidden/>
    <w:rsid w:val="00B233B3"/>
    <w:pPr>
      <w:widowControl w:val="0"/>
      <w:spacing w:after="0" w:line="240" w:lineRule="auto"/>
    </w:pPr>
    <w:rPr>
      <w:rFonts w:ascii="Times New Roman" w:eastAsia="Times New Roman" w:hAnsi="Times New Roman"/>
      <w:sz w:val="24"/>
      <w:szCs w:val="20"/>
      <w:lang w:eastAsia="nb-NO"/>
    </w:rPr>
  </w:style>
  <w:style w:type="character" w:customStyle="1" w:styleId="EndnoteTextChar">
    <w:name w:val="Endnote Text Char"/>
    <w:basedOn w:val="DefaultParagraphFont"/>
    <w:link w:val="EndnoteText"/>
    <w:uiPriority w:val="99"/>
    <w:semiHidden/>
    <w:locked/>
    <w:rsid w:val="00B233B3"/>
    <w:rPr>
      <w:rFonts w:ascii="Times New Roman" w:hAnsi="Times New Roman" w:cs="Times New Roman"/>
      <w:snapToGrid w:val="0"/>
      <w:sz w:val="20"/>
      <w:szCs w:val="20"/>
      <w:lang w:eastAsia="nb-NO"/>
    </w:rPr>
  </w:style>
  <w:style w:type="paragraph" w:styleId="BalloonText">
    <w:name w:val="Balloon Text"/>
    <w:basedOn w:val="Normal"/>
    <w:link w:val="BalloonTextChar"/>
    <w:uiPriority w:val="99"/>
    <w:semiHidden/>
    <w:rsid w:val="00F403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36EE"/>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FA"/>
    <w:pPr>
      <w:spacing w:after="200" w:line="276" w:lineRule="auto"/>
    </w:pPr>
    <w:rPr>
      <w:lang w:eastAsia="en-US"/>
    </w:rPr>
  </w:style>
  <w:style w:type="paragraph" w:styleId="Heading1">
    <w:name w:val="heading 1"/>
    <w:basedOn w:val="Normal"/>
    <w:next w:val="Normal"/>
    <w:link w:val="Heading1Char"/>
    <w:uiPriority w:val="99"/>
    <w:qFormat/>
    <w:rsid w:val="00B233B3"/>
    <w:pPr>
      <w:keepNext/>
      <w:spacing w:after="0" w:line="240" w:lineRule="auto"/>
      <w:jc w:val="center"/>
      <w:outlineLvl w:val="0"/>
    </w:pPr>
    <w:rPr>
      <w:rFonts w:ascii="Arial" w:eastAsia="Times New Roman" w:hAnsi="Arial" w:cs="Arial"/>
      <w:sz w:val="28"/>
      <w:szCs w:val="28"/>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33B3"/>
    <w:rPr>
      <w:rFonts w:ascii="Arial" w:hAnsi="Arial" w:cs="Arial"/>
      <w:sz w:val="28"/>
      <w:szCs w:val="28"/>
      <w:lang w:eastAsia="nb-NO"/>
    </w:rPr>
  </w:style>
  <w:style w:type="paragraph" w:styleId="Header">
    <w:name w:val="header"/>
    <w:basedOn w:val="Normal"/>
    <w:link w:val="HeaderChar"/>
    <w:uiPriority w:val="99"/>
    <w:semiHidden/>
    <w:rsid w:val="006B3DF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6B3DF4"/>
    <w:rPr>
      <w:rFonts w:cs="Times New Roman"/>
    </w:rPr>
  </w:style>
  <w:style w:type="paragraph" w:styleId="Footer">
    <w:name w:val="footer"/>
    <w:basedOn w:val="Normal"/>
    <w:link w:val="FooterChar"/>
    <w:uiPriority w:val="99"/>
    <w:semiHidden/>
    <w:rsid w:val="006B3DF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6B3DF4"/>
    <w:rPr>
      <w:rFonts w:cs="Times New Roman"/>
    </w:rPr>
  </w:style>
  <w:style w:type="paragraph" w:styleId="EndnoteText">
    <w:name w:val="endnote text"/>
    <w:basedOn w:val="Normal"/>
    <w:link w:val="EndnoteTextChar"/>
    <w:uiPriority w:val="99"/>
    <w:semiHidden/>
    <w:rsid w:val="00B233B3"/>
    <w:pPr>
      <w:widowControl w:val="0"/>
      <w:spacing w:after="0" w:line="240" w:lineRule="auto"/>
    </w:pPr>
    <w:rPr>
      <w:rFonts w:ascii="Times New Roman" w:eastAsia="Times New Roman" w:hAnsi="Times New Roman"/>
      <w:sz w:val="24"/>
      <w:szCs w:val="20"/>
      <w:lang w:eastAsia="nb-NO"/>
    </w:rPr>
  </w:style>
  <w:style w:type="character" w:customStyle="1" w:styleId="EndnoteTextChar">
    <w:name w:val="Endnote Text Char"/>
    <w:basedOn w:val="DefaultParagraphFont"/>
    <w:link w:val="EndnoteText"/>
    <w:uiPriority w:val="99"/>
    <w:semiHidden/>
    <w:locked/>
    <w:rsid w:val="00B233B3"/>
    <w:rPr>
      <w:rFonts w:ascii="Times New Roman" w:hAnsi="Times New Roman" w:cs="Times New Roman"/>
      <w:snapToGrid w:val="0"/>
      <w:sz w:val="20"/>
      <w:szCs w:val="20"/>
      <w:lang w:eastAsia="nb-NO"/>
    </w:rPr>
  </w:style>
  <w:style w:type="paragraph" w:styleId="BalloonText">
    <w:name w:val="Balloon Text"/>
    <w:basedOn w:val="Normal"/>
    <w:link w:val="BalloonTextChar"/>
    <w:uiPriority w:val="99"/>
    <w:semiHidden/>
    <w:rsid w:val="00F403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36EE"/>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2544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NTNU DMF</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Brelin</dc:creator>
  <cp:lastModifiedBy>Anne-Tove Brenne</cp:lastModifiedBy>
  <cp:revision>2</cp:revision>
  <dcterms:created xsi:type="dcterms:W3CDTF">2016-08-28T18:55:00Z</dcterms:created>
  <dcterms:modified xsi:type="dcterms:W3CDTF">2016-08-28T18:55:00Z</dcterms:modified>
</cp:coreProperties>
</file>