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FC1" w:rsidRPr="00367FC1" w:rsidRDefault="00367FC1" w:rsidP="00367FC1">
      <w:pPr>
        <w:pStyle w:val="Tittel"/>
        <w:rPr>
          <w:bCs/>
          <w:sz w:val="28"/>
          <w:szCs w:val="28"/>
          <w:u w:val="single"/>
        </w:rPr>
      </w:pPr>
      <w:r w:rsidRPr="00367FC1">
        <w:rPr>
          <w:sz w:val="28"/>
          <w:szCs w:val="28"/>
        </w:rPr>
        <w:t>Oppdatering om kursavgift for deltagere på obligatorisk overgangskurs</w:t>
      </w:r>
    </w:p>
    <w:p w:rsidR="00367FC1" w:rsidRDefault="00367FC1" w:rsidP="00367FC1">
      <w:pPr>
        <w:pStyle w:val="Listeavsnitt"/>
        <w:ind w:left="360"/>
        <w:rPr>
          <w:b/>
          <w:bCs/>
          <w:color w:val="4F81BD" w:themeColor="accent1"/>
          <w:sz w:val="32"/>
          <w:szCs w:val="32"/>
          <w:u w:val="single"/>
        </w:rPr>
      </w:pPr>
    </w:p>
    <w:p w:rsidR="00367FC1" w:rsidRDefault="00367FC1" w:rsidP="00367FC1">
      <w:pPr>
        <w:pStyle w:val="Listeavsnitt"/>
        <w:ind w:left="360"/>
        <w:rPr>
          <w:sz w:val="28"/>
          <w:szCs w:val="28"/>
        </w:rPr>
      </w:pPr>
      <w:r>
        <w:rPr>
          <w:sz w:val="28"/>
          <w:szCs w:val="28"/>
        </w:rPr>
        <w:t xml:space="preserve">Kurset arrangeres på Strand hotell Fevik i uke 46, mandag 14.november – fredag 17.november. Dette er det siste obligatoriske overgangskurset og alle som skal søke om godkjenning etter overgangsregler innen overgangsvinduet lukker 1.12.2016 må ha gjennomført dette kurset. Alle som melder seg på fordi de rekker overgangsvinduet skal komme med. </w:t>
      </w:r>
    </w:p>
    <w:p w:rsidR="00367FC1" w:rsidRDefault="00367FC1" w:rsidP="00367FC1">
      <w:pPr>
        <w:pStyle w:val="Listeavsnitt"/>
        <w:ind w:left="360"/>
        <w:rPr>
          <w:sz w:val="28"/>
          <w:szCs w:val="28"/>
        </w:rPr>
      </w:pPr>
    </w:p>
    <w:p w:rsidR="00367FC1" w:rsidRDefault="00367FC1" w:rsidP="00367FC1">
      <w:pPr>
        <w:pStyle w:val="Listeavsnitt"/>
        <w:ind w:left="360"/>
        <w:rPr>
          <w:sz w:val="28"/>
          <w:szCs w:val="28"/>
        </w:rPr>
      </w:pPr>
      <w:r>
        <w:rPr>
          <w:sz w:val="28"/>
          <w:szCs w:val="28"/>
        </w:rPr>
        <w:t>Kursets innhold vil i hovedsak være som for de to foregående kurs, med noen mindre justeringer. Kurset vil bli annonsert i Legeforeningens kurskatalog.</w:t>
      </w:r>
    </w:p>
    <w:p w:rsidR="00367FC1" w:rsidRDefault="00367FC1" w:rsidP="00367FC1">
      <w:pPr>
        <w:ind w:left="360"/>
        <w:rPr>
          <w:sz w:val="28"/>
          <w:szCs w:val="28"/>
        </w:rPr>
      </w:pPr>
      <w:r>
        <w:rPr>
          <w:sz w:val="28"/>
          <w:szCs w:val="28"/>
        </w:rPr>
        <w:t>Påmelding til kasserer i NFRAM Dagfinn Haarr innen frist 15 oktober:</w:t>
      </w:r>
    </w:p>
    <w:p w:rsidR="00367FC1" w:rsidRDefault="00367FC1" w:rsidP="00367FC1">
      <w:pPr>
        <w:ind w:left="360"/>
        <w:rPr>
          <w:sz w:val="28"/>
          <w:szCs w:val="28"/>
        </w:rPr>
      </w:pPr>
      <w:r>
        <w:rPr>
          <w:sz w:val="28"/>
          <w:szCs w:val="28"/>
        </w:rPr>
        <w:t xml:space="preserve">Epostadresse </w:t>
      </w:r>
      <w:hyperlink r:id="rId5" w:history="1">
        <w:r>
          <w:rPr>
            <w:rStyle w:val="Hyperkobling"/>
            <w:sz w:val="28"/>
            <w:szCs w:val="28"/>
          </w:rPr>
          <w:t>dhaarr@online.no</w:t>
        </w:r>
      </w:hyperlink>
    </w:p>
    <w:p w:rsidR="00367FC1" w:rsidRDefault="00367FC1" w:rsidP="00367FC1">
      <w:pPr>
        <w:ind w:left="360"/>
        <w:rPr>
          <w:rFonts w:cs="Times New Roman"/>
          <w:sz w:val="28"/>
          <w:szCs w:val="28"/>
        </w:rPr>
      </w:pPr>
      <w:r>
        <w:rPr>
          <w:rFonts w:cs="Times New Roman"/>
          <w:sz w:val="28"/>
          <w:szCs w:val="28"/>
        </w:rPr>
        <w:t>Påmeldingen skal inneholde: Navn, fødselsår, arbeidssted.</w:t>
      </w:r>
      <w:r w:rsidR="00C8447A">
        <w:rPr>
          <w:rFonts w:cs="Times New Roman"/>
          <w:sz w:val="28"/>
          <w:szCs w:val="28"/>
        </w:rPr>
        <w:t xml:space="preserve"> Privat adresse</w:t>
      </w:r>
    </w:p>
    <w:p w:rsidR="00367FC1" w:rsidRDefault="00367FC1" w:rsidP="00367FC1">
      <w:pPr>
        <w:ind w:left="360"/>
        <w:rPr>
          <w:rFonts w:cs="Times New Roman"/>
          <w:sz w:val="28"/>
          <w:szCs w:val="28"/>
        </w:rPr>
      </w:pPr>
    </w:p>
    <w:p w:rsidR="00367FC1" w:rsidRDefault="00367FC1" w:rsidP="00367FC1">
      <w:pPr>
        <w:ind w:left="360"/>
        <w:rPr>
          <w:rFonts w:cs="Times New Roman"/>
          <w:sz w:val="28"/>
          <w:szCs w:val="28"/>
        </w:rPr>
      </w:pPr>
      <w:r>
        <w:rPr>
          <w:rFonts w:cs="Times New Roman"/>
          <w:sz w:val="28"/>
          <w:szCs w:val="28"/>
        </w:rPr>
        <w:t xml:space="preserve">Tidligere kurs har vært delfinansiert via Helsedirektoratet. Det er nå klart at NFRAM får bare 20 % av tidligere støtte til dette kursarrangementet og deltageravgiften må derfor dekke mesteparten. NFRAM må følge Legeforeningens satser og ta ordinær </w:t>
      </w:r>
      <w:proofErr w:type="spellStart"/>
      <w:r>
        <w:rPr>
          <w:rFonts w:cs="Times New Roman"/>
          <w:sz w:val="28"/>
          <w:szCs w:val="28"/>
        </w:rPr>
        <w:t>deltageravgift</w:t>
      </w:r>
      <w:proofErr w:type="spellEnd"/>
      <w:r>
        <w:rPr>
          <w:rFonts w:cs="Times New Roman"/>
          <w:sz w:val="28"/>
          <w:szCs w:val="28"/>
        </w:rPr>
        <w:t xml:space="preserve"> som etter 1.7.2016 er 6400.- kr for en ukes kurs. (og ikke 4000.- kr som tidligere meldt)</w:t>
      </w:r>
    </w:p>
    <w:p w:rsidR="00367FC1" w:rsidRDefault="00367FC1" w:rsidP="00367FC1">
      <w:pPr>
        <w:ind w:left="360"/>
        <w:rPr>
          <w:rFonts w:cs="Times New Roman"/>
          <w:sz w:val="28"/>
          <w:szCs w:val="28"/>
        </w:rPr>
      </w:pPr>
    </w:p>
    <w:p w:rsidR="00367FC1" w:rsidRDefault="00367FC1" w:rsidP="00367FC1">
      <w:pPr>
        <w:ind w:left="360"/>
        <w:rPr>
          <w:rFonts w:cs="Times New Roman"/>
          <w:sz w:val="28"/>
          <w:szCs w:val="28"/>
        </w:rPr>
      </w:pPr>
      <w:r>
        <w:rPr>
          <w:rFonts w:cs="Times New Roman"/>
          <w:sz w:val="28"/>
          <w:szCs w:val="28"/>
        </w:rPr>
        <w:t xml:space="preserve">NFRAM beklager at det har tatt lang tid å avklare dette. </w:t>
      </w:r>
    </w:p>
    <w:p w:rsidR="00367FC1" w:rsidRDefault="00367FC1" w:rsidP="00367FC1">
      <w:pPr>
        <w:ind w:left="360"/>
        <w:rPr>
          <w:rFonts w:cs="Times New Roman"/>
          <w:sz w:val="28"/>
          <w:szCs w:val="28"/>
        </w:rPr>
      </w:pPr>
      <w:r>
        <w:rPr>
          <w:rFonts w:cs="Times New Roman"/>
          <w:sz w:val="28"/>
          <w:szCs w:val="28"/>
        </w:rPr>
        <w:t xml:space="preserve">Den enkelte deltager bestiller og betaler hotell selv. Refusjon for hotellopphold og reise kan søkes fra Legeforeningens fond. Kursavgift og utgift til </w:t>
      </w:r>
      <w:proofErr w:type="spellStart"/>
      <w:r>
        <w:rPr>
          <w:rFonts w:cs="Times New Roman"/>
          <w:sz w:val="28"/>
          <w:szCs w:val="28"/>
        </w:rPr>
        <w:t>dagpakke</w:t>
      </w:r>
      <w:proofErr w:type="spellEnd"/>
      <w:r>
        <w:rPr>
          <w:rFonts w:cs="Times New Roman"/>
          <w:sz w:val="28"/>
          <w:szCs w:val="28"/>
        </w:rPr>
        <w:t xml:space="preserve"> er det vanlig å søke arbeidsgiver om dekning av. </w:t>
      </w:r>
    </w:p>
    <w:p w:rsidR="00367FC1" w:rsidRDefault="00367FC1" w:rsidP="00367FC1">
      <w:pPr>
        <w:ind w:left="360"/>
        <w:rPr>
          <w:rFonts w:cs="Times New Roman"/>
          <w:sz w:val="28"/>
          <w:szCs w:val="28"/>
        </w:rPr>
      </w:pPr>
    </w:p>
    <w:p w:rsidR="00CF5F6A" w:rsidRDefault="00490BEE">
      <w:r>
        <w:t>Guri Spilhaug</w:t>
      </w:r>
    </w:p>
    <w:p w:rsidR="00490BEE" w:rsidRDefault="00490BEE">
      <w:r>
        <w:t>Leder NFRAM</w:t>
      </w:r>
    </w:p>
    <w:sectPr w:rsidR="00490B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FC1"/>
    <w:rsid w:val="00367FC1"/>
    <w:rsid w:val="00490BEE"/>
    <w:rsid w:val="00C8447A"/>
    <w:rsid w:val="00CF5F6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FC1"/>
    <w:pPr>
      <w:spacing w:after="0" w:line="240" w:lineRule="auto"/>
    </w:pPr>
    <w:rPr>
      <w:rFonts w:ascii="Times New Roman" w:eastAsiaTheme="minorEastAsia" w:hAnsi="Times New Roman"/>
      <w:sz w:val="24"/>
      <w:szCs w:val="24"/>
      <w:lang w:eastAsia="nb-NO"/>
    </w:rPr>
  </w:style>
  <w:style w:type="paragraph" w:styleId="Overskrift1">
    <w:name w:val="heading 1"/>
    <w:basedOn w:val="Normal"/>
    <w:next w:val="Normal"/>
    <w:link w:val="Overskrift1Tegn"/>
    <w:uiPriority w:val="9"/>
    <w:qFormat/>
    <w:rsid w:val="00367FC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367FC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semiHidden/>
    <w:unhideWhenUsed/>
    <w:rsid w:val="00367FC1"/>
    <w:rPr>
      <w:rFonts w:ascii="Times New Roman" w:hAnsi="Times New Roman" w:cs="Times New Roman" w:hint="default"/>
      <w:color w:val="0000FF"/>
      <w:u w:val="single"/>
    </w:rPr>
  </w:style>
  <w:style w:type="paragraph" w:styleId="Listeavsnitt">
    <w:name w:val="List Paragraph"/>
    <w:basedOn w:val="Normal"/>
    <w:uiPriority w:val="99"/>
    <w:qFormat/>
    <w:rsid w:val="00367FC1"/>
    <w:pPr>
      <w:ind w:left="720"/>
    </w:pPr>
    <w:rPr>
      <w:rFonts w:cs="Times New Roman"/>
    </w:rPr>
  </w:style>
  <w:style w:type="character" w:customStyle="1" w:styleId="Overskrift1Tegn">
    <w:name w:val="Overskrift 1 Tegn"/>
    <w:basedOn w:val="Standardskriftforavsnitt"/>
    <w:link w:val="Overskrift1"/>
    <w:uiPriority w:val="9"/>
    <w:rsid w:val="00367FC1"/>
    <w:rPr>
      <w:rFonts w:asciiTheme="majorHAnsi" w:eastAsiaTheme="majorEastAsia" w:hAnsiTheme="majorHAnsi" w:cstheme="majorBidi"/>
      <w:b/>
      <w:bCs/>
      <w:color w:val="365F91" w:themeColor="accent1" w:themeShade="BF"/>
      <w:sz w:val="28"/>
      <w:szCs w:val="28"/>
      <w:lang w:eastAsia="nb-NO"/>
    </w:rPr>
  </w:style>
  <w:style w:type="character" w:customStyle="1" w:styleId="Overskrift2Tegn">
    <w:name w:val="Overskrift 2 Tegn"/>
    <w:basedOn w:val="Standardskriftforavsnitt"/>
    <w:link w:val="Overskrift2"/>
    <w:uiPriority w:val="9"/>
    <w:rsid w:val="00367FC1"/>
    <w:rPr>
      <w:rFonts w:asciiTheme="majorHAnsi" w:eastAsiaTheme="majorEastAsia" w:hAnsiTheme="majorHAnsi" w:cstheme="majorBidi"/>
      <w:b/>
      <w:bCs/>
      <w:color w:val="4F81BD" w:themeColor="accent1"/>
      <w:sz w:val="26"/>
      <w:szCs w:val="26"/>
      <w:lang w:eastAsia="nb-NO"/>
    </w:rPr>
  </w:style>
  <w:style w:type="paragraph" w:styleId="Tittel">
    <w:name w:val="Title"/>
    <w:basedOn w:val="Normal"/>
    <w:next w:val="Normal"/>
    <w:link w:val="TittelTegn"/>
    <w:uiPriority w:val="10"/>
    <w:qFormat/>
    <w:rsid w:val="00367FC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367FC1"/>
    <w:rPr>
      <w:rFonts w:asciiTheme="majorHAnsi" w:eastAsiaTheme="majorEastAsia" w:hAnsiTheme="majorHAnsi" w:cstheme="majorBidi"/>
      <w:color w:val="17365D" w:themeColor="text2" w:themeShade="BF"/>
      <w:spacing w:val="5"/>
      <w:kern w:val="28"/>
      <w:sz w:val="52"/>
      <w:szCs w:val="52"/>
      <w:lang w:eastAsia="nb-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FC1"/>
    <w:pPr>
      <w:spacing w:after="0" w:line="240" w:lineRule="auto"/>
    </w:pPr>
    <w:rPr>
      <w:rFonts w:ascii="Times New Roman" w:eastAsiaTheme="minorEastAsia" w:hAnsi="Times New Roman"/>
      <w:sz w:val="24"/>
      <w:szCs w:val="24"/>
      <w:lang w:eastAsia="nb-NO"/>
    </w:rPr>
  </w:style>
  <w:style w:type="paragraph" w:styleId="Overskrift1">
    <w:name w:val="heading 1"/>
    <w:basedOn w:val="Normal"/>
    <w:next w:val="Normal"/>
    <w:link w:val="Overskrift1Tegn"/>
    <w:uiPriority w:val="9"/>
    <w:qFormat/>
    <w:rsid w:val="00367FC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367FC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semiHidden/>
    <w:unhideWhenUsed/>
    <w:rsid w:val="00367FC1"/>
    <w:rPr>
      <w:rFonts w:ascii="Times New Roman" w:hAnsi="Times New Roman" w:cs="Times New Roman" w:hint="default"/>
      <w:color w:val="0000FF"/>
      <w:u w:val="single"/>
    </w:rPr>
  </w:style>
  <w:style w:type="paragraph" w:styleId="Listeavsnitt">
    <w:name w:val="List Paragraph"/>
    <w:basedOn w:val="Normal"/>
    <w:uiPriority w:val="99"/>
    <w:qFormat/>
    <w:rsid w:val="00367FC1"/>
    <w:pPr>
      <w:ind w:left="720"/>
    </w:pPr>
    <w:rPr>
      <w:rFonts w:cs="Times New Roman"/>
    </w:rPr>
  </w:style>
  <w:style w:type="character" w:customStyle="1" w:styleId="Overskrift1Tegn">
    <w:name w:val="Overskrift 1 Tegn"/>
    <w:basedOn w:val="Standardskriftforavsnitt"/>
    <w:link w:val="Overskrift1"/>
    <w:uiPriority w:val="9"/>
    <w:rsid w:val="00367FC1"/>
    <w:rPr>
      <w:rFonts w:asciiTheme="majorHAnsi" w:eastAsiaTheme="majorEastAsia" w:hAnsiTheme="majorHAnsi" w:cstheme="majorBidi"/>
      <w:b/>
      <w:bCs/>
      <w:color w:val="365F91" w:themeColor="accent1" w:themeShade="BF"/>
      <w:sz w:val="28"/>
      <w:szCs w:val="28"/>
      <w:lang w:eastAsia="nb-NO"/>
    </w:rPr>
  </w:style>
  <w:style w:type="character" w:customStyle="1" w:styleId="Overskrift2Tegn">
    <w:name w:val="Overskrift 2 Tegn"/>
    <w:basedOn w:val="Standardskriftforavsnitt"/>
    <w:link w:val="Overskrift2"/>
    <w:uiPriority w:val="9"/>
    <w:rsid w:val="00367FC1"/>
    <w:rPr>
      <w:rFonts w:asciiTheme="majorHAnsi" w:eastAsiaTheme="majorEastAsia" w:hAnsiTheme="majorHAnsi" w:cstheme="majorBidi"/>
      <w:b/>
      <w:bCs/>
      <w:color w:val="4F81BD" w:themeColor="accent1"/>
      <w:sz w:val="26"/>
      <w:szCs w:val="26"/>
      <w:lang w:eastAsia="nb-NO"/>
    </w:rPr>
  </w:style>
  <w:style w:type="paragraph" w:styleId="Tittel">
    <w:name w:val="Title"/>
    <w:basedOn w:val="Normal"/>
    <w:next w:val="Normal"/>
    <w:link w:val="TittelTegn"/>
    <w:uiPriority w:val="10"/>
    <w:qFormat/>
    <w:rsid w:val="00367FC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367FC1"/>
    <w:rPr>
      <w:rFonts w:asciiTheme="majorHAnsi" w:eastAsiaTheme="majorEastAsia" w:hAnsiTheme="majorHAnsi" w:cstheme="majorBidi"/>
      <w:color w:val="17365D" w:themeColor="text2" w:themeShade="BF"/>
      <w:spacing w:val="5"/>
      <w:kern w:val="28"/>
      <w:sz w:val="52"/>
      <w:szCs w:val="52"/>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0233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haarr@online.no"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227</Words>
  <Characters>1206</Characters>
  <Application>Microsoft Office Word</Application>
  <DocSecurity>0</DocSecurity>
  <Lines>10</Lines>
  <Paragraphs>2</Paragraphs>
  <ScaleCrop>false</ScaleCrop>
  <HeadingPairs>
    <vt:vector size="2" baseType="variant">
      <vt:variant>
        <vt:lpstr>Tittel</vt:lpstr>
      </vt:variant>
      <vt:variant>
        <vt:i4>1</vt:i4>
      </vt:variant>
    </vt:vector>
  </HeadingPairs>
  <TitlesOfParts>
    <vt:vector size="1" baseType="lpstr">
      <vt:lpstr/>
    </vt:vector>
  </TitlesOfParts>
  <Company>Oslo universitetssykehus</Company>
  <LinksUpToDate>false</LinksUpToDate>
  <CharactersWithSpaces>1431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Guri Spilhaug</dc:creator>
  <cp:lastModifiedBy>Guri Spilhaug</cp:lastModifiedBy>
  <cp:revision>2</cp:revision>
  <dcterms:created xsi:type="dcterms:W3CDTF">2016-04-21T12:27:00Z</dcterms:created>
  <dcterms:modified xsi:type="dcterms:W3CDTF">2016-04-21T12:34:00Z</dcterms:modified>
</cp:coreProperties>
</file>