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49" w:rsidRPr="00447EE2" w:rsidRDefault="000B6700">
      <w:pPr>
        <w:rPr>
          <w:rFonts w:ascii="Arial" w:hAnsi="Arial" w:cs="Arial"/>
        </w:rPr>
      </w:pPr>
      <w:r w:rsidRPr="00447EE2">
        <w:rPr>
          <w:rFonts w:ascii="Arial" w:hAnsi="Arial" w:cs="Arial"/>
        </w:rPr>
        <w:t>Kjære president</w:t>
      </w:r>
    </w:p>
    <w:p w:rsidR="000B6700" w:rsidRPr="00447EE2" w:rsidRDefault="00D141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Gratulerer med det viktige vervet, </w:t>
      </w:r>
      <w:r w:rsidR="000B6700" w:rsidRPr="00447EE2">
        <w:rPr>
          <w:rFonts w:ascii="Arial" w:hAnsi="Arial" w:cs="Arial"/>
        </w:rPr>
        <w:t xml:space="preserve">Norsk forening for rus- og avhengighetsmedisin </w:t>
      </w:r>
      <w:r>
        <w:rPr>
          <w:rFonts w:ascii="Arial" w:hAnsi="Arial" w:cs="Arial"/>
        </w:rPr>
        <w:t xml:space="preserve">gleder seg til å samarbeide med deg og </w:t>
      </w:r>
      <w:r w:rsidR="000B6700" w:rsidRPr="00447EE2">
        <w:rPr>
          <w:rFonts w:ascii="Arial" w:hAnsi="Arial" w:cs="Arial"/>
        </w:rPr>
        <w:t xml:space="preserve">fortsette det nære samarbeidet vi har med </w:t>
      </w:r>
      <w:r>
        <w:rPr>
          <w:rFonts w:ascii="Arial" w:hAnsi="Arial" w:cs="Arial"/>
        </w:rPr>
        <w:t>Legeforeningen.</w:t>
      </w:r>
      <w:r w:rsidR="000B6700" w:rsidRPr="00447EE2">
        <w:rPr>
          <w:rFonts w:ascii="Arial" w:hAnsi="Arial" w:cs="Arial"/>
        </w:rPr>
        <w:t xml:space="preserve"> NFRAM feiret beslutningen om ny spesialitet i rus- og avhengighetsmedisin og at organisasjonen ble en fagmedisinsk forening i Legeforeningen i november 2012. Da innledet du på jubileumskonferansen som leder av Norsk Forening for Allmennmedisin og gav oss råd:</w:t>
      </w:r>
    </w:p>
    <w:p w:rsidR="000B6700" w:rsidRPr="00447EE2" w:rsidRDefault="000B6700" w:rsidP="000B6700">
      <w:pPr>
        <w:pStyle w:val="Listeavsnitt"/>
        <w:numPr>
          <w:ilvl w:val="0"/>
          <w:numId w:val="1"/>
        </w:numPr>
        <w:rPr>
          <w:rFonts w:ascii="Arial" w:hAnsi="Arial" w:cs="Arial"/>
          <w:iCs/>
          <w:lang w:val="en-US"/>
        </w:rPr>
      </w:pPr>
      <w:r w:rsidRPr="00447EE2">
        <w:rPr>
          <w:rFonts w:ascii="Arial" w:hAnsi="Arial" w:cs="Arial"/>
          <w:iCs/>
          <w:lang w:val="en-US"/>
        </w:rPr>
        <w:t>Put doctors where they count!</w:t>
      </w:r>
    </w:p>
    <w:p w:rsidR="000B6700" w:rsidRPr="00447EE2" w:rsidRDefault="000B6700" w:rsidP="000B6700">
      <w:pPr>
        <w:pStyle w:val="Listeavsnitt"/>
        <w:numPr>
          <w:ilvl w:val="0"/>
          <w:numId w:val="1"/>
        </w:numPr>
        <w:rPr>
          <w:rFonts w:ascii="Arial" w:hAnsi="Arial" w:cs="Arial"/>
          <w:iCs/>
        </w:rPr>
      </w:pPr>
      <w:r w:rsidRPr="00447EE2">
        <w:rPr>
          <w:rFonts w:ascii="Arial" w:hAnsi="Arial" w:cs="Arial"/>
          <w:iCs/>
        </w:rPr>
        <w:t>Sju teser for allmennmedisin</w:t>
      </w:r>
    </w:p>
    <w:p w:rsidR="000B6700" w:rsidRPr="00447EE2" w:rsidRDefault="000B6700" w:rsidP="000B6700">
      <w:pPr>
        <w:pStyle w:val="Listeavsnitt"/>
        <w:numPr>
          <w:ilvl w:val="1"/>
          <w:numId w:val="1"/>
        </w:numPr>
        <w:rPr>
          <w:rFonts w:ascii="Arial" w:hAnsi="Arial" w:cs="Arial"/>
          <w:iCs/>
        </w:rPr>
      </w:pPr>
      <w:r w:rsidRPr="00447EE2">
        <w:rPr>
          <w:rFonts w:ascii="Arial" w:hAnsi="Arial" w:cs="Arial"/>
          <w:iCs/>
        </w:rPr>
        <w:t>Hold lege-pasientforholdet i hevd</w:t>
      </w:r>
    </w:p>
    <w:p w:rsidR="000B6700" w:rsidRPr="00447EE2" w:rsidRDefault="000B6700" w:rsidP="000B6700">
      <w:pPr>
        <w:pStyle w:val="Listeavsnitt"/>
        <w:numPr>
          <w:ilvl w:val="1"/>
          <w:numId w:val="1"/>
        </w:numPr>
        <w:rPr>
          <w:rFonts w:ascii="Arial" w:hAnsi="Arial" w:cs="Arial"/>
          <w:iCs/>
        </w:rPr>
      </w:pPr>
      <w:r w:rsidRPr="00447EE2">
        <w:rPr>
          <w:rFonts w:ascii="Arial" w:hAnsi="Arial" w:cs="Arial"/>
          <w:iCs/>
        </w:rPr>
        <w:t>Gjør det viktigste</w:t>
      </w:r>
    </w:p>
    <w:p w:rsidR="000B6700" w:rsidRPr="00447EE2" w:rsidRDefault="000B6700" w:rsidP="000B6700">
      <w:pPr>
        <w:pStyle w:val="Listeavsnitt"/>
        <w:numPr>
          <w:ilvl w:val="1"/>
          <w:numId w:val="1"/>
        </w:numPr>
        <w:rPr>
          <w:rFonts w:ascii="Arial" w:hAnsi="Arial" w:cs="Arial"/>
          <w:iCs/>
        </w:rPr>
      </w:pPr>
      <w:r w:rsidRPr="00447EE2">
        <w:rPr>
          <w:rFonts w:ascii="Arial" w:hAnsi="Arial" w:cs="Arial"/>
          <w:iCs/>
        </w:rPr>
        <w:t>Gi mest til dem som har størst behov</w:t>
      </w:r>
    </w:p>
    <w:p w:rsidR="000B6700" w:rsidRPr="00447EE2" w:rsidRDefault="000B6700" w:rsidP="000B6700">
      <w:pPr>
        <w:pStyle w:val="Listeavsnitt"/>
        <w:numPr>
          <w:ilvl w:val="1"/>
          <w:numId w:val="1"/>
        </w:numPr>
        <w:rPr>
          <w:rFonts w:ascii="Arial" w:hAnsi="Arial" w:cs="Arial"/>
          <w:iCs/>
        </w:rPr>
      </w:pPr>
      <w:r w:rsidRPr="00447EE2">
        <w:rPr>
          <w:rFonts w:ascii="Arial" w:hAnsi="Arial" w:cs="Arial"/>
          <w:iCs/>
        </w:rPr>
        <w:t>Bruk ord som fremmer helsa</w:t>
      </w:r>
    </w:p>
    <w:p w:rsidR="000B6700" w:rsidRPr="00447EE2" w:rsidRDefault="000B6700" w:rsidP="000B6700">
      <w:pPr>
        <w:pStyle w:val="Listeavsnitt"/>
        <w:numPr>
          <w:ilvl w:val="1"/>
          <w:numId w:val="1"/>
        </w:numPr>
        <w:rPr>
          <w:rFonts w:ascii="Arial" w:hAnsi="Arial" w:cs="Arial"/>
          <w:iCs/>
        </w:rPr>
      </w:pPr>
      <w:r w:rsidRPr="00447EE2">
        <w:rPr>
          <w:rFonts w:ascii="Arial" w:hAnsi="Arial" w:cs="Arial"/>
          <w:iCs/>
        </w:rPr>
        <w:t>Sats på etterutdanning, forskning og fagutvikling</w:t>
      </w:r>
    </w:p>
    <w:p w:rsidR="000B6700" w:rsidRPr="00447EE2" w:rsidRDefault="000B6700" w:rsidP="000B6700">
      <w:pPr>
        <w:pStyle w:val="Listeavsnitt"/>
        <w:numPr>
          <w:ilvl w:val="1"/>
          <w:numId w:val="1"/>
        </w:numPr>
        <w:rPr>
          <w:rFonts w:ascii="Arial" w:hAnsi="Arial" w:cs="Arial"/>
          <w:iCs/>
        </w:rPr>
      </w:pPr>
      <w:r w:rsidRPr="00447EE2">
        <w:rPr>
          <w:rFonts w:ascii="Arial" w:hAnsi="Arial" w:cs="Arial"/>
          <w:iCs/>
        </w:rPr>
        <w:t>Beskriv praksiserfaringene</w:t>
      </w:r>
    </w:p>
    <w:p w:rsidR="000B6700" w:rsidRPr="00447EE2" w:rsidRDefault="000B6700" w:rsidP="000B6700">
      <w:pPr>
        <w:pStyle w:val="Listeavsnitt"/>
        <w:numPr>
          <w:ilvl w:val="1"/>
          <w:numId w:val="1"/>
        </w:numPr>
        <w:rPr>
          <w:rFonts w:ascii="Arial" w:hAnsi="Arial" w:cs="Arial"/>
          <w:iCs/>
        </w:rPr>
      </w:pPr>
      <w:r w:rsidRPr="00447EE2">
        <w:rPr>
          <w:rFonts w:ascii="Arial" w:hAnsi="Arial" w:cs="Arial"/>
          <w:iCs/>
        </w:rPr>
        <w:t>Ta ledelsen</w:t>
      </w:r>
    </w:p>
    <w:p w:rsidR="000B6700" w:rsidRPr="00447EE2" w:rsidRDefault="000B6700" w:rsidP="000B6700">
      <w:pPr>
        <w:pStyle w:val="Listeavsnitt"/>
        <w:numPr>
          <w:ilvl w:val="0"/>
          <w:numId w:val="1"/>
        </w:numPr>
        <w:rPr>
          <w:rFonts w:ascii="Arial" w:hAnsi="Arial" w:cs="Arial"/>
          <w:iCs/>
        </w:rPr>
      </w:pPr>
      <w:r w:rsidRPr="00447EE2">
        <w:rPr>
          <w:rFonts w:ascii="Arial" w:hAnsi="Arial" w:cs="Arial"/>
          <w:iCs/>
        </w:rPr>
        <w:t>Kommunehelsetjenesten er viktig og spesialisthelsetjenesten skal være tilgjengelig</w:t>
      </w:r>
    </w:p>
    <w:p w:rsidR="000B6700" w:rsidRPr="00447EE2" w:rsidRDefault="00447EE2" w:rsidP="000B6700">
      <w:pPr>
        <w:pStyle w:val="Listeavsnitt"/>
        <w:numPr>
          <w:ilvl w:val="0"/>
          <w:numId w:val="1"/>
        </w:numPr>
        <w:rPr>
          <w:rFonts w:ascii="Arial" w:hAnsi="Arial" w:cs="Arial"/>
          <w:iCs/>
        </w:rPr>
      </w:pPr>
      <w:r w:rsidRPr="00447EE2">
        <w:rPr>
          <w:rFonts w:ascii="Arial" w:hAnsi="Arial" w:cs="Arial"/>
          <w:iCs/>
        </w:rPr>
        <w:t>LAR er god medisin</w:t>
      </w:r>
    </w:p>
    <w:p w:rsidR="00447EE2" w:rsidRPr="00447EE2" w:rsidRDefault="00447EE2" w:rsidP="00447EE2">
      <w:pPr>
        <w:pStyle w:val="Listeavsnitt"/>
        <w:numPr>
          <w:ilvl w:val="0"/>
          <w:numId w:val="1"/>
        </w:numPr>
        <w:rPr>
          <w:rFonts w:ascii="Arial" w:hAnsi="Arial" w:cs="Arial"/>
          <w:iCs/>
        </w:rPr>
      </w:pPr>
      <w:r w:rsidRPr="00447EE2">
        <w:rPr>
          <w:rFonts w:ascii="Arial" w:hAnsi="Arial" w:cs="Arial"/>
          <w:iCs/>
        </w:rPr>
        <w:t>Det er viktig å løfte frem de gode resultater – sett pris på godt arbeid og dyktige medarbeidere.</w:t>
      </w:r>
    </w:p>
    <w:p w:rsidR="00447EE2" w:rsidRDefault="00447EE2" w:rsidP="00447EE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Vi husker</w:t>
      </w:r>
      <w:r w:rsidR="00D141B0">
        <w:rPr>
          <w:rFonts w:ascii="Arial" w:hAnsi="Arial" w:cs="Arial"/>
          <w:iCs/>
        </w:rPr>
        <w:t xml:space="preserve"> fremdeles</w:t>
      </w:r>
      <w:r>
        <w:rPr>
          <w:rFonts w:ascii="Arial" w:hAnsi="Arial" w:cs="Arial"/>
          <w:iCs/>
        </w:rPr>
        <w:t xml:space="preserve"> dine råd og vi liker dem.</w:t>
      </w:r>
    </w:p>
    <w:p w:rsidR="00447EE2" w:rsidRDefault="00447EE2" w:rsidP="00447EE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NFRAM ønsker å bidra</w:t>
      </w:r>
      <w:r w:rsidR="008502C7">
        <w:rPr>
          <w:rFonts w:ascii="Arial" w:hAnsi="Arial" w:cs="Arial"/>
          <w:iCs/>
        </w:rPr>
        <w:t xml:space="preserve"> til at </w:t>
      </w:r>
      <w:r>
        <w:rPr>
          <w:rFonts w:ascii="Arial" w:hAnsi="Arial" w:cs="Arial"/>
          <w:iCs/>
        </w:rPr>
        <w:t xml:space="preserve">legenes </w:t>
      </w:r>
      <w:r w:rsidR="00D141B0">
        <w:rPr>
          <w:rFonts w:ascii="Arial" w:hAnsi="Arial" w:cs="Arial"/>
          <w:iCs/>
        </w:rPr>
        <w:t xml:space="preserve">viktige </w:t>
      </w:r>
      <w:r>
        <w:rPr>
          <w:rFonts w:ascii="Arial" w:hAnsi="Arial" w:cs="Arial"/>
          <w:iCs/>
        </w:rPr>
        <w:t>rolle og ansvar i</w:t>
      </w:r>
      <w:r w:rsidRPr="00447EE2">
        <w:rPr>
          <w:rFonts w:ascii="Arial" w:hAnsi="Arial" w:cs="Arial"/>
          <w:iCs/>
        </w:rPr>
        <w:t xml:space="preserve"> tverrfaglige </w:t>
      </w:r>
      <w:r>
        <w:rPr>
          <w:rFonts w:ascii="Arial" w:hAnsi="Arial" w:cs="Arial"/>
          <w:iCs/>
        </w:rPr>
        <w:t>spesialisert rusbehandling (</w:t>
      </w:r>
      <w:r w:rsidRPr="00447EE2">
        <w:rPr>
          <w:rFonts w:ascii="Arial" w:hAnsi="Arial" w:cs="Arial"/>
          <w:iCs/>
        </w:rPr>
        <w:t>TSB</w:t>
      </w:r>
      <w:r>
        <w:rPr>
          <w:rFonts w:ascii="Arial" w:hAnsi="Arial" w:cs="Arial"/>
          <w:iCs/>
        </w:rPr>
        <w:t>)</w:t>
      </w:r>
      <w:r w:rsidR="00D141B0">
        <w:rPr>
          <w:rFonts w:ascii="Arial" w:hAnsi="Arial" w:cs="Arial"/>
          <w:iCs/>
        </w:rPr>
        <w:t xml:space="preserve"> </w:t>
      </w:r>
      <w:r w:rsidR="008502C7">
        <w:rPr>
          <w:rFonts w:ascii="Arial" w:hAnsi="Arial" w:cs="Arial"/>
          <w:iCs/>
        </w:rPr>
        <w:t>blir tydeliggjort og forstått</w:t>
      </w:r>
      <w:r>
        <w:rPr>
          <w:rFonts w:ascii="Arial" w:hAnsi="Arial" w:cs="Arial"/>
          <w:iCs/>
        </w:rPr>
        <w:t>. Allmennlegens sju prinsipper er av stor betydning</w:t>
      </w:r>
      <w:r w:rsidRPr="00447EE2">
        <w:rPr>
          <w:rFonts w:ascii="Arial" w:hAnsi="Arial" w:cs="Arial"/>
          <w:iCs/>
        </w:rPr>
        <w:t xml:space="preserve"> også for vårt fagfelt</w:t>
      </w:r>
      <w:r>
        <w:rPr>
          <w:rFonts w:ascii="Arial" w:hAnsi="Arial" w:cs="Arial"/>
          <w:iCs/>
        </w:rPr>
        <w:t xml:space="preserve">. </w:t>
      </w:r>
      <w:r w:rsidR="008502C7">
        <w:rPr>
          <w:rFonts w:ascii="Arial" w:hAnsi="Arial" w:cs="Arial"/>
          <w:iCs/>
        </w:rPr>
        <w:t>Spesialisten i rus- og avhengighetsmedisin skal utføre sitt arbeid på mange arenaer i samarbeid med pasienten og mange aktører. Fagkompetanse, evne til kommunikasjon, lederskap og til å gjøre riktige prioriteringer er forutsetninger.</w:t>
      </w:r>
    </w:p>
    <w:p w:rsidR="00447EE2" w:rsidRDefault="00447EE2" w:rsidP="00447EE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Vi er særlig opptatt av fagfeltes plassering i en helhetlig helsetjeneste for pasientene og samarbeid med kolleger og</w:t>
      </w:r>
      <w:r w:rsidRPr="00447EE2">
        <w:rPr>
          <w:rFonts w:ascii="Arial" w:hAnsi="Arial" w:cs="Arial"/>
          <w:iCs/>
        </w:rPr>
        <w:t xml:space="preserve"> samarbeidspartnere på alle nivåer.</w:t>
      </w:r>
      <w:r>
        <w:rPr>
          <w:rFonts w:ascii="Arial" w:hAnsi="Arial" w:cs="Arial"/>
          <w:iCs/>
        </w:rPr>
        <w:t xml:space="preserve"> Dette handler </w:t>
      </w:r>
      <w:r w:rsidR="008502C7">
        <w:rPr>
          <w:rFonts w:ascii="Arial" w:hAnsi="Arial" w:cs="Arial"/>
          <w:iCs/>
        </w:rPr>
        <w:t xml:space="preserve">også om å </w:t>
      </w:r>
      <w:r>
        <w:rPr>
          <w:rFonts w:ascii="Arial" w:hAnsi="Arial" w:cs="Arial"/>
          <w:iCs/>
        </w:rPr>
        <w:t>organisere TSB innenfor spesialisthelsetjenesten slik at det blir synlig og tilgjengelig.</w:t>
      </w:r>
    </w:p>
    <w:p w:rsidR="00447EE2" w:rsidRDefault="008502C7" w:rsidP="00447EE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Det er på tide</w:t>
      </w:r>
      <w:r w:rsidR="00447EE2">
        <w:rPr>
          <w:rFonts w:ascii="Arial" w:hAnsi="Arial" w:cs="Arial"/>
          <w:iCs/>
        </w:rPr>
        <w:t xml:space="preserve"> å fjerne stigmatisering og mytedannelse rundt legemiddelassistert rehabilitering.</w:t>
      </w:r>
    </w:p>
    <w:p w:rsidR="00447EE2" w:rsidRDefault="00447EE2" w:rsidP="008502C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Vi er stolte av at våre leger tar ansvar og </w:t>
      </w:r>
      <w:r w:rsidR="008502C7">
        <w:rPr>
          <w:rFonts w:ascii="Arial" w:hAnsi="Arial" w:cs="Arial"/>
          <w:iCs/>
        </w:rPr>
        <w:t xml:space="preserve">veldig glade for </w:t>
      </w:r>
      <w:r>
        <w:rPr>
          <w:rFonts w:ascii="Arial" w:hAnsi="Arial" w:cs="Arial"/>
          <w:iCs/>
        </w:rPr>
        <w:t xml:space="preserve">at det er stor interesse for den nye spesialiteten. Det er mange yngre kolleger som satser på dette krevende og spennende fagfeltet, </w:t>
      </w:r>
      <w:r w:rsidR="00411077">
        <w:rPr>
          <w:rFonts w:ascii="Arial" w:hAnsi="Arial" w:cs="Arial"/>
          <w:iCs/>
        </w:rPr>
        <w:t>flere</w:t>
      </w:r>
      <w:r>
        <w:rPr>
          <w:rFonts w:ascii="Arial" w:hAnsi="Arial" w:cs="Arial"/>
          <w:iCs/>
        </w:rPr>
        <w:t xml:space="preserve"> vil bli god</w:t>
      </w:r>
      <w:r w:rsidR="008502C7">
        <w:rPr>
          <w:rFonts w:ascii="Arial" w:hAnsi="Arial" w:cs="Arial"/>
          <w:iCs/>
        </w:rPr>
        <w:t>kjent etter overgangsregler og n</w:t>
      </w:r>
      <w:r>
        <w:rPr>
          <w:rFonts w:ascii="Arial" w:hAnsi="Arial" w:cs="Arial"/>
          <w:iCs/>
        </w:rPr>
        <w:t xml:space="preserve">å er vi </w:t>
      </w:r>
      <w:r w:rsidR="008502C7">
        <w:rPr>
          <w:rFonts w:ascii="Arial" w:hAnsi="Arial" w:cs="Arial"/>
          <w:iCs/>
        </w:rPr>
        <w:t xml:space="preserve">også </w:t>
      </w:r>
      <w:r>
        <w:rPr>
          <w:rFonts w:ascii="Arial" w:hAnsi="Arial" w:cs="Arial"/>
          <w:iCs/>
        </w:rPr>
        <w:t>skikkelig i gang med det første kullet i et ordinært spesialistløp</w:t>
      </w:r>
      <w:r w:rsidR="00411077">
        <w:rPr>
          <w:rFonts w:ascii="Arial" w:hAnsi="Arial" w:cs="Arial"/>
          <w:iCs/>
        </w:rPr>
        <w:t xml:space="preserve">. </w:t>
      </w:r>
      <w:bookmarkStart w:id="0" w:name="_GoBack"/>
      <w:bookmarkEnd w:id="0"/>
    </w:p>
    <w:p w:rsidR="008502C7" w:rsidRDefault="008502C7" w:rsidP="008502C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Vi stiller oss til din disposisjon Marit, bruk oss i alle saker som angår vårt fagfelt. Vi stiller opp</w:t>
      </w:r>
      <w:r w:rsidR="00297438">
        <w:rPr>
          <w:rFonts w:ascii="Arial" w:hAnsi="Arial" w:cs="Arial"/>
          <w:iCs/>
        </w:rPr>
        <w:t>. Vi</w:t>
      </w:r>
      <w:r>
        <w:rPr>
          <w:rFonts w:ascii="Arial" w:hAnsi="Arial" w:cs="Arial"/>
          <w:iCs/>
        </w:rPr>
        <w:t xml:space="preserve"> kommer også til </w:t>
      </w:r>
      <w:proofErr w:type="gramStart"/>
      <w:r>
        <w:rPr>
          <w:rFonts w:ascii="Arial" w:hAnsi="Arial" w:cs="Arial"/>
          <w:iCs/>
        </w:rPr>
        <w:t>å</w:t>
      </w:r>
      <w:proofErr w:type="gramEnd"/>
      <w:r>
        <w:rPr>
          <w:rFonts w:ascii="Arial" w:hAnsi="Arial" w:cs="Arial"/>
          <w:iCs/>
        </w:rPr>
        <w:t xml:space="preserve"> </w:t>
      </w:r>
      <w:r w:rsidR="00297438">
        <w:rPr>
          <w:rFonts w:ascii="Arial" w:hAnsi="Arial" w:cs="Arial"/>
          <w:iCs/>
        </w:rPr>
        <w:t>hevende oss til deg og ellers til Legeforeningens sekretariat når vi har noe på hjertet.</w:t>
      </w:r>
    </w:p>
    <w:p w:rsidR="00297438" w:rsidRDefault="00297438" w:rsidP="00297438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Vennlig hilsen</w:t>
      </w:r>
    </w:p>
    <w:p w:rsidR="00297438" w:rsidRDefault="00297438" w:rsidP="00297438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Guri Spilhaug</w:t>
      </w:r>
    </w:p>
    <w:p w:rsidR="00297438" w:rsidRPr="008502C7" w:rsidRDefault="00297438" w:rsidP="00297438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Leder av NFRAM</w:t>
      </w:r>
    </w:p>
    <w:p w:rsidR="000B6700" w:rsidRPr="00447EE2" w:rsidRDefault="000B6700" w:rsidP="000B6700">
      <w:pPr>
        <w:rPr>
          <w:rFonts w:ascii="Arial" w:hAnsi="Arial" w:cs="Arial"/>
        </w:rPr>
      </w:pPr>
    </w:p>
    <w:sectPr w:rsidR="000B6700" w:rsidRPr="00447EE2" w:rsidSect="00457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7CDE"/>
    <w:multiLevelType w:val="hybridMultilevel"/>
    <w:tmpl w:val="4ABEB99E"/>
    <w:lvl w:ilvl="0" w:tplc="18ACDF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700"/>
    <w:rsid w:val="000B6700"/>
    <w:rsid w:val="00297438"/>
    <w:rsid w:val="00411077"/>
    <w:rsid w:val="00447EE2"/>
    <w:rsid w:val="00457CDC"/>
    <w:rsid w:val="008502C7"/>
    <w:rsid w:val="008A7B49"/>
    <w:rsid w:val="00D1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D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B67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670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B6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B67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670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B6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 Spilhaug</dc:creator>
  <cp:lastModifiedBy>gurspi</cp:lastModifiedBy>
  <cp:revision>2</cp:revision>
  <dcterms:created xsi:type="dcterms:W3CDTF">2015-11-04T13:57:00Z</dcterms:created>
  <dcterms:modified xsi:type="dcterms:W3CDTF">2015-11-04T13:57:00Z</dcterms:modified>
</cp:coreProperties>
</file>