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2D1" w:rsidRDefault="00182A73">
      <w:pPr>
        <w:rPr>
          <w:b/>
          <w:sz w:val="28"/>
          <w:szCs w:val="28"/>
          <w:lang w:val="nb-NO"/>
        </w:rPr>
      </w:pPr>
      <w:bookmarkStart w:id="0" w:name="_GoBack"/>
      <w:bookmarkEnd w:id="0"/>
      <w:r>
        <w:rPr>
          <w:b/>
          <w:sz w:val="28"/>
          <w:szCs w:val="28"/>
          <w:lang w:val="nb-NO"/>
        </w:rPr>
        <w:t>Årsrapport for Geriatriske IT-tjenester (GerIT) for 2011</w:t>
      </w:r>
    </w:p>
    <w:p w:rsidR="00BE52D1" w:rsidRDefault="00BE52D1">
      <w:pPr>
        <w:rPr>
          <w:lang w:val="nb-NO"/>
        </w:rPr>
      </w:pPr>
    </w:p>
    <w:p w:rsidR="00BE52D1" w:rsidRDefault="00182A73">
      <w:pPr>
        <w:rPr>
          <w:lang w:val="nb-NO"/>
        </w:rPr>
      </w:pPr>
      <w:r>
        <w:rPr>
          <w:lang w:val="nb-NO"/>
        </w:rPr>
        <w:t>Som i fjor er det Leiv Otto Watne som har hatt ansvaret for GerIT i 2011. Nasjonalt kompetansesenter for aldring og helse har det administrative ansvaret.</w:t>
      </w:r>
    </w:p>
    <w:p w:rsidR="00BE52D1" w:rsidRDefault="00BE52D1">
      <w:pPr>
        <w:rPr>
          <w:lang w:val="nb-NO"/>
        </w:rPr>
      </w:pPr>
    </w:p>
    <w:p w:rsidR="00BE52D1" w:rsidRDefault="00182A73">
      <w:pPr>
        <w:rPr>
          <w:lang w:val="nb-NO"/>
        </w:rPr>
      </w:pPr>
      <w:r>
        <w:rPr>
          <w:lang w:val="nb-NO"/>
        </w:rPr>
        <w:t>Styringsgruppen har i 2011 bestått av følgende personer:</w:t>
      </w:r>
    </w:p>
    <w:p w:rsidR="00BE52D1" w:rsidRDefault="00182A73">
      <w:pPr>
        <w:numPr>
          <w:ilvl w:val="0"/>
          <w:numId w:val="1"/>
        </w:numPr>
        <w:rPr>
          <w:lang w:val="nb-NO"/>
        </w:rPr>
      </w:pPr>
      <w:r>
        <w:rPr>
          <w:lang w:val="nb-NO"/>
        </w:rPr>
        <w:t>Professor Torgeir Bruun Wyller, UiO, leder.</w:t>
      </w:r>
    </w:p>
    <w:p w:rsidR="00BE52D1" w:rsidRDefault="00182A73">
      <w:pPr>
        <w:numPr>
          <w:ilvl w:val="0"/>
          <w:numId w:val="1"/>
        </w:numPr>
        <w:rPr>
          <w:lang w:val="nb-NO"/>
        </w:rPr>
      </w:pPr>
      <w:r>
        <w:rPr>
          <w:lang w:val="nb-NO"/>
        </w:rPr>
        <w:t>Professor Knut Engedal, Nasjonalt kompetansesenter for aldring og helse</w:t>
      </w:r>
    </w:p>
    <w:p w:rsidR="00BE52D1" w:rsidRDefault="00182A73">
      <w:pPr>
        <w:numPr>
          <w:ilvl w:val="0"/>
          <w:numId w:val="1"/>
        </w:numPr>
        <w:rPr>
          <w:lang w:val="nb-NO"/>
        </w:rPr>
      </w:pPr>
      <w:r>
        <w:rPr>
          <w:lang w:val="nb-NO"/>
        </w:rPr>
        <w:t>Overlege/førsteamanuensis, Morten Mowe, OUS – Aker (representant for Norsk geriatrisk forening)</w:t>
      </w:r>
    </w:p>
    <w:p w:rsidR="00BE52D1" w:rsidRDefault="00182A73">
      <w:pPr>
        <w:numPr>
          <w:ilvl w:val="0"/>
          <w:numId w:val="1"/>
        </w:numPr>
        <w:rPr>
          <w:lang w:val="nb-NO"/>
        </w:rPr>
      </w:pPr>
      <w:r>
        <w:rPr>
          <w:lang w:val="nb-NO"/>
        </w:rPr>
        <w:t>Professor Olav Sletvold, NTNU</w:t>
      </w:r>
    </w:p>
    <w:p w:rsidR="00BE52D1" w:rsidRDefault="00BE52D1">
      <w:pPr>
        <w:ind w:left="360"/>
        <w:rPr>
          <w:lang w:val="nb-NO"/>
        </w:rPr>
      </w:pPr>
    </w:p>
    <w:p w:rsidR="00BE52D1" w:rsidRDefault="00182A73">
      <w:pPr>
        <w:rPr>
          <w:lang w:val="nb-NO"/>
        </w:rPr>
      </w:pPr>
      <w:r>
        <w:rPr>
          <w:lang w:val="nb-NO"/>
        </w:rPr>
        <w:t>Prosjektets hjemmesider på internett vedlikeholdes og oppdateres av prosjektleder. Sidene fungerer også som hjemmesider for Norsk geriatrisk forening, og er organisert som en del av Legeforeningens nettsted.</w:t>
      </w:r>
    </w:p>
    <w:p w:rsidR="00BE52D1" w:rsidRDefault="00BE52D1">
      <w:pPr>
        <w:rPr>
          <w:lang w:val="nb-NO"/>
        </w:rPr>
      </w:pPr>
    </w:p>
    <w:p w:rsidR="00BE52D1" w:rsidRDefault="00182A73">
      <w:pPr>
        <w:rPr>
          <w:lang w:val="nb-NO"/>
        </w:rPr>
      </w:pPr>
      <w:r>
        <w:rPr>
          <w:lang w:val="nb-NO"/>
        </w:rPr>
        <w:t xml:space="preserve">Legeforeningens nettredaksjon sender månedsvis besøksstatistikk i fra Google analytics. Den vedlagte rapporten viser besøksstatistikken for desember 2011. Totalt sett for året har det vært 5 % økning i besøkende sammenlignet med 2010.  </w:t>
      </w:r>
    </w:p>
    <w:p w:rsidR="00BE52D1" w:rsidRDefault="00BE52D1">
      <w:pPr>
        <w:rPr>
          <w:lang w:val="nb-NO"/>
        </w:rPr>
      </w:pPr>
    </w:p>
    <w:p w:rsidR="00BE52D1" w:rsidRDefault="00182A73">
      <w:pPr>
        <w:numPr>
          <w:ilvl w:val="0"/>
          <w:numId w:val="5"/>
        </w:numPr>
        <w:rPr>
          <w:lang w:val="nb-NO"/>
        </w:rPr>
      </w:pPr>
      <w:r>
        <w:rPr>
          <w:lang w:val="nb-NO"/>
        </w:rPr>
        <w:t>Antall besøk i perioden: 16750.</w:t>
      </w:r>
    </w:p>
    <w:p w:rsidR="00BE52D1" w:rsidRDefault="00182A73">
      <w:pPr>
        <w:numPr>
          <w:ilvl w:val="0"/>
          <w:numId w:val="3"/>
        </w:numPr>
        <w:rPr>
          <w:lang w:val="nb-NO"/>
        </w:rPr>
      </w:pPr>
      <w:r>
        <w:rPr>
          <w:lang w:val="nb-NO"/>
        </w:rPr>
        <w:t xml:space="preserve">Det er i all hovedsak norske brukere. </w:t>
      </w:r>
    </w:p>
    <w:p w:rsidR="00BE52D1" w:rsidRDefault="00182A73">
      <w:pPr>
        <w:numPr>
          <w:ilvl w:val="0"/>
          <w:numId w:val="3"/>
        </w:numPr>
        <w:rPr>
          <w:lang w:val="nb-NO"/>
        </w:rPr>
      </w:pPr>
      <w:r>
        <w:rPr>
          <w:lang w:val="nb-NO"/>
        </w:rPr>
        <w:t>Hovedsiden, siden med tester og undervisningsmateriell og siden med fjernundervisningen er de mest besøkte sidene.</w:t>
      </w:r>
    </w:p>
    <w:p w:rsidR="00BE52D1" w:rsidRDefault="00182A73">
      <w:pPr>
        <w:rPr>
          <w:lang w:val="nb-NO"/>
        </w:rPr>
      </w:pPr>
      <w:r>
        <w:rPr>
          <w:lang w:val="nb-NO"/>
        </w:rPr>
        <w:t xml:space="preserve"> </w:t>
      </w:r>
    </w:p>
    <w:p w:rsidR="00BE52D1" w:rsidRDefault="00182A73">
      <w:pPr>
        <w:rPr>
          <w:lang w:val="nb-NO"/>
        </w:rPr>
      </w:pPr>
      <w:r>
        <w:rPr>
          <w:lang w:val="nb-NO"/>
        </w:rPr>
        <w:t xml:space="preserve">Nettstedets viktigste bruksområde er som før distribuering av undervisningsmateriale i forbindelse med fjernundervisningen som foregår hver 14. dag i GerITs regi. I 2011 har det vært avholdt 18 møter. Hvert møte blir innledet med et opprop, og det er i gjennomsnitt omtrent 50 deltakere per møte.  Det reelle tallet tilhørere er sannsynligvis en god del høyere, da det erfaringsmessig kommer flere deltakere etter at møtet har startet. </w:t>
      </w:r>
    </w:p>
    <w:p w:rsidR="00BE52D1" w:rsidRDefault="00BE52D1">
      <w:pPr>
        <w:rPr>
          <w:lang w:val="nb-NO"/>
        </w:rPr>
      </w:pPr>
    </w:p>
    <w:p w:rsidR="00BE52D1" w:rsidRDefault="00182A73">
      <w:pPr>
        <w:rPr>
          <w:lang w:val="nb-NO"/>
        </w:rPr>
      </w:pPr>
      <w:r>
        <w:rPr>
          <w:lang w:val="nb-NO"/>
        </w:rPr>
        <w:t xml:space="preserve">Det er stadig nye avdelinger som ønsker å følge med på GerIT, og alle som har meldt interesse har selvsagt blitt invitert med. Imidlertid er det få avdelinger som er med hver gang, så jeg har inntrykk av at det totale oppmøtet er relativt stabilt. Avdelinger som ikke lengre vil være med, skal egentlig melde seg av aktivt, men det har jeg aldri opplevd har skjedd. I 2010 tok jeg en skikkeleg opprensking av kontaktlistene til  GerIT slik at alle som stod på listen hadde bekreftet at de faktisk ville være med på GerIT. Jeg har ikke gjort det samme i år. </w:t>
      </w:r>
    </w:p>
    <w:p w:rsidR="00BE52D1" w:rsidRDefault="00BE52D1">
      <w:pPr>
        <w:rPr>
          <w:lang w:val="nb-NO"/>
        </w:rPr>
      </w:pPr>
    </w:p>
    <w:p w:rsidR="00BE52D1" w:rsidRDefault="00182A73">
      <w:pPr>
        <w:rPr>
          <w:lang w:val="nb-NO"/>
        </w:rPr>
      </w:pPr>
      <w:r>
        <w:rPr>
          <w:lang w:val="nb-NO"/>
        </w:rPr>
        <w:t xml:space="preserve">Det tar ofte lang tid før sykehusene finner foredragsholder og tema for foredraget. Sannsynligvis vil det være postivt for oppslutningen om GerIT om tema for foredraget kunne presenteres på nettsidene i en god tid i forveien. Undertegnede har derfor oppmuntret avdelingene som skal bidra til å bli bedre på dette, men uten særlig suksess. Som oftest får jeg tittel og navn på foredragsholder under 14 dager før foredraget. </w:t>
      </w:r>
    </w:p>
    <w:p w:rsidR="00BE52D1" w:rsidRDefault="00BE52D1">
      <w:pPr>
        <w:rPr>
          <w:lang w:val="nb-NO"/>
        </w:rPr>
      </w:pPr>
    </w:p>
    <w:p w:rsidR="00BE52D1" w:rsidRDefault="00182A73">
      <w:pPr>
        <w:rPr>
          <w:lang w:val="nb-NO"/>
        </w:rPr>
      </w:pPr>
      <w:r>
        <w:rPr>
          <w:lang w:val="nb-NO"/>
        </w:rPr>
        <w:t xml:space="preserve">Som foregående år har GerIT også i 2011 ytt bistand til et tilsvarende program for fjernundervisning i alderspsykiatri (PsykIT). </w:t>
      </w:r>
    </w:p>
    <w:p w:rsidR="00BE52D1" w:rsidRDefault="00BE52D1">
      <w:pPr>
        <w:rPr>
          <w:lang w:val="nb-NO"/>
        </w:rPr>
      </w:pPr>
    </w:p>
    <w:p w:rsidR="00BE52D1" w:rsidRDefault="00182A73">
      <w:pPr>
        <w:rPr>
          <w:lang w:val="nb-NO"/>
        </w:rPr>
      </w:pPr>
      <w:r>
        <w:rPr>
          <w:lang w:val="nb-NO"/>
        </w:rPr>
        <w:t xml:space="preserve">I løpet av 2011 jobbet undertegnede en del med omlegging til nye nettsider. Det var legeforeningen som bestemte seg for at alle underforeningene skulle skifte publiseringsverktøy fra Gloria til Episerver, og de nye nettsidene ble lansert i januar 2012. Jeg </w:t>
      </w:r>
      <w:r>
        <w:rPr>
          <w:lang w:val="nb-NO"/>
        </w:rPr>
        <w:lastRenderedPageBreak/>
        <w:t xml:space="preserve">har vært på  kurs, og har hatt hyppig kontakt med de ansvarlige i legeforeningen. Innholdet måtte flyttes fra den gamle til den nye nettsiden. Jeg har ikke flyttet alt, for en god del av innholdet hadde ”gått ut på dato”. Jeg har tatt med det jeg mener er relevant. Jeg har tilgang til de gamle sidene ut 2012, og har oppfordret brukerene av nettsidene om å ta kontakt om det er noe de savner, så kan jeg legge det ut på nettsidene. </w:t>
      </w:r>
    </w:p>
    <w:p w:rsidR="00BE52D1" w:rsidRDefault="00BE52D1">
      <w:pPr>
        <w:rPr>
          <w:lang w:val="nb-NO"/>
        </w:rPr>
      </w:pPr>
    </w:p>
    <w:p w:rsidR="00BE52D1" w:rsidRDefault="00182A73">
      <w:pPr>
        <w:rPr>
          <w:lang w:val="nb-NO"/>
        </w:rPr>
      </w:pPr>
      <w:r>
        <w:rPr>
          <w:lang w:val="nb-NO"/>
        </w:rPr>
        <w:t xml:space="preserve">Personlig synes jeg den nye løsningen er en god del bedre enn den gamle. Det er lettere å legge ut bilder nå, og jeg har fått god hjelp av Rita Romskaug som har illustrert mange av sakene. </w:t>
      </w:r>
    </w:p>
    <w:p w:rsidR="00BE52D1" w:rsidRDefault="00BE52D1">
      <w:pPr>
        <w:rPr>
          <w:lang w:val="nb-NO"/>
        </w:rPr>
      </w:pPr>
    </w:p>
    <w:p w:rsidR="00BE52D1" w:rsidRDefault="00182A73">
      <w:pPr>
        <w:rPr>
          <w:lang w:val="nb-NO"/>
        </w:rPr>
      </w:pPr>
      <w:r>
        <w:rPr>
          <w:lang w:val="nb-NO"/>
        </w:rPr>
        <w:t xml:space="preserve">I forbindelse med omlegging til de nye sidene ble diskusjonsforumet for geriatri inkludert på sidene. Flere har etterlyst et slikt forum, så derfor er det litt skuffende å registrere at aktiviteten fremdeles er svært lav. Så en målsetting for 2012 må være å få flere til å bruke diskusjonsforumet. </w:t>
      </w:r>
    </w:p>
    <w:p w:rsidR="00BE52D1" w:rsidRDefault="00BE52D1">
      <w:pPr>
        <w:rPr>
          <w:lang w:val="nb-NO"/>
        </w:rPr>
      </w:pPr>
    </w:p>
    <w:p w:rsidR="00BE52D1" w:rsidRDefault="00182A73">
      <w:pPr>
        <w:rPr>
          <w:lang w:val="nb-NO"/>
        </w:rPr>
      </w:pPr>
      <w:r>
        <w:rPr>
          <w:lang w:val="nb-NO"/>
        </w:rPr>
        <w:t xml:space="preserve">En negativ ting med omlegging til nye nettsider har vært at vi har fått en ny og tungvint adresse: </w:t>
      </w:r>
      <w:hyperlink r:id="rId5" w:history="1">
        <w:r>
          <w:rPr>
            <w:rStyle w:val="Hyperkobling"/>
            <w:lang w:val="nb-NO"/>
          </w:rPr>
          <w:t>http://legeforeningen.no/Fagmed/Norsk-geriatrisk-forening/</w:t>
        </w:r>
      </w:hyperlink>
      <w:r>
        <w:rPr>
          <w:lang w:val="nb-NO"/>
        </w:rPr>
        <w:t xml:space="preserve">. Det beste hadde vært om vi kunne fortsatt å bruke </w:t>
      </w:r>
      <w:hyperlink r:id="rId6" w:history="1">
        <w:r>
          <w:rPr>
            <w:rStyle w:val="Hyperkobling"/>
            <w:lang w:val="nb-NO"/>
          </w:rPr>
          <w:t>www.legeforeningen.no/geriatri</w:t>
        </w:r>
      </w:hyperlink>
      <w:r>
        <w:rPr>
          <w:lang w:val="nb-NO"/>
        </w:rPr>
        <w:t xml:space="preserve">. Den adressen fungerer for så vidt, men en kommer ikke direkte inn på hjemmesiden. Jeg er i diskusjone med legeforeningen om en ny adresse. </w:t>
      </w:r>
      <w:hyperlink r:id="rId7" w:history="1">
        <w:r>
          <w:rPr>
            <w:rStyle w:val="Hyperkobling"/>
            <w:lang w:val="nb-NO"/>
          </w:rPr>
          <w:t>www.geriatri.no</w:t>
        </w:r>
      </w:hyperlink>
      <w:r>
        <w:rPr>
          <w:lang w:val="nb-NO"/>
        </w:rPr>
        <w:t xml:space="preserve"> hadde sannsynligvis vært det beste, men den adressen er eid av Pfizer. Inntil videre blir sidene liggende på </w:t>
      </w:r>
      <w:hyperlink r:id="rId8" w:history="1">
        <w:r>
          <w:rPr>
            <w:rStyle w:val="Hyperkobling"/>
            <w:lang w:val="nb-NO"/>
          </w:rPr>
          <w:t>http://legeforeningen.no/Fagmed/Norsk-geriatrisk-forening/</w:t>
        </w:r>
      </w:hyperlink>
    </w:p>
    <w:p w:rsidR="00182A73" w:rsidRDefault="00182A73">
      <w:pPr>
        <w:rPr>
          <w:lang w:val="nb-NO"/>
        </w:rPr>
      </w:pPr>
    </w:p>
    <w:sectPr w:rsidR="00182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A12A1"/>
    <w:multiLevelType w:val="hybridMultilevel"/>
    <w:tmpl w:val="A3706F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26BB2"/>
    <w:multiLevelType w:val="hybridMultilevel"/>
    <w:tmpl w:val="0E86733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FD531B"/>
    <w:multiLevelType w:val="hybridMultilevel"/>
    <w:tmpl w:val="15CC9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24D2D"/>
    <w:multiLevelType w:val="hybridMultilevel"/>
    <w:tmpl w:val="FFF04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1769C2"/>
    <w:multiLevelType w:val="hybridMultilevel"/>
    <w:tmpl w:val="0F048F4E"/>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4E"/>
    <w:rsid w:val="00182A73"/>
    <w:rsid w:val="001E214E"/>
    <w:rsid w:val="00636FB8"/>
    <w:rsid w:val="00BE52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0205C-8416-40A9-9903-9A9E5D41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eforeningen.no/Fagmed/Norsk-geriatrisk-forening/" TargetMode="External"/><Relationship Id="rId3" Type="http://schemas.openxmlformats.org/officeDocument/2006/relationships/settings" Target="settings.xml"/><Relationship Id="rId7" Type="http://schemas.openxmlformats.org/officeDocument/2006/relationships/hyperlink" Target="http://www.geriatr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foreningen.no/geriatri" TargetMode="External"/><Relationship Id="rId5" Type="http://schemas.openxmlformats.org/officeDocument/2006/relationships/hyperlink" Target="http://legeforeningen.no/Fagmed/Norsk-geriatrisk-fore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3949</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Årsrapport for Geriatriske IT-tjenester (GerIT) for 2010</vt:lpstr>
    </vt:vector>
  </TitlesOfParts>
  <Company>Universitetet i Oslo</Company>
  <LinksUpToDate>false</LinksUpToDate>
  <CharactersWithSpaces>4684</CharactersWithSpaces>
  <SharedDoc>false</SharedDoc>
  <HLinks>
    <vt:vector size="24" baseType="variant">
      <vt:variant>
        <vt:i4>2818145</vt:i4>
      </vt:variant>
      <vt:variant>
        <vt:i4>9</vt:i4>
      </vt:variant>
      <vt:variant>
        <vt:i4>0</vt:i4>
      </vt:variant>
      <vt:variant>
        <vt:i4>5</vt:i4>
      </vt:variant>
      <vt:variant>
        <vt:lpwstr>http://legeforeningen.no/Fagmed/Norsk-geriatrisk-forening/</vt:lpwstr>
      </vt:variant>
      <vt:variant>
        <vt:lpwstr/>
      </vt:variant>
      <vt:variant>
        <vt:i4>7077935</vt:i4>
      </vt:variant>
      <vt:variant>
        <vt:i4>6</vt:i4>
      </vt:variant>
      <vt:variant>
        <vt:i4>0</vt:i4>
      </vt:variant>
      <vt:variant>
        <vt:i4>5</vt:i4>
      </vt:variant>
      <vt:variant>
        <vt:lpwstr>http://www.geriatri.no/</vt:lpwstr>
      </vt:variant>
      <vt:variant>
        <vt:lpwstr/>
      </vt:variant>
      <vt:variant>
        <vt:i4>1441795</vt:i4>
      </vt:variant>
      <vt:variant>
        <vt:i4>3</vt:i4>
      </vt:variant>
      <vt:variant>
        <vt:i4>0</vt:i4>
      </vt:variant>
      <vt:variant>
        <vt:i4>5</vt:i4>
      </vt:variant>
      <vt:variant>
        <vt:lpwstr>http://www.legeforeningen.no/geriatri</vt:lpwstr>
      </vt:variant>
      <vt:variant>
        <vt:lpwstr/>
      </vt:variant>
      <vt:variant>
        <vt:i4>2818145</vt:i4>
      </vt:variant>
      <vt:variant>
        <vt:i4>0</vt:i4>
      </vt:variant>
      <vt:variant>
        <vt:i4>0</vt:i4>
      </vt:variant>
      <vt:variant>
        <vt:i4>5</vt:i4>
      </vt:variant>
      <vt:variant>
        <vt:lpwstr>http://legeforeningen.no/Fagmed/Norsk-geriatrisk-forening/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for Geriatriske IT-tjenester (GerIT) for 2010</dc:title>
  <dc:creator>leivw</dc:creator>
  <cp:lastModifiedBy>Stig Kringen</cp:lastModifiedBy>
  <cp:revision>2</cp:revision>
  <dcterms:created xsi:type="dcterms:W3CDTF">2018-08-20T13:27:00Z</dcterms:created>
  <dcterms:modified xsi:type="dcterms:W3CDTF">2018-08-20T13:27:00Z</dcterms:modified>
</cp:coreProperties>
</file>