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4BE6" w14:textId="77777777" w:rsidR="00FB45DA" w:rsidRPr="00FA705A" w:rsidRDefault="00FB45DA" w:rsidP="00FB45DA">
      <w:pPr>
        <w:pStyle w:val="Ingenmellomrom"/>
        <w:rPr>
          <w:color w:val="000000" w:themeColor="text1"/>
        </w:rPr>
      </w:pPr>
      <w:bookmarkStart w:id="0" w:name="_GoBack"/>
      <w:bookmarkEnd w:id="0"/>
    </w:p>
    <w:p w14:paraId="4D02ABE4" w14:textId="77777777" w:rsidR="00FB45DA" w:rsidRPr="00FA705A" w:rsidRDefault="00FB45DA" w:rsidP="00FB45DA">
      <w:pPr>
        <w:pStyle w:val="Ingenmellomrom"/>
        <w:rPr>
          <w:color w:val="000000" w:themeColor="text1"/>
        </w:rPr>
      </w:pPr>
      <w:r w:rsidRPr="00FA705A">
        <w:rPr>
          <w:noProof/>
          <w:color w:val="000000" w:themeColor="text1"/>
          <w:lang w:eastAsia="nb-NO"/>
        </w:rPr>
        <w:drawing>
          <wp:anchor distT="0" distB="0" distL="114300" distR="114300" simplePos="0" relativeHeight="251659264" behindDoc="0" locked="0" layoutInCell="1" allowOverlap="1" wp14:anchorId="5BA3E51B" wp14:editId="399928C8">
            <wp:simplePos x="0" y="0"/>
            <wp:positionH relativeFrom="column">
              <wp:posOffset>-287020</wp:posOffset>
            </wp:positionH>
            <wp:positionV relativeFrom="paragraph">
              <wp:posOffset>-512445</wp:posOffset>
            </wp:positionV>
            <wp:extent cx="249555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Bilde 1" descr="Beskrivelse: Beskrivelse: Beskrivelse: Beskrivelse: Beskrivelse: Norsk psykiatrisk  forening 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Norsk psykiatrisk  forening LITEN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9350C" w14:textId="77777777" w:rsidR="00FB45DA" w:rsidRPr="00FA705A" w:rsidRDefault="00FB45DA" w:rsidP="00FB45DA">
      <w:pPr>
        <w:pStyle w:val="Ingenmellomrom"/>
        <w:rPr>
          <w:color w:val="000000" w:themeColor="text1"/>
        </w:rPr>
      </w:pPr>
    </w:p>
    <w:p w14:paraId="7CC50AC9" w14:textId="77777777" w:rsidR="00FB45DA" w:rsidRPr="00FA705A" w:rsidRDefault="00FB45DA" w:rsidP="00FB45DA">
      <w:pPr>
        <w:pStyle w:val="Ingenmellomrom"/>
        <w:rPr>
          <w:color w:val="000000" w:themeColor="text1"/>
        </w:rPr>
      </w:pPr>
    </w:p>
    <w:p w14:paraId="2E3BC3EC" w14:textId="77777777" w:rsidR="00FB45DA" w:rsidRPr="00FA705A" w:rsidRDefault="00FB45DA" w:rsidP="00FB45DA">
      <w:pPr>
        <w:pStyle w:val="Ingenmellomrom"/>
        <w:rPr>
          <w:color w:val="000000" w:themeColor="text1"/>
        </w:rPr>
      </w:pPr>
    </w:p>
    <w:p w14:paraId="45D7F4CC" w14:textId="77777777" w:rsidR="00FB45DA" w:rsidRPr="00FA705A" w:rsidRDefault="00FB45DA" w:rsidP="00FB45DA">
      <w:pPr>
        <w:pStyle w:val="Ingenmellomrom"/>
        <w:rPr>
          <w:color w:val="000000" w:themeColor="text1"/>
        </w:rPr>
      </w:pPr>
    </w:p>
    <w:p w14:paraId="08D71B91" w14:textId="671E8EA4" w:rsidR="00FB45DA" w:rsidRPr="00FA705A" w:rsidRDefault="00FB45DA" w:rsidP="00FB45DA">
      <w:pPr>
        <w:pStyle w:val="Ingenmellomrom"/>
        <w:jc w:val="right"/>
        <w:rPr>
          <w:color w:val="000000" w:themeColor="text1"/>
        </w:rPr>
      </w:pPr>
      <w:r w:rsidRPr="00FA705A">
        <w:rPr>
          <w:color w:val="000000" w:themeColor="text1"/>
        </w:rPr>
        <w:t xml:space="preserve">Oslo, </w:t>
      </w:r>
      <w:r w:rsidR="00963947" w:rsidRPr="00FA705A">
        <w:rPr>
          <w:color w:val="000000" w:themeColor="text1"/>
        </w:rPr>
        <w:t>11</w:t>
      </w:r>
      <w:r w:rsidRPr="00FA705A">
        <w:rPr>
          <w:color w:val="000000" w:themeColor="text1"/>
        </w:rPr>
        <w:t xml:space="preserve">. </w:t>
      </w:r>
      <w:r w:rsidR="0085540D" w:rsidRPr="00FA705A">
        <w:rPr>
          <w:color w:val="000000" w:themeColor="text1"/>
        </w:rPr>
        <w:t>november</w:t>
      </w:r>
      <w:r w:rsidRPr="00FA705A">
        <w:rPr>
          <w:color w:val="000000" w:themeColor="text1"/>
        </w:rPr>
        <w:t xml:space="preserve"> 2020</w:t>
      </w:r>
    </w:p>
    <w:p w14:paraId="3F493AE7" w14:textId="77777777" w:rsidR="00FB45DA" w:rsidRPr="00FA705A" w:rsidRDefault="00FB45DA" w:rsidP="00FB45DA">
      <w:pPr>
        <w:pStyle w:val="Ingenmellomrom"/>
        <w:rPr>
          <w:color w:val="000000" w:themeColor="text1"/>
        </w:rPr>
      </w:pPr>
    </w:p>
    <w:p w14:paraId="776596B7" w14:textId="77777777" w:rsidR="00FB45DA" w:rsidRPr="00FA705A" w:rsidRDefault="00FB45DA" w:rsidP="00FB45DA">
      <w:pPr>
        <w:pStyle w:val="Ingenmellomrom"/>
        <w:rPr>
          <w:color w:val="000000" w:themeColor="text1"/>
        </w:rPr>
      </w:pPr>
    </w:p>
    <w:p w14:paraId="0F53F2C7" w14:textId="77777777" w:rsidR="00FB45DA" w:rsidRPr="00FA705A" w:rsidRDefault="00FB45DA" w:rsidP="00FB45DA">
      <w:pPr>
        <w:pStyle w:val="Ingenmellomrom"/>
        <w:rPr>
          <w:color w:val="000000" w:themeColor="text1"/>
        </w:rPr>
      </w:pPr>
      <w:r w:rsidRPr="00FA705A">
        <w:rPr>
          <w:color w:val="000000" w:themeColor="text1"/>
        </w:rPr>
        <w:t xml:space="preserve">Legeforeningen v/Stine </w:t>
      </w:r>
      <w:proofErr w:type="spellStart"/>
      <w:r w:rsidRPr="00FA705A">
        <w:rPr>
          <w:color w:val="000000" w:themeColor="text1"/>
        </w:rPr>
        <w:t>Tønsaker</w:t>
      </w:r>
      <w:proofErr w:type="spellEnd"/>
    </w:p>
    <w:p w14:paraId="22957F5B" w14:textId="77777777" w:rsidR="00FB45DA" w:rsidRPr="00FA705A" w:rsidRDefault="00FB45DA" w:rsidP="00FB45DA">
      <w:pPr>
        <w:pStyle w:val="Ingenmellomrom"/>
        <w:rPr>
          <w:color w:val="000000" w:themeColor="text1"/>
        </w:rPr>
      </w:pPr>
      <w:r w:rsidRPr="00FA705A">
        <w:rPr>
          <w:color w:val="000000" w:themeColor="text1"/>
        </w:rPr>
        <w:t>H e r</w:t>
      </w:r>
    </w:p>
    <w:p w14:paraId="5C438F56" w14:textId="77777777" w:rsidR="00FB45DA" w:rsidRPr="00FA705A" w:rsidRDefault="00FB45DA" w:rsidP="00FB45DA">
      <w:pPr>
        <w:pStyle w:val="Ingenmellomrom"/>
        <w:rPr>
          <w:color w:val="000000" w:themeColor="text1"/>
        </w:rPr>
      </w:pPr>
    </w:p>
    <w:p w14:paraId="26DEC8CF" w14:textId="77777777" w:rsidR="00FB45DA" w:rsidRPr="00FA705A" w:rsidRDefault="00FB45DA" w:rsidP="00FB45DA">
      <w:pPr>
        <w:rPr>
          <w:b/>
          <w:color w:val="000000" w:themeColor="text1"/>
        </w:rPr>
      </w:pPr>
    </w:p>
    <w:p w14:paraId="4BCA7C9F" w14:textId="77777777" w:rsidR="0085540D" w:rsidRPr="00FA705A" w:rsidRDefault="00FB45DA" w:rsidP="0085540D">
      <w:pPr>
        <w:rPr>
          <w:b/>
          <w:color w:val="000000" w:themeColor="text1"/>
        </w:rPr>
      </w:pPr>
      <w:r w:rsidRPr="00FA705A">
        <w:rPr>
          <w:b/>
          <w:color w:val="000000" w:themeColor="text1"/>
        </w:rPr>
        <w:t xml:space="preserve">Høringssvar fra Norsk psykiatrisk forening – </w:t>
      </w:r>
      <w:r w:rsidR="0085540D" w:rsidRPr="00FA705A">
        <w:rPr>
          <w:b/>
          <w:color w:val="000000" w:themeColor="text1"/>
        </w:rPr>
        <w:t>Bruk av helseopplysninger for å lette samarbeid, læring og bruk av kunstig intelligens i helse- og omsorgstjenesten. Etablering av behandlingsrettet helseregister med tolkede genetiske varianter</w:t>
      </w:r>
    </w:p>
    <w:p w14:paraId="321BCE48" w14:textId="77777777" w:rsidR="0085540D" w:rsidRPr="00FA705A" w:rsidRDefault="0085540D" w:rsidP="0085540D">
      <w:pPr>
        <w:pStyle w:val="Ingenmellomrom"/>
        <w:rPr>
          <w:b/>
          <w:color w:val="000000" w:themeColor="text1"/>
        </w:rPr>
      </w:pPr>
    </w:p>
    <w:p w14:paraId="6FC576EC" w14:textId="5B0456CB" w:rsidR="00FB45DA" w:rsidRPr="00FA705A" w:rsidRDefault="00FB45DA" w:rsidP="00FB45DA">
      <w:pPr>
        <w:rPr>
          <w:color w:val="000000" w:themeColor="text1"/>
        </w:rPr>
      </w:pPr>
      <w:r w:rsidRPr="00FA705A">
        <w:rPr>
          <w:color w:val="000000" w:themeColor="text1"/>
        </w:rPr>
        <w:t xml:space="preserve">Høringsnotatet fra Helse- og omsorgsdepartementet </w:t>
      </w:r>
      <w:r w:rsidR="00437A7E" w:rsidRPr="00FA705A">
        <w:rPr>
          <w:color w:val="000000" w:themeColor="text1"/>
        </w:rPr>
        <w:t xml:space="preserve">om endringer i </w:t>
      </w:r>
      <w:proofErr w:type="spellStart"/>
      <w:r w:rsidR="00437A7E" w:rsidRPr="00FA705A">
        <w:rPr>
          <w:color w:val="000000" w:themeColor="text1"/>
        </w:rPr>
        <w:t>Helsepersonelloven</w:t>
      </w:r>
      <w:proofErr w:type="spellEnd"/>
      <w:r w:rsidR="00437A7E" w:rsidRPr="00FA705A">
        <w:rPr>
          <w:color w:val="000000" w:themeColor="text1"/>
        </w:rPr>
        <w:t xml:space="preserve"> (</w:t>
      </w:r>
      <w:proofErr w:type="spellStart"/>
      <w:r w:rsidR="00437A7E" w:rsidRPr="00FA705A">
        <w:rPr>
          <w:color w:val="000000" w:themeColor="text1"/>
        </w:rPr>
        <w:t>Hpl</w:t>
      </w:r>
      <w:proofErr w:type="spellEnd"/>
      <w:r w:rsidR="00437A7E" w:rsidRPr="00FA705A">
        <w:rPr>
          <w:color w:val="000000" w:themeColor="text1"/>
        </w:rPr>
        <w:t>) og Pasientjournalloven (</w:t>
      </w:r>
      <w:proofErr w:type="spellStart"/>
      <w:r w:rsidR="00437A7E" w:rsidRPr="00FA705A">
        <w:rPr>
          <w:color w:val="000000" w:themeColor="text1"/>
        </w:rPr>
        <w:t>Pjl</w:t>
      </w:r>
      <w:proofErr w:type="spellEnd"/>
      <w:r w:rsidR="00437A7E" w:rsidRPr="00FA705A">
        <w:rPr>
          <w:color w:val="000000" w:themeColor="text1"/>
        </w:rPr>
        <w:t xml:space="preserve">) </w:t>
      </w:r>
      <w:r w:rsidRPr="00FA705A">
        <w:rPr>
          <w:color w:val="000000" w:themeColor="text1"/>
        </w:rPr>
        <w:t xml:space="preserve">er behandlet av Norsk psykiatrisk forenings Utvalg for </w:t>
      </w:r>
      <w:r w:rsidR="0085540D" w:rsidRPr="00FA705A">
        <w:rPr>
          <w:color w:val="000000" w:themeColor="text1"/>
        </w:rPr>
        <w:t>retts</w:t>
      </w:r>
      <w:r w:rsidRPr="00FA705A">
        <w:rPr>
          <w:color w:val="000000" w:themeColor="text1"/>
        </w:rPr>
        <w:t xml:space="preserve">psykiatri og </w:t>
      </w:r>
      <w:r w:rsidR="0085540D" w:rsidRPr="00FA705A">
        <w:rPr>
          <w:color w:val="000000" w:themeColor="text1"/>
        </w:rPr>
        <w:t xml:space="preserve">Utvalg for etikk og grunnlagsproblemer og </w:t>
      </w:r>
      <w:r w:rsidRPr="00FA705A">
        <w:rPr>
          <w:color w:val="000000" w:themeColor="text1"/>
        </w:rPr>
        <w:t xml:space="preserve">deretter av styret. </w:t>
      </w:r>
    </w:p>
    <w:p w14:paraId="0570229D" w14:textId="77777777" w:rsidR="00736FD4" w:rsidRPr="00FA705A" w:rsidRDefault="00736FD4" w:rsidP="00FB45DA">
      <w:pPr>
        <w:rPr>
          <w:color w:val="000000" w:themeColor="text1"/>
        </w:rPr>
      </w:pPr>
      <w:r w:rsidRPr="00FA705A">
        <w:rPr>
          <w:color w:val="000000" w:themeColor="text1"/>
        </w:rPr>
        <w:t xml:space="preserve">I hovedsak støtter foreningen departementets forslag. Vi ser at de formaliserer sider av dagens praksis i helsetjenesten og dens nyttige samarbeid med andre viktige aktører rundt pasienten på en måte som </w:t>
      </w:r>
      <w:r w:rsidR="00437A7E" w:rsidRPr="00FA705A">
        <w:rPr>
          <w:color w:val="000000" w:themeColor="text1"/>
        </w:rPr>
        <w:t xml:space="preserve">gjør at det daglige kliniske arbeidet lettes, ikke vanskeliggjøres. </w:t>
      </w:r>
      <w:r w:rsidRPr="00FA705A">
        <w:rPr>
          <w:color w:val="000000" w:themeColor="text1"/>
        </w:rPr>
        <w:t>Samtidig medfører denne endringen at helsearbeidere stadig må være årvåkne for ikke å bidra til unødvendig spredning av personlig helseinformasjon.</w:t>
      </w:r>
    </w:p>
    <w:p w14:paraId="099BD496" w14:textId="1FF4A86A" w:rsidR="006120F1" w:rsidRPr="00FA705A" w:rsidRDefault="007E4983" w:rsidP="00FB45DA">
      <w:pPr>
        <w:rPr>
          <w:color w:val="000000" w:themeColor="text1"/>
        </w:rPr>
      </w:pPr>
      <w:r w:rsidRPr="00FA705A">
        <w:rPr>
          <w:color w:val="000000" w:themeColor="text1"/>
        </w:rPr>
        <w:t>B</w:t>
      </w:r>
      <w:r w:rsidR="00F778EE" w:rsidRPr="00FA705A">
        <w:rPr>
          <w:color w:val="000000" w:themeColor="text1"/>
        </w:rPr>
        <w:t xml:space="preserve">egrepet </w:t>
      </w:r>
      <w:r w:rsidR="00F778EE" w:rsidRPr="00FA705A">
        <w:rPr>
          <w:i/>
          <w:color w:val="000000" w:themeColor="text1"/>
        </w:rPr>
        <w:t>helsefaglige arbeidsfellesskap</w:t>
      </w:r>
      <w:r w:rsidR="00F778EE" w:rsidRPr="00FA705A">
        <w:rPr>
          <w:color w:val="000000" w:themeColor="text1"/>
        </w:rPr>
        <w:t xml:space="preserve"> (</w:t>
      </w:r>
      <w:proofErr w:type="spellStart"/>
      <w:r w:rsidR="00F778EE" w:rsidRPr="00FA705A">
        <w:rPr>
          <w:color w:val="000000" w:themeColor="text1"/>
        </w:rPr>
        <w:t>Hpl</w:t>
      </w:r>
      <w:proofErr w:type="spellEnd"/>
      <w:r w:rsidR="00F778EE" w:rsidRPr="00FA705A">
        <w:rPr>
          <w:color w:val="000000" w:themeColor="text1"/>
        </w:rPr>
        <w:t xml:space="preserve"> § </w:t>
      </w:r>
      <w:r w:rsidR="00437A7E" w:rsidRPr="00FA705A">
        <w:rPr>
          <w:color w:val="000000" w:themeColor="text1"/>
        </w:rPr>
        <w:t xml:space="preserve">25 a) </w:t>
      </w:r>
      <w:r w:rsidRPr="00FA705A">
        <w:rPr>
          <w:color w:val="000000" w:themeColor="text1"/>
        </w:rPr>
        <w:t xml:space="preserve">beskriver </w:t>
      </w:r>
      <w:r w:rsidR="00F778EE" w:rsidRPr="00FA705A">
        <w:rPr>
          <w:color w:val="000000" w:themeColor="text1"/>
        </w:rPr>
        <w:t>departementet som et «dynamisk begrep». Vi anerkjenner betydningen av tverrfaglig samarbeid mellom helsepersonell og ansatte i NAV uten formell helsebakgrunn, men som ikke desto mindre innehar en sentral rolle i viktige spørsmål som tilbakeføring til arbeidslivet og tr</w:t>
      </w:r>
      <w:r w:rsidR="006120F1" w:rsidRPr="00FA705A">
        <w:rPr>
          <w:color w:val="000000" w:themeColor="text1"/>
        </w:rPr>
        <w:t xml:space="preserve">ygdesaker. </w:t>
      </w:r>
    </w:p>
    <w:p w14:paraId="464EDD23" w14:textId="0FC539AF" w:rsidR="00F778EE" w:rsidRPr="00FA705A" w:rsidRDefault="006120F1" w:rsidP="00FB45DA">
      <w:pPr>
        <w:rPr>
          <w:color w:val="000000" w:themeColor="text1"/>
        </w:rPr>
      </w:pPr>
      <w:r w:rsidRPr="00FA705A">
        <w:rPr>
          <w:color w:val="000000" w:themeColor="text1"/>
        </w:rPr>
        <w:t>V</w:t>
      </w:r>
      <w:r w:rsidR="00F778EE" w:rsidRPr="00FA705A">
        <w:rPr>
          <w:color w:val="000000" w:themeColor="text1"/>
        </w:rPr>
        <w:t xml:space="preserve">i finner det hensiktsmessig og forsvarlig å kunne dele helseopplysninger med disse på en lovlig måte. </w:t>
      </w:r>
      <w:r w:rsidR="007E4983" w:rsidRPr="00FA705A">
        <w:rPr>
          <w:color w:val="000000" w:themeColor="text1"/>
        </w:rPr>
        <w:t>Men, s</w:t>
      </w:r>
      <w:r w:rsidR="00F778EE" w:rsidRPr="00FA705A">
        <w:rPr>
          <w:color w:val="000000" w:themeColor="text1"/>
        </w:rPr>
        <w:t>elv om vi støtter at den foreslåtte ordningen gjennomføres, sitter vi med en bekymring for at oppgaveglidning fører til en utvanning av begrepet «helsefaglige arbeidsfellesskap»</w:t>
      </w:r>
      <w:r w:rsidR="00F778EE" w:rsidRPr="00FA705A">
        <w:rPr>
          <w:strike/>
          <w:color w:val="000000" w:themeColor="text1"/>
        </w:rPr>
        <w:t>,</w:t>
      </w:r>
      <w:r w:rsidR="00F778EE" w:rsidRPr="00FA705A">
        <w:rPr>
          <w:color w:val="000000" w:themeColor="text1"/>
        </w:rPr>
        <w:t xml:space="preserve"> </w:t>
      </w:r>
      <w:r w:rsidR="007E4983" w:rsidRPr="00FA705A">
        <w:rPr>
          <w:color w:val="000000" w:themeColor="text1"/>
        </w:rPr>
        <w:t xml:space="preserve">Vi </w:t>
      </w:r>
      <w:r w:rsidR="00F778EE" w:rsidRPr="00FA705A">
        <w:rPr>
          <w:color w:val="000000" w:themeColor="text1"/>
        </w:rPr>
        <w:t>ønsker at både helsepersonell, institusjoner og myndighetene følger med på dette.</w:t>
      </w:r>
      <w:r w:rsidR="00437A7E" w:rsidRPr="00FA705A">
        <w:rPr>
          <w:color w:val="000000" w:themeColor="text1"/>
        </w:rPr>
        <w:t xml:space="preserve"> For eksempel bør </w:t>
      </w:r>
      <w:r w:rsidR="00437A7E" w:rsidRPr="00FA705A">
        <w:rPr>
          <w:i/>
          <w:color w:val="000000" w:themeColor="text1"/>
        </w:rPr>
        <w:t>direkte innsyn/oppslag i journal</w:t>
      </w:r>
      <w:r w:rsidR="00437A7E" w:rsidRPr="00FA705A">
        <w:rPr>
          <w:color w:val="000000" w:themeColor="text1"/>
        </w:rPr>
        <w:t xml:space="preserve"> som kan deles av flere på skjerm eller datamaskin begrenses til det aktuelle behandlingsteamet/evnt avdelingen, altså de som har direkte behov for opplysningene.</w:t>
      </w:r>
    </w:p>
    <w:p w14:paraId="5A866CA4" w14:textId="5EF2F4FA" w:rsidR="00437A7E" w:rsidRPr="00FA705A" w:rsidRDefault="00437A7E" w:rsidP="00FB45DA">
      <w:pPr>
        <w:rPr>
          <w:color w:val="000000" w:themeColor="text1"/>
        </w:rPr>
      </w:pPr>
      <w:r w:rsidRPr="00FA705A">
        <w:rPr>
          <w:color w:val="000000" w:themeColor="text1"/>
        </w:rPr>
        <w:t xml:space="preserve">Norsk psykiatrisk forening støtter også forslagene om </w:t>
      </w:r>
      <w:r w:rsidR="004658F8" w:rsidRPr="00FA705A">
        <w:rPr>
          <w:color w:val="000000" w:themeColor="text1"/>
        </w:rPr>
        <w:t xml:space="preserve">å kunne slå opp i journal for å gi best mulig </w:t>
      </w:r>
      <w:r w:rsidR="004658F8" w:rsidRPr="00FA705A">
        <w:rPr>
          <w:i/>
          <w:color w:val="000000" w:themeColor="text1"/>
        </w:rPr>
        <w:t xml:space="preserve">behandling til en annen pasient </w:t>
      </w:r>
      <w:r w:rsidR="004658F8" w:rsidRPr="00FA705A">
        <w:rPr>
          <w:color w:val="000000" w:themeColor="text1"/>
        </w:rPr>
        <w:t>(</w:t>
      </w:r>
      <w:proofErr w:type="spellStart"/>
      <w:r w:rsidR="004658F8" w:rsidRPr="00FA705A">
        <w:rPr>
          <w:color w:val="000000" w:themeColor="text1"/>
        </w:rPr>
        <w:t>Hpl</w:t>
      </w:r>
      <w:proofErr w:type="spellEnd"/>
      <w:r w:rsidR="004658F8" w:rsidRPr="00FA705A">
        <w:rPr>
          <w:color w:val="000000" w:themeColor="text1"/>
        </w:rPr>
        <w:t xml:space="preserve"> § 25 b) og for å finne egnede pasienter</w:t>
      </w:r>
      <w:r w:rsidR="005D3298" w:rsidRPr="00FA705A">
        <w:rPr>
          <w:color w:val="000000" w:themeColor="text1"/>
        </w:rPr>
        <w:t xml:space="preserve"> til </w:t>
      </w:r>
      <w:r w:rsidR="005D3298" w:rsidRPr="00FA705A">
        <w:rPr>
          <w:i/>
          <w:color w:val="000000" w:themeColor="text1"/>
        </w:rPr>
        <w:t>undervisning</w:t>
      </w:r>
      <w:r w:rsidR="005D3298" w:rsidRPr="00FA705A">
        <w:rPr>
          <w:color w:val="000000" w:themeColor="text1"/>
        </w:rPr>
        <w:t xml:space="preserve"> (</w:t>
      </w:r>
      <w:proofErr w:type="spellStart"/>
      <w:r w:rsidR="005D3298" w:rsidRPr="00FA705A">
        <w:rPr>
          <w:color w:val="000000" w:themeColor="text1"/>
        </w:rPr>
        <w:t>Hpl</w:t>
      </w:r>
      <w:proofErr w:type="spellEnd"/>
      <w:r w:rsidR="005D3298" w:rsidRPr="00FA705A">
        <w:rPr>
          <w:color w:val="000000" w:themeColor="text1"/>
        </w:rPr>
        <w:t xml:space="preserve"> § 29 d). </w:t>
      </w:r>
      <w:r w:rsidR="004658F8" w:rsidRPr="00FA705A">
        <w:rPr>
          <w:color w:val="000000" w:themeColor="text1"/>
        </w:rPr>
        <w:t>Vi merker oss at pasienten kan motsette seg deling av helseopplysninger etter §§ 25 a og b, men at det ikke står at pasienten skal spørres eksplisitt om dette. Vi merker oss også at psykologer ikke er nevnt sammen med lege eller tannlege under § 25 b og § 29 d.</w:t>
      </w:r>
      <w:r w:rsidR="007E4983" w:rsidRPr="00FA705A">
        <w:rPr>
          <w:color w:val="000000" w:themeColor="text1"/>
        </w:rPr>
        <w:t xml:space="preserve"> Vi mener at behandler også må ha tilgang til psykol</w:t>
      </w:r>
      <w:r w:rsidR="00963947" w:rsidRPr="00FA705A">
        <w:rPr>
          <w:color w:val="000000" w:themeColor="text1"/>
        </w:rPr>
        <w:t>ogs journal eller sykepleiers/</w:t>
      </w:r>
      <w:r w:rsidR="007E4983" w:rsidRPr="00FA705A">
        <w:rPr>
          <w:color w:val="000000" w:themeColor="text1"/>
        </w:rPr>
        <w:t xml:space="preserve">sosionoms notater i denne sammenheng. </w:t>
      </w:r>
    </w:p>
    <w:p w14:paraId="7202C31D" w14:textId="46353D07" w:rsidR="005D3298" w:rsidRPr="00FA705A" w:rsidRDefault="005D3298" w:rsidP="00FB45DA">
      <w:pPr>
        <w:rPr>
          <w:color w:val="000000" w:themeColor="text1"/>
        </w:rPr>
      </w:pPr>
      <w:r w:rsidRPr="00FA705A">
        <w:rPr>
          <w:color w:val="000000" w:themeColor="text1"/>
        </w:rPr>
        <w:lastRenderedPageBreak/>
        <w:t xml:space="preserve">Når det gjelder bruk av helseopplysninger til formål knyttet til </w:t>
      </w:r>
      <w:r w:rsidRPr="00FA705A">
        <w:rPr>
          <w:i/>
          <w:color w:val="000000" w:themeColor="text1"/>
        </w:rPr>
        <w:t>beslutningsstøtteverktøy</w:t>
      </w:r>
      <w:r w:rsidRPr="00FA705A">
        <w:rPr>
          <w:color w:val="000000" w:themeColor="text1"/>
        </w:rPr>
        <w:t xml:space="preserve"> (kunstig intelligens)</w:t>
      </w:r>
      <w:r w:rsidRPr="00FA705A">
        <w:rPr>
          <w:i/>
          <w:color w:val="000000" w:themeColor="text1"/>
        </w:rPr>
        <w:t xml:space="preserve"> </w:t>
      </w:r>
      <w:r w:rsidRPr="00FA705A">
        <w:rPr>
          <w:color w:val="000000" w:themeColor="text1"/>
        </w:rPr>
        <w:t>(</w:t>
      </w:r>
      <w:proofErr w:type="spellStart"/>
      <w:r w:rsidRPr="00FA705A">
        <w:rPr>
          <w:color w:val="000000" w:themeColor="text1"/>
        </w:rPr>
        <w:t>Hpl</w:t>
      </w:r>
      <w:proofErr w:type="spellEnd"/>
      <w:r w:rsidRPr="00FA705A">
        <w:rPr>
          <w:color w:val="000000" w:themeColor="text1"/>
        </w:rPr>
        <w:t xml:space="preserve"> § 29 1. a), stiller vi oss åpne for dette, uten at vi har hatt grunnlag for å gå dypere inn i spørsmålet.</w:t>
      </w:r>
      <w:r w:rsidR="003F1EAD" w:rsidRPr="00FA705A">
        <w:rPr>
          <w:color w:val="000000" w:themeColor="text1"/>
        </w:rPr>
        <w:t xml:space="preserve"> Også forslaget om etablering av </w:t>
      </w:r>
      <w:r w:rsidR="003F1EAD" w:rsidRPr="00FA705A">
        <w:rPr>
          <w:i/>
          <w:color w:val="000000" w:themeColor="text1"/>
        </w:rPr>
        <w:t xml:space="preserve">behandlingsrettede helseregistre </w:t>
      </w:r>
      <w:r w:rsidR="00C0008B" w:rsidRPr="00FA705A">
        <w:rPr>
          <w:color w:val="000000" w:themeColor="text1"/>
        </w:rPr>
        <w:t>(</w:t>
      </w:r>
      <w:proofErr w:type="spellStart"/>
      <w:r w:rsidR="00C0008B" w:rsidRPr="00FA705A">
        <w:rPr>
          <w:color w:val="000000" w:themeColor="text1"/>
        </w:rPr>
        <w:t>Pjl</w:t>
      </w:r>
      <w:proofErr w:type="spellEnd"/>
      <w:r w:rsidR="00C0008B" w:rsidRPr="00FA705A">
        <w:rPr>
          <w:color w:val="000000" w:themeColor="text1"/>
        </w:rPr>
        <w:t xml:space="preserve"> §§ 9, 14 og 17 med forskrift) </w:t>
      </w:r>
      <w:r w:rsidR="003F1EAD" w:rsidRPr="00FA705A">
        <w:rPr>
          <w:color w:val="000000" w:themeColor="text1"/>
        </w:rPr>
        <w:t>er vi positive til.</w:t>
      </w:r>
      <w:r w:rsidR="00C0008B" w:rsidRPr="00FA705A">
        <w:rPr>
          <w:color w:val="000000" w:themeColor="text1"/>
        </w:rPr>
        <w:t xml:space="preserve"> </w:t>
      </w:r>
    </w:p>
    <w:p w14:paraId="6F04332E" w14:textId="77777777" w:rsidR="003F1EAD" w:rsidRPr="00FA705A" w:rsidRDefault="003F1EAD" w:rsidP="00FB45DA">
      <w:pPr>
        <w:rPr>
          <w:color w:val="000000" w:themeColor="text1"/>
        </w:rPr>
      </w:pPr>
    </w:p>
    <w:p w14:paraId="0F2C7176" w14:textId="77777777" w:rsidR="003F1EAD" w:rsidRPr="00FA705A" w:rsidRDefault="003F1EAD" w:rsidP="00FB45DA">
      <w:pPr>
        <w:rPr>
          <w:color w:val="000000" w:themeColor="text1"/>
        </w:rPr>
      </w:pPr>
      <w:r w:rsidRPr="00FA705A">
        <w:rPr>
          <w:color w:val="000000" w:themeColor="text1"/>
        </w:rPr>
        <w:t>Med vennlig hilsen</w:t>
      </w:r>
    </w:p>
    <w:p w14:paraId="3709782F" w14:textId="77777777" w:rsidR="003F1EAD" w:rsidRPr="00FA705A" w:rsidRDefault="003F1EAD" w:rsidP="003F1EAD">
      <w:pPr>
        <w:pStyle w:val="Ingenmellomrom"/>
        <w:rPr>
          <w:color w:val="000000" w:themeColor="text1"/>
        </w:rPr>
      </w:pPr>
    </w:p>
    <w:p w14:paraId="01548562" w14:textId="6EC20FB4" w:rsidR="003F1EAD" w:rsidRPr="00FA705A" w:rsidRDefault="003F1EAD" w:rsidP="003F1EAD">
      <w:pPr>
        <w:pStyle w:val="Ingenmellomrom"/>
        <w:rPr>
          <w:color w:val="000000" w:themeColor="text1"/>
        </w:rPr>
      </w:pPr>
      <w:r w:rsidRPr="00FA705A">
        <w:rPr>
          <w:color w:val="000000" w:themeColor="text1"/>
        </w:rPr>
        <w:t>Ulrik Fr Malt</w:t>
      </w:r>
      <w:r w:rsidRPr="00FA705A">
        <w:rPr>
          <w:color w:val="000000" w:themeColor="text1"/>
        </w:rPr>
        <w:tab/>
      </w:r>
      <w:r w:rsidRPr="00FA705A">
        <w:rPr>
          <w:color w:val="000000" w:themeColor="text1"/>
        </w:rPr>
        <w:tab/>
      </w:r>
      <w:r w:rsidRPr="00FA705A">
        <w:rPr>
          <w:color w:val="000000" w:themeColor="text1"/>
        </w:rPr>
        <w:tab/>
      </w:r>
      <w:r w:rsidRPr="00FA705A">
        <w:rPr>
          <w:color w:val="000000" w:themeColor="text1"/>
        </w:rPr>
        <w:tab/>
      </w:r>
      <w:r w:rsidRPr="00FA705A">
        <w:rPr>
          <w:color w:val="000000" w:themeColor="text1"/>
        </w:rPr>
        <w:tab/>
      </w:r>
      <w:r w:rsidRPr="00FA705A">
        <w:rPr>
          <w:color w:val="000000" w:themeColor="text1"/>
        </w:rPr>
        <w:tab/>
      </w:r>
      <w:r w:rsidR="006B3F51">
        <w:rPr>
          <w:color w:val="000000" w:themeColor="text1"/>
        </w:rPr>
        <w:tab/>
      </w:r>
      <w:r w:rsidR="006B3F51">
        <w:rPr>
          <w:color w:val="000000" w:themeColor="text1"/>
        </w:rPr>
        <w:tab/>
      </w:r>
      <w:r w:rsidRPr="00FA705A">
        <w:rPr>
          <w:color w:val="000000" w:themeColor="text1"/>
        </w:rPr>
        <w:t>Ola Marstein</w:t>
      </w:r>
    </w:p>
    <w:p w14:paraId="228DC011" w14:textId="0F7DF8E5" w:rsidR="003F1EAD" w:rsidRPr="00FA705A" w:rsidRDefault="003F1EAD" w:rsidP="003F1EAD">
      <w:pPr>
        <w:pStyle w:val="Ingenmellomrom"/>
        <w:rPr>
          <w:color w:val="000000" w:themeColor="text1"/>
        </w:rPr>
      </w:pPr>
      <w:r w:rsidRPr="00FA705A">
        <w:rPr>
          <w:color w:val="000000" w:themeColor="text1"/>
        </w:rPr>
        <w:t>Leder av Norsk psykiatrisk forening</w:t>
      </w:r>
      <w:r w:rsidRPr="00FA705A">
        <w:rPr>
          <w:color w:val="000000" w:themeColor="text1"/>
        </w:rPr>
        <w:tab/>
      </w:r>
      <w:r w:rsidRPr="00FA705A">
        <w:rPr>
          <w:color w:val="000000" w:themeColor="text1"/>
        </w:rPr>
        <w:tab/>
      </w:r>
      <w:r w:rsidRPr="00FA705A">
        <w:rPr>
          <w:color w:val="000000" w:themeColor="text1"/>
        </w:rPr>
        <w:tab/>
      </w:r>
      <w:r w:rsidR="006B3F51">
        <w:rPr>
          <w:color w:val="000000" w:themeColor="text1"/>
        </w:rPr>
        <w:tab/>
      </w:r>
      <w:r w:rsidR="006B3F51">
        <w:rPr>
          <w:color w:val="000000" w:themeColor="text1"/>
        </w:rPr>
        <w:tab/>
      </w:r>
      <w:r w:rsidRPr="00FA705A">
        <w:rPr>
          <w:color w:val="000000" w:themeColor="text1"/>
        </w:rPr>
        <w:t>spesialrådgiver</w:t>
      </w:r>
    </w:p>
    <w:p w14:paraId="330E203F" w14:textId="77777777" w:rsidR="003F1EAD" w:rsidRPr="00FA705A" w:rsidRDefault="003F1EAD" w:rsidP="00FB45DA">
      <w:pPr>
        <w:rPr>
          <w:color w:val="000000" w:themeColor="text1"/>
        </w:rPr>
      </w:pPr>
    </w:p>
    <w:p w14:paraId="3FF7EE96" w14:textId="77777777" w:rsidR="003F1EAD" w:rsidRPr="00FA705A" w:rsidRDefault="003F1EAD" w:rsidP="00FB45DA">
      <w:pPr>
        <w:rPr>
          <w:color w:val="000000" w:themeColor="text1"/>
        </w:rPr>
      </w:pPr>
    </w:p>
    <w:p w14:paraId="2588BC95" w14:textId="77777777" w:rsidR="005D3298" w:rsidRPr="00FA705A" w:rsidRDefault="005D3298" w:rsidP="00FB45DA">
      <w:pPr>
        <w:rPr>
          <w:color w:val="000000" w:themeColor="text1"/>
        </w:rPr>
      </w:pPr>
    </w:p>
    <w:p w14:paraId="09B77840" w14:textId="77777777" w:rsidR="00F778EE" w:rsidRPr="00FA705A" w:rsidRDefault="00F778EE" w:rsidP="00FB45DA">
      <w:pPr>
        <w:rPr>
          <w:color w:val="000000" w:themeColor="text1"/>
        </w:rPr>
      </w:pPr>
    </w:p>
    <w:p w14:paraId="5E8CD3BD" w14:textId="77777777" w:rsidR="00C432BF" w:rsidRPr="00FA705A" w:rsidRDefault="003C3026">
      <w:pPr>
        <w:rPr>
          <w:color w:val="000000" w:themeColor="text1"/>
        </w:rPr>
      </w:pPr>
    </w:p>
    <w:sectPr w:rsidR="00C432BF" w:rsidRPr="00FA705A" w:rsidSect="0047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DA"/>
    <w:rsid w:val="000010B1"/>
    <w:rsid w:val="00005801"/>
    <w:rsid w:val="00011DC3"/>
    <w:rsid w:val="00016AF9"/>
    <w:rsid w:val="00017709"/>
    <w:rsid w:val="00017ECC"/>
    <w:rsid w:val="0002092D"/>
    <w:rsid w:val="00021593"/>
    <w:rsid w:val="00021CD9"/>
    <w:rsid w:val="0002202A"/>
    <w:rsid w:val="000261BB"/>
    <w:rsid w:val="00026774"/>
    <w:rsid w:val="000273E4"/>
    <w:rsid w:val="000324FA"/>
    <w:rsid w:val="00032859"/>
    <w:rsid w:val="000332C5"/>
    <w:rsid w:val="00034AE7"/>
    <w:rsid w:val="00036B5C"/>
    <w:rsid w:val="00037B3E"/>
    <w:rsid w:val="000407A2"/>
    <w:rsid w:val="00040A69"/>
    <w:rsid w:val="000427BD"/>
    <w:rsid w:val="00043161"/>
    <w:rsid w:val="000447DD"/>
    <w:rsid w:val="00045A8A"/>
    <w:rsid w:val="00046480"/>
    <w:rsid w:val="00051B20"/>
    <w:rsid w:val="00054B9A"/>
    <w:rsid w:val="00057078"/>
    <w:rsid w:val="0006761F"/>
    <w:rsid w:val="00070576"/>
    <w:rsid w:val="00070651"/>
    <w:rsid w:val="00072209"/>
    <w:rsid w:val="000723B3"/>
    <w:rsid w:val="00076AFA"/>
    <w:rsid w:val="00090050"/>
    <w:rsid w:val="00093780"/>
    <w:rsid w:val="00093872"/>
    <w:rsid w:val="00093A4A"/>
    <w:rsid w:val="000A0491"/>
    <w:rsid w:val="000A0E29"/>
    <w:rsid w:val="000A0FC5"/>
    <w:rsid w:val="000A1ECA"/>
    <w:rsid w:val="000A32ED"/>
    <w:rsid w:val="000A38B6"/>
    <w:rsid w:val="000A3FC2"/>
    <w:rsid w:val="000C0002"/>
    <w:rsid w:val="000C0703"/>
    <w:rsid w:val="000C2107"/>
    <w:rsid w:val="000C2C60"/>
    <w:rsid w:val="000D08B5"/>
    <w:rsid w:val="000D3950"/>
    <w:rsid w:val="000D3AA4"/>
    <w:rsid w:val="000D3B8D"/>
    <w:rsid w:val="000D3C11"/>
    <w:rsid w:val="000E117B"/>
    <w:rsid w:val="000E1F79"/>
    <w:rsid w:val="000E22D5"/>
    <w:rsid w:val="000E3239"/>
    <w:rsid w:val="000E5DBC"/>
    <w:rsid w:val="000F1969"/>
    <w:rsid w:val="001006D3"/>
    <w:rsid w:val="00100F01"/>
    <w:rsid w:val="00101328"/>
    <w:rsid w:val="00103F13"/>
    <w:rsid w:val="001133D8"/>
    <w:rsid w:val="00113EF7"/>
    <w:rsid w:val="00113FF6"/>
    <w:rsid w:val="001218E4"/>
    <w:rsid w:val="00121FD1"/>
    <w:rsid w:val="0012423E"/>
    <w:rsid w:val="00124A72"/>
    <w:rsid w:val="001270D6"/>
    <w:rsid w:val="0012799D"/>
    <w:rsid w:val="00131650"/>
    <w:rsid w:val="0013172D"/>
    <w:rsid w:val="00133A0F"/>
    <w:rsid w:val="00134A5D"/>
    <w:rsid w:val="00135D0F"/>
    <w:rsid w:val="00135ED6"/>
    <w:rsid w:val="00136472"/>
    <w:rsid w:val="001441B3"/>
    <w:rsid w:val="00147E0F"/>
    <w:rsid w:val="00155A0A"/>
    <w:rsid w:val="00157085"/>
    <w:rsid w:val="00157351"/>
    <w:rsid w:val="00163058"/>
    <w:rsid w:val="00163247"/>
    <w:rsid w:val="00163CCF"/>
    <w:rsid w:val="001649B0"/>
    <w:rsid w:val="001668BF"/>
    <w:rsid w:val="00174718"/>
    <w:rsid w:val="0017786A"/>
    <w:rsid w:val="0018456A"/>
    <w:rsid w:val="0019381F"/>
    <w:rsid w:val="00195D13"/>
    <w:rsid w:val="00197675"/>
    <w:rsid w:val="00197D3A"/>
    <w:rsid w:val="001A03B5"/>
    <w:rsid w:val="001A1A38"/>
    <w:rsid w:val="001A1AEF"/>
    <w:rsid w:val="001A1AF3"/>
    <w:rsid w:val="001A69A4"/>
    <w:rsid w:val="001A7B50"/>
    <w:rsid w:val="001C6B1F"/>
    <w:rsid w:val="001D5DF9"/>
    <w:rsid w:val="001D6139"/>
    <w:rsid w:val="001E1413"/>
    <w:rsid w:val="001E499E"/>
    <w:rsid w:val="001E5FB8"/>
    <w:rsid w:val="001F1508"/>
    <w:rsid w:val="001F153E"/>
    <w:rsid w:val="001F1545"/>
    <w:rsid w:val="001F1C91"/>
    <w:rsid w:val="001F2AF0"/>
    <w:rsid w:val="001F3E98"/>
    <w:rsid w:val="001F59F9"/>
    <w:rsid w:val="001F779B"/>
    <w:rsid w:val="002025D5"/>
    <w:rsid w:val="00203B44"/>
    <w:rsid w:val="00207370"/>
    <w:rsid w:val="00213A64"/>
    <w:rsid w:val="00213B52"/>
    <w:rsid w:val="00213D40"/>
    <w:rsid w:val="00214999"/>
    <w:rsid w:val="0022011A"/>
    <w:rsid w:val="00221B59"/>
    <w:rsid w:val="00222CD0"/>
    <w:rsid w:val="00224221"/>
    <w:rsid w:val="00227B3D"/>
    <w:rsid w:val="00230701"/>
    <w:rsid w:val="00230D7D"/>
    <w:rsid w:val="002320FD"/>
    <w:rsid w:val="002409EC"/>
    <w:rsid w:val="002441D8"/>
    <w:rsid w:val="00245277"/>
    <w:rsid w:val="00253809"/>
    <w:rsid w:val="00255151"/>
    <w:rsid w:val="002554EA"/>
    <w:rsid w:val="00256A33"/>
    <w:rsid w:val="00260F64"/>
    <w:rsid w:val="00263038"/>
    <w:rsid w:val="00264DDB"/>
    <w:rsid w:val="002652BE"/>
    <w:rsid w:val="00265992"/>
    <w:rsid w:val="00272835"/>
    <w:rsid w:val="00272B40"/>
    <w:rsid w:val="00276F3C"/>
    <w:rsid w:val="00283892"/>
    <w:rsid w:val="00285AF5"/>
    <w:rsid w:val="002A0A0C"/>
    <w:rsid w:val="002A0A1F"/>
    <w:rsid w:val="002A3694"/>
    <w:rsid w:val="002A5D3B"/>
    <w:rsid w:val="002B5F8D"/>
    <w:rsid w:val="002B6643"/>
    <w:rsid w:val="002C4E22"/>
    <w:rsid w:val="002C4EBA"/>
    <w:rsid w:val="002C5744"/>
    <w:rsid w:val="002D3B7C"/>
    <w:rsid w:val="002D4687"/>
    <w:rsid w:val="002D5899"/>
    <w:rsid w:val="002D7B23"/>
    <w:rsid w:val="002E3BD4"/>
    <w:rsid w:val="002E61AE"/>
    <w:rsid w:val="002F156B"/>
    <w:rsid w:val="002F4B95"/>
    <w:rsid w:val="002F7D8D"/>
    <w:rsid w:val="00300090"/>
    <w:rsid w:val="00301E3D"/>
    <w:rsid w:val="00303EC3"/>
    <w:rsid w:val="0030629E"/>
    <w:rsid w:val="00306379"/>
    <w:rsid w:val="003067B2"/>
    <w:rsid w:val="00310115"/>
    <w:rsid w:val="00313EA9"/>
    <w:rsid w:val="003140D8"/>
    <w:rsid w:val="00316E64"/>
    <w:rsid w:val="00320564"/>
    <w:rsid w:val="00324D5F"/>
    <w:rsid w:val="00327913"/>
    <w:rsid w:val="003307E5"/>
    <w:rsid w:val="00331402"/>
    <w:rsid w:val="00331E5A"/>
    <w:rsid w:val="0033463E"/>
    <w:rsid w:val="00335A25"/>
    <w:rsid w:val="00340C81"/>
    <w:rsid w:val="00345281"/>
    <w:rsid w:val="00354CF9"/>
    <w:rsid w:val="003558F8"/>
    <w:rsid w:val="00357F76"/>
    <w:rsid w:val="00360FA7"/>
    <w:rsid w:val="003630C1"/>
    <w:rsid w:val="00366CCC"/>
    <w:rsid w:val="00366CD6"/>
    <w:rsid w:val="00370959"/>
    <w:rsid w:val="00370BE1"/>
    <w:rsid w:val="00371285"/>
    <w:rsid w:val="00373B5E"/>
    <w:rsid w:val="003747D0"/>
    <w:rsid w:val="00376481"/>
    <w:rsid w:val="00377CC0"/>
    <w:rsid w:val="00384125"/>
    <w:rsid w:val="0039362C"/>
    <w:rsid w:val="003A0447"/>
    <w:rsid w:val="003A20B0"/>
    <w:rsid w:val="003A60DC"/>
    <w:rsid w:val="003B0203"/>
    <w:rsid w:val="003B29EE"/>
    <w:rsid w:val="003B6BC6"/>
    <w:rsid w:val="003B7089"/>
    <w:rsid w:val="003C0BCF"/>
    <w:rsid w:val="003C155C"/>
    <w:rsid w:val="003C1C07"/>
    <w:rsid w:val="003C3026"/>
    <w:rsid w:val="003C6A13"/>
    <w:rsid w:val="003D2424"/>
    <w:rsid w:val="003D2B69"/>
    <w:rsid w:val="003D56FE"/>
    <w:rsid w:val="003D5F45"/>
    <w:rsid w:val="003D76BB"/>
    <w:rsid w:val="003D7F10"/>
    <w:rsid w:val="003E2D76"/>
    <w:rsid w:val="003E7C79"/>
    <w:rsid w:val="003F1EAD"/>
    <w:rsid w:val="003F3D34"/>
    <w:rsid w:val="003F5393"/>
    <w:rsid w:val="003F58D8"/>
    <w:rsid w:val="003F7722"/>
    <w:rsid w:val="004014C1"/>
    <w:rsid w:val="004016FE"/>
    <w:rsid w:val="004035F6"/>
    <w:rsid w:val="00410ACF"/>
    <w:rsid w:val="00410EB5"/>
    <w:rsid w:val="00412C31"/>
    <w:rsid w:val="0041351D"/>
    <w:rsid w:val="00413C72"/>
    <w:rsid w:val="00413DAE"/>
    <w:rsid w:val="0041496A"/>
    <w:rsid w:val="004179AF"/>
    <w:rsid w:val="00422D9A"/>
    <w:rsid w:val="00432CE8"/>
    <w:rsid w:val="00433C45"/>
    <w:rsid w:val="00437A7E"/>
    <w:rsid w:val="00437C32"/>
    <w:rsid w:val="00441B63"/>
    <w:rsid w:val="00441CB1"/>
    <w:rsid w:val="00452C37"/>
    <w:rsid w:val="00452E4B"/>
    <w:rsid w:val="00454B3F"/>
    <w:rsid w:val="00454B7A"/>
    <w:rsid w:val="00457572"/>
    <w:rsid w:val="004578CD"/>
    <w:rsid w:val="0046059B"/>
    <w:rsid w:val="00460AF7"/>
    <w:rsid w:val="00461A7F"/>
    <w:rsid w:val="00461D54"/>
    <w:rsid w:val="00461E19"/>
    <w:rsid w:val="004658F8"/>
    <w:rsid w:val="00465F43"/>
    <w:rsid w:val="00467ECF"/>
    <w:rsid w:val="0047262E"/>
    <w:rsid w:val="00474631"/>
    <w:rsid w:val="00474C91"/>
    <w:rsid w:val="00475C69"/>
    <w:rsid w:val="00475D5D"/>
    <w:rsid w:val="00481F35"/>
    <w:rsid w:val="0048258D"/>
    <w:rsid w:val="0048614B"/>
    <w:rsid w:val="004904C5"/>
    <w:rsid w:val="004924C1"/>
    <w:rsid w:val="004927B0"/>
    <w:rsid w:val="004937DE"/>
    <w:rsid w:val="00496528"/>
    <w:rsid w:val="00497188"/>
    <w:rsid w:val="00497AA4"/>
    <w:rsid w:val="004A4775"/>
    <w:rsid w:val="004B28F9"/>
    <w:rsid w:val="004B474F"/>
    <w:rsid w:val="004B590D"/>
    <w:rsid w:val="004C06C1"/>
    <w:rsid w:val="004C0BD9"/>
    <w:rsid w:val="004C3A91"/>
    <w:rsid w:val="004C4C94"/>
    <w:rsid w:val="004C55D9"/>
    <w:rsid w:val="004D27A8"/>
    <w:rsid w:val="004D4B99"/>
    <w:rsid w:val="004D72AA"/>
    <w:rsid w:val="004E2BFB"/>
    <w:rsid w:val="004E31CE"/>
    <w:rsid w:val="004E424F"/>
    <w:rsid w:val="004E446A"/>
    <w:rsid w:val="004E696E"/>
    <w:rsid w:val="004E6BE9"/>
    <w:rsid w:val="004E6C42"/>
    <w:rsid w:val="004F3844"/>
    <w:rsid w:val="004F5AFD"/>
    <w:rsid w:val="004F77CC"/>
    <w:rsid w:val="00500C99"/>
    <w:rsid w:val="005036ED"/>
    <w:rsid w:val="005040E0"/>
    <w:rsid w:val="005102A1"/>
    <w:rsid w:val="005153B8"/>
    <w:rsid w:val="00520F87"/>
    <w:rsid w:val="00531C67"/>
    <w:rsid w:val="0053235F"/>
    <w:rsid w:val="00532550"/>
    <w:rsid w:val="0054132A"/>
    <w:rsid w:val="005457E1"/>
    <w:rsid w:val="00546316"/>
    <w:rsid w:val="005502EF"/>
    <w:rsid w:val="00553D26"/>
    <w:rsid w:val="00554199"/>
    <w:rsid w:val="00554EDF"/>
    <w:rsid w:val="005568F2"/>
    <w:rsid w:val="00560F38"/>
    <w:rsid w:val="00563BC7"/>
    <w:rsid w:val="0056518E"/>
    <w:rsid w:val="00565828"/>
    <w:rsid w:val="00566A92"/>
    <w:rsid w:val="00570DD3"/>
    <w:rsid w:val="005760A5"/>
    <w:rsid w:val="00576C69"/>
    <w:rsid w:val="00590A42"/>
    <w:rsid w:val="00591615"/>
    <w:rsid w:val="005A064A"/>
    <w:rsid w:val="005A0CA8"/>
    <w:rsid w:val="005A1FC9"/>
    <w:rsid w:val="005A372E"/>
    <w:rsid w:val="005A7225"/>
    <w:rsid w:val="005B0A17"/>
    <w:rsid w:val="005B1E28"/>
    <w:rsid w:val="005B369B"/>
    <w:rsid w:val="005B3A54"/>
    <w:rsid w:val="005B43FC"/>
    <w:rsid w:val="005C1B97"/>
    <w:rsid w:val="005C24B3"/>
    <w:rsid w:val="005C58FE"/>
    <w:rsid w:val="005C661E"/>
    <w:rsid w:val="005C7D35"/>
    <w:rsid w:val="005D2175"/>
    <w:rsid w:val="005D3298"/>
    <w:rsid w:val="005D3E4E"/>
    <w:rsid w:val="005D6219"/>
    <w:rsid w:val="005D78B3"/>
    <w:rsid w:val="005E0BC6"/>
    <w:rsid w:val="005E4E7C"/>
    <w:rsid w:val="005F290B"/>
    <w:rsid w:val="005F2D4B"/>
    <w:rsid w:val="005F35E2"/>
    <w:rsid w:val="005F63B8"/>
    <w:rsid w:val="0060175D"/>
    <w:rsid w:val="00603827"/>
    <w:rsid w:val="00604E9C"/>
    <w:rsid w:val="00605A4F"/>
    <w:rsid w:val="00605B62"/>
    <w:rsid w:val="006070A5"/>
    <w:rsid w:val="006120F1"/>
    <w:rsid w:val="00613CE8"/>
    <w:rsid w:val="00616BAF"/>
    <w:rsid w:val="00621277"/>
    <w:rsid w:val="0062317B"/>
    <w:rsid w:val="00625E68"/>
    <w:rsid w:val="00626012"/>
    <w:rsid w:val="00634154"/>
    <w:rsid w:val="0063479C"/>
    <w:rsid w:val="0063566E"/>
    <w:rsid w:val="0064343D"/>
    <w:rsid w:val="00644A2F"/>
    <w:rsid w:val="00646FD3"/>
    <w:rsid w:val="00655C06"/>
    <w:rsid w:val="00656264"/>
    <w:rsid w:val="006607AB"/>
    <w:rsid w:val="00661662"/>
    <w:rsid w:val="006636BF"/>
    <w:rsid w:val="00664C5B"/>
    <w:rsid w:val="00674757"/>
    <w:rsid w:val="0068019B"/>
    <w:rsid w:val="00685E7E"/>
    <w:rsid w:val="0068637F"/>
    <w:rsid w:val="0069142E"/>
    <w:rsid w:val="00691DCC"/>
    <w:rsid w:val="00692F83"/>
    <w:rsid w:val="006945ED"/>
    <w:rsid w:val="006970C9"/>
    <w:rsid w:val="006A10B8"/>
    <w:rsid w:val="006A2A33"/>
    <w:rsid w:val="006B147A"/>
    <w:rsid w:val="006B2187"/>
    <w:rsid w:val="006B3F51"/>
    <w:rsid w:val="006B46E3"/>
    <w:rsid w:val="006B5FDE"/>
    <w:rsid w:val="006C4DD3"/>
    <w:rsid w:val="006C5AE9"/>
    <w:rsid w:val="006D15AF"/>
    <w:rsid w:val="006D1889"/>
    <w:rsid w:val="006D4F62"/>
    <w:rsid w:val="006E05E0"/>
    <w:rsid w:val="006E098F"/>
    <w:rsid w:val="006E0C10"/>
    <w:rsid w:val="006E4679"/>
    <w:rsid w:val="006E486B"/>
    <w:rsid w:val="006E48A1"/>
    <w:rsid w:val="006E4C44"/>
    <w:rsid w:val="006E6FAF"/>
    <w:rsid w:val="006F18C6"/>
    <w:rsid w:val="006F2806"/>
    <w:rsid w:val="006F5495"/>
    <w:rsid w:val="00703A95"/>
    <w:rsid w:val="00706290"/>
    <w:rsid w:val="0071268A"/>
    <w:rsid w:val="007129AA"/>
    <w:rsid w:val="00715539"/>
    <w:rsid w:val="007165D8"/>
    <w:rsid w:val="00723502"/>
    <w:rsid w:val="00724263"/>
    <w:rsid w:val="007257E7"/>
    <w:rsid w:val="007262C8"/>
    <w:rsid w:val="00733A26"/>
    <w:rsid w:val="00734626"/>
    <w:rsid w:val="0073591A"/>
    <w:rsid w:val="00736FD4"/>
    <w:rsid w:val="0074277A"/>
    <w:rsid w:val="00743678"/>
    <w:rsid w:val="00744306"/>
    <w:rsid w:val="007448B8"/>
    <w:rsid w:val="00744C38"/>
    <w:rsid w:val="00751A43"/>
    <w:rsid w:val="0075627C"/>
    <w:rsid w:val="00757C91"/>
    <w:rsid w:val="00764A55"/>
    <w:rsid w:val="00765BC8"/>
    <w:rsid w:val="00766DE1"/>
    <w:rsid w:val="00773206"/>
    <w:rsid w:val="00776109"/>
    <w:rsid w:val="00776644"/>
    <w:rsid w:val="0078088D"/>
    <w:rsid w:val="007833BB"/>
    <w:rsid w:val="007858FB"/>
    <w:rsid w:val="007912EA"/>
    <w:rsid w:val="00796194"/>
    <w:rsid w:val="007A03DD"/>
    <w:rsid w:val="007A1C69"/>
    <w:rsid w:val="007A619C"/>
    <w:rsid w:val="007B0AA3"/>
    <w:rsid w:val="007B265A"/>
    <w:rsid w:val="007B6E12"/>
    <w:rsid w:val="007B6E82"/>
    <w:rsid w:val="007C0727"/>
    <w:rsid w:val="007C0AD3"/>
    <w:rsid w:val="007C3096"/>
    <w:rsid w:val="007C4056"/>
    <w:rsid w:val="007C5478"/>
    <w:rsid w:val="007C559D"/>
    <w:rsid w:val="007C5687"/>
    <w:rsid w:val="007C752D"/>
    <w:rsid w:val="007C7A12"/>
    <w:rsid w:val="007D2C8B"/>
    <w:rsid w:val="007D5AA1"/>
    <w:rsid w:val="007D6AF4"/>
    <w:rsid w:val="007E2F08"/>
    <w:rsid w:val="007E4983"/>
    <w:rsid w:val="007E58B6"/>
    <w:rsid w:val="007F1E3E"/>
    <w:rsid w:val="007F6ADE"/>
    <w:rsid w:val="0080065D"/>
    <w:rsid w:val="008015E5"/>
    <w:rsid w:val="00802390"/>
    <w:rsid w:val="00805BB4"/>
    <w:rsid w:val="00806067"/>
    <w:rsid w:val="008066D4"/>
    <w:rsid w:val="0080754B"/>
    <w:rsid w:val="00810065"/>
    <w:rsid w:val="00810FB1"/>
    <w:rsid w:val="00816225"/>
    <w:rsid w:val="00816245"/>
    <w:rsid w:val="00817C0C"/>
    <w:rsid w:val="00820D4A"/>
    <w:rsid w:val="0082138F"/>
    <w:rsid w:val="0082158D"/>
    <w:rsid w:val="008251D1"/>
    <w:rsid w:val="00826CC3"/>
    <w:rsid w:val="00833C89"/>
    <w:rsid w:val="008360EE"/>
    <w:rsid w:val="008365D9"/>
    <w:rsid w:val="0084291D"/>
    <w:rsid w:val="00842CA3"/>
    <w:rsid w:val="00844202"/>
    <w:rsid w:val="0085245A"/>
    <w:rsid w:val="0085540D"/>
    <w:rsid w:val="00857B3A"/>
    <w:rsid w:val="008619F0"/>
    <w:rsid w:val="0086223D"/>
    <w:rsid w:val="008629F0"/>
    <w:rsid w:val="00864027"/>
    <w:rsid w:val="00871597"/>
    <w:rsid w:val="00875798"/>
    <w:rsid w:val="00881681"/>
    <w:rsid w:val="008861C9"/>
    <w:rsid w:val="00891A5C"/>
    <w:rsid w:val="0089203D"/>
    <w:rsid w:val="0089264A"/>
    <w:rsid w:val="00893E79"/>
    <w:rsid w:val="00897EB4"/>
    <w:rsid w:val="008A0C5C"/>
    <w:rsid w:val="008B1313"/>
    <w:rsid w:val="008B269F"/>
    <w:rsid w:val="008B3500"/>
    <w:rsid w:val="008B6F33"/>
    <w:rsid w:val="008C1554"/>
    <w:rsid w:val="008C2F74"/>
    <w:rsid w:val="008C50EF"/>
    <w:rsid w:val="008C542C"/>
    <w:rsid w:val="008C7947"/>
    <w:rsid w:val="008D02A6"/>
    <w:rsid w:val="008D02A7"/>
    <w:rsid w:val="008D2DCB"/>
    <w:rsid w:val="008D41B9"/>
    <w:rsid w:val="008D4276"/>
    <w:rsid w:val="008D4BC8"/>
    <w:rsid w:val="008D4F25"/>
    <w:rsid w:val="008D67F6"/>
    <w:rsid w:val="008E14E2"/>
    <w:rsid w:val="008E7E4C"/>
    <w:rsid w:val="008F7EED"/>
    <w:rsid w:val="00900135"/>
    <w:rsid w:val="00902842"/>
    <w:rsid w:val="009045BE"/>
    <w:rsid w:val="00904682"/>
    <w:rsid w:val="00910923"/>
    <w:rsid w:val="00912056"/>
    <w:rsid w:val="00913CD0"/>
    <w:rsid w:val="00914971"/>
    <w:rsid w:val="00927E16"/>
    <w:rsid w:val="00932010"/>
    <w:rsid w:val="00940BCD"/>
    <w:rsid w:val="00943B82"/>
    <w:rsid w:val="00950292"/>
    <w:rsid w:val="00950559"/>
    <w:rsid w:val="0095220A"/>
    <w:rsid w:val="00963947"/>
    <w:rsid w:val="009639DB"/>
    <w:rsid w:val="00965EFD"/>
    <w:rsid w:val="0096767D"/>
    <w:rsid w:val="009678E3"/>
    <w:rsid w:val="009708A2"/>
    <w:rsid w:val="00971F51"/>
    <w:rsid w:val="009751ED"/>
    <w:rsid w:val="00975F2E"/>
    <w:rsid w:val="00976814"/>
    <w:rsid w:val="009800C7"/>
    <w:rsid w:val="009831A9"/>
    <w:rsid w:val="00990A17"/>
    <w:rsid w:val="00994790"/>
    <w:rsid w:val="00995177"/>
    <w:rsid w:val="00997D19"/>
    <w:rsid w:val="009A18C3"/>
    <w:rsid w:val="009A7021"/>
    <w:rsid w:val="009A78AC"/>
    <w:rsid w:val="009B0C50"/>
    <w:rsid w:val="009B1A74"/>
    <w:rsid w:val="009B2CA6"/>
    <w:rsid w:val="009B6BE9"/>
    <w:rsid w:val="009C5718"/>
    <w:rsid w:val="009C5D9F"/>
    <w:rsid w:val="009D0FB5"/>
    <w:rsid w:val="009D4773"/>
    <w:rsid w:val="009D57FA"/>
    <w:rsid w:val="009D61A9"/>
    <w:rsid w:val="009E208B"/>
    <w:rsid w:val="009E373F"/>
    <w:rsid w:val="009E41FF"/>
    <w:rsid w:val="009E529A"/>
    <w:rsid w:val="009E713B"/>
    <w:rsid w:val="009E7DFE"/>
    <w:rsid w:val="009F52E4"/>
    <w:rsid w:val="009F7F79"/>
    <w:rsid w:val="00A00786"/>
    <w:rsid w:val="00A02F1D"/>
    <w:rsid w:val="00A04E78"/>
    <w:rsid w:val="00A04F4E"/>
    <w:rsid w:val="00A05783"/>
    <w:rsid w:val="00A06C89"/>
    <w:rsid w:val="00A118C5"/>
    <w:rsid w:val="00A1279E"/>
    <w:rsid w:val="00A1417A"/>
    <w:rsid w:val="00A15479"/>
    <w:rsid w:val="00A161FF"/>
    <w:rsid w:val="00A21166"/>
    <w:rsid w:val="00A22196"/>
    <w:rsid w:val="00A2245A"/>
    <w:rsid w:val="00A22BBE"/>
    <w:rsid w:val="00A25966"/>
    <w:rsid w:val="00A25FB1"/>
    <w:rsid w:val="00A3096A"/>
    <w:rsid w:val="00A31277"/>
    <w:rsid w:val="00A354F9"/>
    <w:rsid w:val="00A41269"/>
    <w:rsid w:val="00A43ACE"/>
    <w:rsid w:val="00A5057F"/>
    <w:rsid w:val="00A5585C"/>
    <w:rsid w:val="00A629A5"/>
    <w:rsid w:val="00A643A3"/>
    <w:rsid w:val="00A65A88"/>
    <w:rsid w:val="00A70D28"/>
    <w:rsid w:val="00A77F5B"/>
    <w:rsid w:val="00A80ACD"/>
    <w:rsid w:val="00A82B9A"/>
    <w:rsid w:val="00A85217"/>
    <w:rsid w:val="00A863EA"/>
    <w:rsid w:val="00A93F49"/>
    <w:rsid w:val="00A9416F"/>
    <w:rsid w:val="00A95578"/>
    <w:rsid w:val="00A976AA"/>
    <w:rsid w:val="00AA274B"/>
    <w:rsid w:val="00AA6D9A"/>
    <w:rsid w:val="00AB13D5"/>
    <w:rsid w:val="00AB197A"/>
    <w:rsid w:val="00AC3E4C"/>
    <w:rsid w:val="00AD013D"/>
    <w:rsid w:val="00AD1D33"/>
    <w:rsid w:val="00AD36A6"/>
    <w:rsid w:val="00AD40FE"/>
    <w:rsid w:val="00AE316B"/>
    <w:rsid w:val="00AE5C93"/>
    <w:rsid w:val="00AE798E"/>
    <w:rsid w:val="00B009E6"/>
    <w:rsid w:val="00B14AD5"/>
    <w:rsid w:val="00B1526F"/>
    <w:rsid w:val="00B15F66"/>
    <w:rsid w:val="00B17DE1"/>
    <w:rsid w:val="00B2052D"/>
    <w:rsid w:val="00B20C5A"/>
    <w:rsid w:val="00B2439B"/>
    <w:rsid w:val="00B24D79"/>
    <w:rsid w:val="00B26542"/>
    <w:rsid w:val="00B27128"/>
    <w:rsid w:val="00B31502"/>
    <w:rsid w:val="00B34AB3"/>
    <w:rsid w:val="00B40025"/>
    <w:rsid w:val="00B4112A"/>
    <w:rsid w:val="00B4265B"/>
    <w:rsid w:val="00B45DC5"/>
    <w:rsid w:val="00B500C7"/>
    <w:rsid w:val="00B50DF0"/>
    <w:rsid w:val="00B50F3F"/>
    <w:rsid w:val="00B571BC"/>
    <w:rsid w:val="00B67B90"/>
    <w:rsid w:val="00B7122C"/>
    <w:rsid w:val="00B74F8E"/>
    <w:rsid w:val="00B827E7"/>
    <w:rsid w:val="00B94F9B"/>
    <w:rsid w:val="00B96397"/>
    <w:rsid w:val="00BA0A18"/>
    <w:rsid w:val="00BA1E07"/>
    <w:rsid w:val="00BA2009"/>
    <w:rsid w:val="00BA3971"/>
    <w:rsid w:val="00BA7326"/>
    <w:rsid w:val="00BB0AC8"/>
    <w:rsid w:val="00BB29BB"/>
    <w:rsid w:val="00BB3B4F"/>
    <w:rsid w:val="00BB47C9"/>
    <w:rsid w:val="00BC110D"/>
    <w:rsid w:val="00BC6020"/>
    <w:rsid w:val="00BC6E96"/>
    <w:rsid w:val="00BD435E"/>
    <w:rsid w:val="00BE4E03"/>
    <w:rsid w:val="00BE4F3F"/>
    <w:rsid w:val="00BF1479"/>
    <w:rsid w:val="00BF21A4"/>
    <w:rsid w:val="00BF6B21"/>
    <w:rsid w:val="00BF6B4C"/>
    <w:rsid w:val="00C0008B"/>
    <w:rsid w:val="00C053B3"/>
    <w:rsid w:val="00C1215E"/>
    <w:rsid w:val="00C15ADF"/>
    <w:rsid w:val="00C16BF0"/>
    <w:rsid w:val="00C20435"/>
    <w:rsid w:val="00C21807"/>
    <w:rsid w:val="00C22118"/>
    <w:rsid w:val="00C2371B"/>
    <w:rsid w:val="00C23B33"/>
    <w:rsid w:val="00C24662"/>
    <w:rsid w:val="00C32720"/>
    <w:rsid w:val="00C32890"/>
    <w:rsid w:val="00C33646"/>
    <w:rsid w:val="00C3744B"/>
    <w:rsid w:val="00C409FD"/>
    <w:rsid w:val="00C42DD1"/>
    <w:rsid w:val="00C44A6B"/>
    <w:rsid w:val="00C451F8"/>
    <w:rsid w:val="00C47CE4"/>
    <w:rsid w:val="00C5181C"/>
    <w:rsid w:val="00C5292E"/>
    <w:rsid w:val="00C62EA5"/>
    <w:rsid w:val="00C648BF"/>
    <w:rsid w:val="00C6665D"/>
    <w:rsid w:val="00C672C3"/>
    <w:rsid w:val="00C70AEB"/>
    <w:rsid w:val="00C72842"/>
    <w:rsid w:val="00C73860"/>
    <w:rsid w:val="00C74DDA"/>
    <w:rsid w:val="00C75147"/>
    <w:rsid w:val="00C76F7F"/>
    <w:rsid w:val="00C7730F"/>
    <w:rsid w:val="00C849EA"/>
    <w:rsid w:val="00C91A8B"/>
    <w:rsid w:val="00C92866"/>
    <w:rsid w:val="00C930CB"/>
    <w:rsid w:val="00C954A7"/>
    <w:rsid w:val="00C95CC0"/>
    <w:rsid w:val="00C969DD"/>
    <w:rsid w:val="00C9714D"/>
    <w:rsid w:val="00C97561"/>
    <w:rsid w:val="00CA1180"/>
    <w:rsid w:val="00CA1E49"/>
    <w:rsid w:val="00CA23F5"/>
    <w:rsid w:val="00CA67C7"/>
    <w:rsid w:val="00CA70DB"/>
    <w:rsid w:val="00CB2385"/>
    <w:rsid w:val="00CB436A"/>
    <w:rsid w:val="00CB7030"/>
    <w:rsid w:val="00CC269A"/>
    <w:rsid w:val="00CC2A57"/>
    <w:rsid w:val="00CC2B8F"/>
    <w:rsid w:val="00CC349A"/>
    <w:rsid w:val="00CC730D"/>
    <w:rsid w:val="00CD0E49"/>
    <w:rsid w:val="00CD4184"/>
    <w:rsid w:val="00CD5FEC"/>
    <w:rsid w:val="00CE040E"/>
    <w:rsid w:val="00CE1781"/>
    <w:rsid w:val="00CE1A73"/>
    <w:rsid w:val="00CE4813"/>
    <w:rsid w:val="00CE4BD0"/>
    <w:rsid w:val="00CE6127"/>
    <w:rsid w:val="00CF0FDC"/>
    <w:rsid w:val="00CF1364"/>
    <w:rsid w:val="00CF1E98"/>
    <w:rsid w:val="00CF28E5"/>
    <w:rsid w:val="00CF4577"/>
    <w:rsid w:val="00CF47A1"/>
    <w:rsid w:val="00CF4FED"/>
    <w:rsid w:val="00CF78AF"/>
    <w:rsid w:val="00D010A6"/>
    <w:rsid w:val="00D0277F"/>
    <w:rsid w:val="00D03B7A"/>
    <w:rsid w:val="00D05803"/>
    <w:rsid w:val="00D06C54"/>
    <w:rsid w:val="00D10B6B"/>
    <w:rsid w:val="00D124BB"/>
    <w:rsid w:val="00D13362"/>
    <w:rsid w:val="00D159D7"/>
    <w:rsid w:val="00D1777F"/>
    <w:rsid w:val="00D21710"/>
    <w:rsid w:val="00D2222A"/>
    <w:rsid w:val="00D22500"/>
    <w:rsid w:val="00D22D42"/>
    <w:rsid w:val="00D23E71"/>
    <w:rsid w:val="00D25F77"/>
    <w:rsid w:val="00D31606"/>
    <w:rsid w:val="00D35E05"/>
    <w:rsid w:val="00D3625F"/>
    <w:rsid w:val="00D36CE3"/>
    <w:rsid w:val="00D42F0E"/>
    <w:rsid w:val="00D44644"/>
    <w:rsid w:val="00D44E45"/>
    <w:rsid w:val="00D4526B"/>
    <w:rsid w:val="00D46B9F"/>
    <w:rsid w:val="00D50307"/>
    <w:rsid w:val="00D52903"/>
    <w:rsid w:val="00D53E44"/>
    <w:rsid w:val="00D57C26"/>
    <w:rsid w:val="00D617A9"/>
    <w:rsid w:val="00D72414"/>
    <w:rsid w:val="00D87E73"/>
    <w:rsid w:val="00D93263"/>
    <w:rsid w:val="00D9332B"/>
    <w:rsid w:val="00DA0009"/>
    <w:rsid w:val="00DA1930"/>
    <w:rsid w:val="00DA2BC3"/>
    <w:rsid w:val="00DA36F8"/>
    <w:rsid w:val="00DA38CE"/>
    <w:rsid w:val="00DA52D3"/>
    <w:rsid w:val="00DA5BDC"/>
    <w:rsid w:val="00DB213B"/>
    <w:rsid w:val="00DB6576"/>
    <w:rsid w:val="00DB6652"/>
    <w:rsid w:val="00DB6896"/>
    <w:rsid w:val="00DC1612"/>
    <w:rsid w:val="00DC63B1"/>
    <w:rsid w:val="00DC7A94"/>
    <w:rsid w:val="00DD2A9C"/>
    <w:rsid w:val="00DD416F"/>
    <w:rsid w:val="00DD77CC"/>
    <w:rsid w:val="00DF2BB4"/>
    <w:rsid w:val="00DF4EDB"/>
    <w:rsid w:val="00DF52FD"/>
    <w:rsid w:val="00DF5C0D"/>
    <w:rsid w:val="00DF657B"/>
    <w:rsid w:val="00E039F2"/>
    <w:rsid w:val="00E03CE1"/>
    <w:rsid w:val="00E10909"/>
    <w:rsid w:val="00E10BB9"/>
    <w:rsid w:val="00E111D2"/>
    <w:rsid w:val="00E216A1"/>
    <w:rsid w:val="00E222B9"/>
    <w:rsid w:val="00E24074"/>
    <w:rsid w:val="00E259BD"/>
    <w:rsid w:val="00E318FA"/>
    <w:rsid w:val="00E33B7C"/>
    <w:rsid w:val="00E33ED8"/>
    <w:rsid w:val="00E3481F"/>
    <w:rsid w:val="00E36660"/>
    <w:rsid w:val="00E40E3E"/>
    <w:rsid w:val="00E42C03"/>
    <w:rsid w:val="00E43C84"/>
    <w:rsid w:val="00E44E42"/>
    <w:rsid w:val="00E52332"/>
    <w:rsid w:val="00E55A49"/>
    <w:rsid w:val="00E6278A"/>
    <w:rsid w:val="00E67933"/>
    <w:rsid w:val="00E700C8"/>
    <w:rsid w:val="00E7244B"/>
    <w:rsid w:val="00E734A5"/>
    <w:rsid w:val="00E748DC"/>
    <w:rsid w:val="00E8229F"/>
    <w:rsid w:val="00E82D80"/>
    <w:rsid w:val="00E85E13"/>
    <w:rsid w:val="00E90366"/>
    <w:rsid w:val="00E9140E"/>
    <w:rsid w:val="00E932DF"/>
    <w:rsid w:val="00E941CE"/>
    <w:rsid w:val="00EA12D4"/>
    <w:rsid w:val="00EA7C6F"/>
    <w:rsid w:val="00EB0A9A"/>
    <w:rsid w:val="00EB174A"/>
    <w:rsid w:val="00EB1ED4"/>
    <w:rsid w:val="00EB2589"/>
    <w:rsid w:val="00EB5CF4"/>
    <w:rsid w:val="00EB78C9"/>
    <w:rsid w:val="00EC181D"/>
    <w:rsid w:val="00EC29E1"/>
    <w:rsid w:val="00EC4E02"/>
    <w:rsid w:val="00EC5280"/>
    <w:rsid w:val="00EC5591"/>
    <w:rsid w:val="00EC5B43"/>
    <w:rsid w:val="00EC6BC6"/>
    <w:rsid w:val="00EC7782"/>
    <w:rsid w:val="00ED23F5"/>
    <w:rsid w:val="00ED29B3"/>
    <w:rsid w:val="00ED4AA3"/>
    <w:rsid w:val="00EE044B"/>
    <w:rsid w:val="00EE13F6"/>
    <w:rsid w:val="00EE3614"/>
    <w:rsid w:val="00EE4662"/>
    <w:rsid w:val="00EE532C"/>
    <w:rsid w:val="00EF0116"/>
    <w:rsid w:val="00F042E0"/>
    <w:rsid w:val="00F061D4"/>
    <w:rsid w:val="00F13F21"/>
    <w:rsid w:val="00F1639E"/>
    <w:rsid w:val="00F16B8F"/>
    <w:rsid w:val="00F21254"/>
    <w:rsid w:val="00F213F3"/>
    <w:rsid w:val="00F23945"/>
    <w:rsid w:val="00F354C3"/>
    <w:rsid w:val="00F35C40"/>
    <w:rsid w:val="00F367EA"/>
    <w:rsid w:val="00F36F9A"/>
    <w:rsid w:val="00F43C34"/>
    <w:rsid w:val="00F43F42"/>
    <w:rsid w:val="00F510BF"/>
    <w:rsid w:val="00F513BC"/>
    <w:rsid w:val="00F52D31"/>
    <w:rsid w:val="00F53EC6"/>
    <w:rsid w:val="00F54EB5"/>
    <w:rsid w:val="00F5545F"/>
    <w:rsid w:val="00F64079"/>
    <w:rsid w:val="00F66EBF"/>
    <w:rsid w:val="00F7144B"/>
    <w:rsid w:val="00F72F63"/>
    <w:rsid w:val="00F74610"/>
    <w:rsid w:val="00F774B9"/>
    <w:rsid w:val="00F778EE"/>
    <w:rsid w:val="00F81C85"/>
    <w:rsid w:val="00F8293B"/>
    <w:rsid w:val="00F83A3A"/>
    <w:rsid w:val="00F84ACC"/>
    <w:rsid w:val="00F8533F"/>
    <w:rsid w:val="00F930C6"/>
    <w:rsid w:val="00F936F4"/>
    <w:rsid w:val="00F94095"/>
    <w:rsid w:val="00FA1BB7"/>
    <w:rsid w:val="00FA1EE2"/>
    <w:rsid w:val="00FA456D"/>
    <w:rsid w:val="00FA4C03"/>
    <w:rsid w:val="00FA705A"/>
    <w:rsid w:val="00FA7203"/>
    <w:rsid w:val="00FA7D3F"/>
    <w:rsid w:val="00FB0B97"/>
    <w:rsid w:val="00FB3289"/>
    <w:rsid w:val="00FB45DA"/>
    <w:rsid w:val="00FB5290"/>
    <w:rsid w:val="00FB5604"/>
    <w:rsid w:val="00FC1E6F"/>
    <w:rsid w:val="00FC404F"/>
    <w:rsid w:val="00FC641F"/>
    <w:rsid w:val="00FC6EBA"/>
    <w:rsid w:val="00FC7646"/>
    <w:rsid w:val="00FD3D8A"/>
    <w:rsid w:val="00FD452D"/>
    <w:rsid w:val="00FD599C"/>
    <w:rsid w:val="00FD6A39"/>
    <w:rsid w:val="00FD7686"/>
    <w:rsid w:val="00FF1746"/>
    <w:rsid w:val="00FF1C64"/>
    <w:rsid w:val="00FF25F2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9FCBF"/>
  <w14:defaultImageDpi w14:val="32767"/>
  <w15:chartTrackingRefBased/>
  <w15:docId w15:val="{0F976C98-CE84-7A47-85FB-4436EADF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5DA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paragraph" w:styleId="Overskrift1">
    <w:name w:val="heading 1"/>
    <w:basedOn w:val="Normal"/>
    <w:link w:val="Overskrift1Tegn"/>
    <w:uiPriority w:val="9"/>
    <w:qFormat/>
    <w:rsid w:val="00855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B45DA"/>
    <w:rPr>
      <w:rFonts w:ascii="Cambria" w:eastAsia="Cambria" w:hAnsi="Cambria" w:cs="Times New Roman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540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Marstein</dc:creator>
  <cp:keywords/>
  <dc:description/>
  <cp:lastModifiedBy>Ola Marstein</cp:lastModifiedBy>
  <cp:revision>2</cp:revision>
  <cp:lastPrinted>2020-11-11T19:02:00Z</cp:lastPrinted>
  <dcterms:created xsi:type="dcterms:W3CDTF">2020-11-16T19:58:00Z</dcterms:created>
  <dcterms:modified xsi:type="dcterms:W3CDTF">2020-11-16T19:58:00Z</dcterms:modified>
</cp:coreProperties>
</file>