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44785F" w:rsidP="00D37FF0">
      <w:pPr>
        <w:pStyle w:val="Ingenmellomrom"/>
        <w:jc w:val="right"/>
      </w:pPr>
      <w:r>
        <w:t>Oslo, 12</w:t>
      </w:r>
      <w:r w:rsidR="00694DA3" w:rsidRPr="000E4888">
        <w:t xml:space="preserve">. </w:t>
      </w:r>
      <w:r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44785F">
        <w:t>Marthe Helene Sandli</w:t>
      </w:r>
    </w:p>
    <w:p w:rsidR="00335842" w:rsidRDefault="00694DA3" w:rsidP="00D37FF0">
      <w:pPr>
        <w:pStyle w:val="Ingenmellomrom"/>
      </w:pPr>
      <w:r w:rsidRPr="00941F80">
        <w:t>H e r</w:t>
      </w:r>
    </w:p>
    <w:p w:rsidR="004603A1" w:rsidRDefault="004603A1" w:rsidP="00D37FF0">
      <w:pPr>
        <w:pStyle w:val="Ingenmellomrom"/>
      </w:pPr>
    </w:p>
    <w:p w:rsidR="00335842" w:rsidRDefault="00335842" w:rsidP="00D37FF0">
      <w:pPr>
        <w:pStyle w:val="Ingenmellomrom"/>
      </w:pPr>
    </w:p>
    <w:p w:rsidR="00937F49" w:rsidRDefault="00335842" w:rsidP="00937F49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937F49">
        <w:rPr>
          <w:b/>
        </w:rPr>
        <w:t xml:space="preserve">– </w:t>
      </w:r>
      <w:r w:rsidR="004603A1">
        <w:rPr>
          <w:b/>
        </w:rPr>
        <w:t>NOU 2019:24 – inntektsfordeling mellom de regionale helseforetakene</w:t>
      </w:r>
    </w:p>
    <w:p w:rsidR="00937F49" w:rsidRDefault="00937F49" w:rsidP="0044785F">
      <w:r>
        <w:t xml:space="preserve">Norsk psykiatrisk forening ved styret og Utvalg for samfunnspsykiatri har vurdert </w:t>
      </w:r>
      <w:r w:rsidR="004603A1">
        <w:t>utredningen og har følgende kommentar</w:t>
      </w:r>
      <w:r w:rsidR="00FA034B">
        <w:t xml:space="preserve">: </w:t>
      </w:r>
    </w:p>
    <w:p w:rsidR="004603A1" w:rsidRDefault="004603A1" w:rsidP="004603A1">
      <w:r>
        <w:t xml:space="preserve">Indikatorene </w:t>
      </w:r>
      <w:r>
        <w:t xml:space="preserve">er </w:t>
      </w:r>
      <w:r>
        <w:t>grundig behandlet. Modellen virker forbedret sammenliknet med forrige NOU.</w:t>
      </w:r>
    </w:p>
    <w:p w:rsidR="000C042F" w:rsidRPr="000A165D" w:rsidRDefault="000A165D" w:rsidP="004603A1">
      <w:r>
        <w:t>Npf</w:t>
      </w:r>
      <w:bookmarkStart w:id="0" w:name="_GoBack"/>
      <w:bookmarkEnd w:id="0"/>
      <w:r w:rsidR="004603A1">
        <w:t xml:space="preserve"> har </w:t>
      </w:r>
      <w:r w:rsidR="004603A1">
        <w:t>én kommentar, som gjelder</w:t>
      </w:r>
      <w:r w:rsidR="004603A1">
        <w:t xml:space="preserve"> avstand</w:t>
      </w:r>
      <w:r w:rsidR="004603A1">
        <w:t>en</w:t>
      </w:r>
      <w:r w:rsidR="00FA034B">
        <w:t xml:space="preserve"> til sykehus</w:t>
      </w:r>
      <w:r w:rsidR="004603A1">
        <w:t xml:space="preserve">: Vi tror stor avstand gjør </w:t>
      </w:r>
      <w:r w:rsidR="00FA034B">
        <w:t xml:space="preserve">at </w:t>
      </w:r>
      <w:r w:rsidR="00200F00">
        <w:t>befolkningen</w:t>
      </w:r>
      <w:r w:rsidR="004603A1">
        <w:t xml:space="preserve"> bruker mindre helsetjenester uten at behovet er mindre. </w:t>
      </w:r>
      <w:r w:rsidR="000C042F" w:rsidRPr="000C042F">
        <w:t>Dette</w:t>
      </w:r>
      <w:r w:rsidR="004603A1">
        <w:t xml:space="preserve"> kan gjøre at grisgrendte strøk kommer dårligere ut når det gjelder antatt ressursbehov.</w:t>
      </w:r>
      <w:r w:rsidR="004603A1">
        <w:t xml:space="preserve"> </w:t>
      </w:r>
      <w:r w:rsidR="000C042F">
        <w:t xml:space="preserve">Dette skjer når man måler </w:t>
      </w:r>
      <w:r w:rsidR="000C042F">
        <w:rPr>
          <w:i/>
        </w:rPr>
        <w:t>etterspørsel,</w:t>
      </w:r>
      <w:r w:rsidR="000C042F">
        <w:t xml:space="preserve"> og omsetter det til antatt </w:t>
      </w:r>
      <w:r w:rsidR="000C042F">
        <w:rPr>
          <w:i/>
        </w:rPr>
        <w:t xml:space="preserve">behov. </w:t>
      </w:r>
    </w:p>
    <w:p w:rsidR="004603A1" w:rsidRDefault="004603A1" w:rsidP="004603A1">
      <w:r>
        <w:t xml:space="preserve">På den andre siden er det også en tendens til at pasienter med </w:t>
      </w:r>
      <w:r w:rsidR="00200F00">
        <w:t xml:space="preserve">reelle </w:t>
      </w:r>
      <w:r>
        <w:t>store og sammensatte behov trekker inn til storbyer og sentra.</w:t>
      </w:r>
      <w:r w:rsidR="008F5D54">
        <w:t xml:space="preserve"> Denne tendensen</w:t>
      </w:r>
      <w:r w:rsidR="000C042F">
        <w:t xml:space="preserve"> virker i motsatt retning</w:t>
      </w:r>
      <w:r w:rsidR="008F5D54">
        <w:t xml:space="preserve"> av ovenstående</w:t>
      </w:r>
      <w:r w:rsidR="000C042F">
        <w:t>.</w:t>
      </w:r>
    </w:p>
    <w:p w:rsidR="00D37FF0" w:rsidRDefault="00D37FF0" w:rsidP="00937F49">
      <w:pPr>
        <w:pStyle w:val="Ingenmellomrom"/>
      </w:pPr>
    </w:p>
    <w:p w:rsidR="001E5F0C" w:rsidRPr="00C759A4" w:rsidRDefault="001E5F0C" w:rsidP="00D37FF0">
      <w:pPr>
        <w:pStyle w:val="Ingenmellomrom"/>
      </w:pPr>
    </w:p>
    <w:p w:rsidR="00A91020" w:rsidRDefault="00A91020" w:rsidP="00D37FF0">
      <w:pPr>
        <w:pStyle w:val="Ingenmellomrom"/>
      </w:pPr>
      <w:r>
        <w:t>Med vennlig hilsen</w:t>
      </w:r>
    </w:p>
    <w:p w:rsidR="006452C5" w:rsidRDefault="006452C5" w:rsidP="00D37FF0">
      <w:pPr>
        <w:pStyle w:val="Ingenmellomrom"/>
      </w:pPr>
    </w:p>
    <w:p w:rsidR="00676875" w:rsidRDefault="00676875" w:rsidP="00D37FF0">
      <w:pPr>
        <w:pStyle w:val="Ingenmellomrom"/>
      </w:pPr>
    </w:p>
    <w:p w:rsidR="00937F49" w:rsidRDefault="00937F49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4603A1">
        <w:t>Pål Sandvik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4603A1">
        <w:t>leder, Utvalg for samfunnspsykiatri</w:t>
      </w:r>
    </w:p>
    <w:p w:rsidR="00C432BF" w:rsidRDefault="000A165D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3"/>
    <w:rsid w:val="0007539B"/>
    <w:rsid w:val="000A165D"/>
    <w:rsid w:val="000C042F"/>
    <w:rsid w:val="000E4888"/>
    <w:rsid w:val="0012662E"/>
    <w:rsid w:val="001E5F0C"/>
    <w:rsid w:val="00200F00"/>
    <w:rsid w:val="00233AFF"/>
    <w:rsid w:val="00285E07"/>
    <w:rsid w:val="00335842"/>
    <w:rsid w:val="0044785F"/>
    <w:rsid w:val="004603A1"/>
    <w:rsid w:val="00475C69"/>
    <w:rsid w:val="004B6EF7"/>
    <w:rsid w:val="005153B8"/>
    <w:rsid w:val="00560A69"/>
    <w:rsid w:val="005F39CE"/>
    <w:rsid w:val="00605A4F"/>
    <w:rsid w:val="00620212"/>
    <w:rsid w:val="00630B5E"/>
    <w:rsid w:val="006452C5"/>
    <w:rsid w:val="00676875"/>
    <w:rsid w:val="00694DA3"/>
    <w:rsid w:val="00870F01"/>
    <w:rsid w:val="0087109E"/>
    <w:rsid w:val="008F5D54"/>
    <w:rsid w:val="0090000C"/>
    <w:rsid w:val="00937F49"/>
    <w:rsid w:val="00993637"/>
    <w:rsid w:val="00A91020"/>
    <w:rsid w:val="00B21735"/>
    <w:rsid w:val="00B7184A"/>
    <w:rsid w:val="00C759A4"/>
    <w:rsid w:val="00D13362"/>
    <w:rsid w:val="00D37FF0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7B98F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9</cp:revision>
  <dcterms:created xsi:type="dcterms:W3CDTF">2020-02-11T19:31:00Z</dcterms:created>
  <dcterms:modified xsi:type="dcterms:W3CDTF">2020-02-11T19:59:00Z</dcterms:modified>
  <cp:category/>
</cp:coreProperties>
</file>