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02" w:rsidRDefault="00896202" w:rsidP="00896202">
      <w:pPr>
        <w:pStyle w:val="Arkiv"/>
        <w:ind w:left="0"/>
      </w:pPr>
      <w:r>
        <w:tab/>
      </w:r>
      <w:r>
        <w:tab/>
      </w:r>
      <w:r>
        <w:tab/>
      </w:r>
      <w:r>
        <w:t>Vår ref.:</w:t>
      </w:r>
      <w:r w:rsidRPr="00DB0BF0">
        <w:t xml:space="preserve"> </w:t>
      </w:r>
      <w:bookmarkStart w:id="0" w:name="saksnr"/>
      <w:bookmarkStart w:id="1" w:name="Ordningsverdi"/>
      <w:bookmarkStart w:id="2" w:name="nrisak"/>
      <w:bookmarkEnd w:id="0"/>
      <w:bookmarkEnd w:id="1"/>
      <w:bookmarkEnd w:id="2"/>
      <w:r>
        <w:t>KRF</w:t>
      </w:r>
    </w:p>
    <w:p w:rsidR="00896202" w:rsidRDefault="00896202" w:rsidP="00896202">
      <w:pPr>
        <w:pStyle w:val="Arkiv"/>
        <w:jc w:val="right"/>
      </w:pPr>
      <w:r w:rsidRPr="00DB0BF0">
        <w:t xml:space="preserve">Vår dato: </w:t>
      </w:r>
      <w:bookmarkStart w:id="3" w:name="Brevdato"/>
      <w:bookmarkEnd w:id="3"/>
      <w:r>
        <w:t>27.09.19</w:t>
      </w:r>
    </w:p>
    <w:p w:rsidR="00896202" w:rsidRPr="00DB0BF0" w:rsidRDefault="00896202" w:rsidP="00896202">
      <w:pPr>
        <w:pStyle w:val="Arkiv"/>
        <w:jc w:val="right"/>
      </w:pPr>
      <w:r>
        <w:t>Deres ref.: -</w:t>
      </w:r>
    </w:p>
    <w:p w:rsidR="0026536D" w:rsidRDefault="0026536D" w:rsidP="00133732"/>
    <w:p w:rsidR="00896202" w:rsidRDefault="00896202" w:rsidP="00133732"/>
    <w:p w:rsidR="00896202" w:rsidRDefault="00896202" w:rsidP="00133732"/>
    <w:p w:rsidR="00896202" w:rsidRDefault="00896202" w:rsidP="00896202">
      <w:pPr>
        <w:rPr>
          <w:sz w:val="32"/>
          <w:szCs w:val="32"/>
        </w:rPr>
      </w:pPr>
      <w:r>
        <w:rPr>
          <w:sz w:val="32"/>
          <w:szCs w:val="32"/>
        </w:rPr>
        <w:t>Til Fagdirektøre</w:t>
      </w:r>
      <w:r>
        <w:rPr>
          <w:sz w:val="32"/>
          <w:szCs w:val="32"/>
        </w:rPr>
        <w:t>ne</w:t>
      </w:r>
      <w:r>
        <w:rPr>
          <w:sz w:val="32"/>
          <w:szCs w:val="32"/>
        </w:rPr>
        <w:t xml:space="preserve"> på HF og </w:t>
      </w:r>
      <w:proofErr w:type="spellStart"/>
      <w:r>
        <w:rPr>
          <w:sz w:val="32"/>
          <w:szCs w:val="32"/>
        </w:rPr>
        <w:t>RHF</w:t>
      </w:r>
      <w:proofErr w:type="spellEnd"/>
      <w:r>
        <w:rPr>
          <w:sz w:val="32"/>
          <w:szCs w:val="32"/>
        </w:rPr>
        <w:t>,</w:t>
      </w:r>
    </w:p>
    <w:p w:rsidR="00896202" w:rsidRDefault="00896202" w:rsidP="00896202">
      <w:pPr>
        <w:rPr>
          <w:sz w:val="32"/>
          <w:szCs w:val="32"/>
        </w:rPr>
      </w:pPr>
      <w:r>
        <w:rPr>
          <w:sz w:val="32"/>
          <w:szCs w:val="32"/>
        </w:rPr>
        <w:t>LISkontakte</w:t>
      </w:r>
      <w:r>
        <w:rPr>
          <w:sz w:val="32"/>
          <w:szCs w:val="32"/>
        </w:rPr>
        <w:t>ne</w:t>
      </w:r>
      <w:r>
        <w:rPr>
          <w:sz w:val="32"/>
          <w:szCs w:val="32"/>
        </w:rPr>
        <w:t xml:space="preserve"> og </w:t>
      </w:r>
      <w:r>
        <w:rPr>
          <w:sz w:val="32"/>
          <w:szCs w:val="32"/>
        </w:rPr>
        <w:t xml:space="preserve">de </w:t>
      </w:r>
      <w:r>
        <w:rPr>
          <w:sz w:val="32"/>
          <w:szCs w:val="32"/>
        </w:rPr>
        <w:t>regionale LISkontakte</w:t>
      </w:r>
      <w:r>
        <w:rPr>
          <w:sz w:val="32"/>
          <w:szCs w:val="32"/>
        </w:rPr>
        <w:t>ne</w:t>
      </w:r>
      <w:r>
        <w:rPr>
          <w:sz w:val="32"/>
          <w:szCs w:val="32"/>
        </w:rPr>
        <w:t xml:space="preserve"> </w:t>
      </w:r>
    </w:p>
    <w:p w:rsidR="00896202" w:rsidRPr="005D7BA7" w:rsidRDefault="00896202" w:rsidP="00896202">
      <w:bookmarkStart w:id="4" w:name="Kontakt"/>
      <w:bookmarkEnd w:id="4"/>
      <w:r w:rsidRPr="005D7BA7">
        <w:br/>
      </w:r>
    </w:p>
    <w:p w:rsidR="00896202" w:rsidRPr="00DB0BF0" w:rsidRDefault="00896202" w:rsidP="00896202">
      <w:pPr>
        <w:pStyle w:val="Overskrift1"/>
        <w:jc w:val="center"/>
      </w:pPr>
      <w:r>
        <w:t xml:space="preserve">AVTALER FOR BRUK AV LEGEMIDLER FØR MARKEDSFØRINGSTILLATELSE CUP OG </w:t>
      </w:r>
      <w:proofErr w:type="spellStart"/>
      <w:r>
        <w:t>CUNP</w:t>
      </w:r>
      <w:proofErr w:type="spellEnd"/>
    </w:p>
    <w:p w:rsidR="00896202" w:rsidRDefault="00896202" w:rsidP="00133732">
      <w:bookmarkStart w:id="5" w:name="_GoBack"/>
      <w:bookmarkEnd w:id="5"/>
    </w:p>
    <w:p w:rsidR="00896202" w:rsidRDefault="00896202" w:rsidP="00896202">
      <w:r>
        <w:t xml:space="preserve">Det vises til «Retningslinje for bruk av nye legemidler før markedsføringstillatelse (MT)» </w:t>
      </w:r>
    </w:p>
    <w:p w:rsidR="00896202" w:rsidRDefault="00896202" w:rsidP="00896202"/>
    <w:p w:rsidR="00896202" w:rsidRDefault="00896202" w:rsidP="00896202">
      <w:r>
        <w:t>Retningslinjen sier bla:</w:t>
      </w:r>
    </w:p>
    <w:p w:rsidR="00896202" w:rsidRDefault="00896202" w:rsidP="00896202"/>
    <w:p w:rsidR="00896202" w:rsidRDefault="00896202" w:rsidP="00896202">
      <w:r w:rsidRPr="009F59B6">
        <w:t xml:space="preserve">Beslutningsforum for nye metoder ber Statens Legemiddelverk om å opprette og vedlikeholde en nasjonal liste over legemidler uten markedsføringstillatelse, som er underlagt særlige krav. </w:t>
      </w:r>
    </w:p>
    <w:p w:rsidR="00896202" w:rsidRDefault="00896202" w:rsidP="00896202"/>
    <w:p w:rsidR="00896202" w:rsidRDefault="00896202" w:rsidP="00896202">
      <w:r w:rsidRPr="009F59B6">
        <w:t xml:space="preserve">For legemidlene på denne listen gjelder den nasjonale retningslinjens krav om at det skal være inngått en standardavtale for all bruk som ikke er ledd i en godkjent klinisk studie. </w:t>
      </w:r>
      <w:r>
        <w:t xml:space="preserve">Det må inngås en nasjonal avtale om bruk også for legemidler som har godkjent CUP.  </w:t>
      </w:r>
    </w:p>
    <w:p w:rsidR="00896202" w:rsidRDefault="00896202" w:rsidP="00896202"/>
    <w:p w:rsidR="00896202" w:rsidRDefault="00896202" w:rsidP="00896202">
      <w:r w:rsidRPr="009F59B6">
        <w:t xml:space="preserve">En oppdatert liste legges sammen med retningslinjen på </w:t>
      </w:r>
      <w:hyperlink r:id="rId12" w:history="1">
        <w:r w:rsidRPr="00CE2E6E">
          <w:rPr>
            <w:rStyle w:val="Hyperkobling"/>
          </w:rPr>
          <w:t>https://nyemetoder.no/om-systemet/retningslinje-for-bruk-av-nye-legemidler-for-markedsforingstillatelse-mt</w:t>
        </w:r>
      </w:hyperlink>
    </w:p>
    <w:p w:rsidR="00896202" w:rsidRDefault="00896202" w:rsidP="00896202"/>
    <w:p w:rsidR="00896202" w:rsidRDefault="00896202" w:rsidP="00896202">
      <w:r>
        <w:t>Sykehusinnkjøp HF, divisjon legemidler (LIS) har ansvar for å inngå Nasjonal standardavtale både for legemidler som er i compassionate use programme (CUP) og for legemidler til compassionate use named patient (</w:t>
      </w:r>
      <w:proofErr w:type="spellStart"/>
      <w:r>
        <w:t>CUNP</w:t>
      </w:r>
      <w:proofErr w:type="spellEnd"/>
      <w:r>
        <w:t xml:space="preserve">) bruk.  </w:t>
      </w:r>
    </w:p>
    <w:p w:rsidR="00896202" w:rsidRDefault="00896202" w:rsidP="00896202"/>
    <w:p w:rsidR="00896202" w:rsidRDefault="00896202" w:rsidP="00896202">
      <w:r>
        <w:t xml:space="preserve">Ved behov for avtale på et legemiddel som er på listen ta kontakt med LIS igjennom </w:t>
      </w:r>
      <w:hyperlink r:id="rId13" w:history="1">
        <w:r w:rsidRPr="000F2394">
          <w:rPr>
            <w:rStyle w:val="Hyperkobling"/>
          </w:rPr>
          <w:t>nyelegemidler@sykehusinnkjop.no</w:t>
        </w:r>
      </w:hyperlink>
      <w:r>
        <w:t xml:space="preserve">. </w:t>
      </w:r>
    </w:p>
    <w:p w:rsidR="00896202" w:rsidRDefault="00896202" w:rsidP="00896202"/>
    <w:p w:rsidR="00896202" w:rsidRDefault="00896202" w:rsidP="00896202">
      <w:r>
        <w:t xml:space="preserve">For informasjon om hvilke legemidler det er inngått Nasjonal avtale for </w:t>
      </w:r>
      <w:proofErr w:type="gramStart"/>
      <w:r>
        <w:t>se</w:t>
      </w:r>
      <w:proofErr w:type="gramEnd"/>
      <w:r>
        <w:t xml:space="preserve"> Nye metoder </w:t>
      </w:r>
      <w:hyperlink r:id="rId14" w:history="1">
        <w:r>
          <w:rPr>
            <w:rStyle w:val="Hyperkobling"/>
          </w:rPr>
          <w:t>her</w:t>
        </w:r>
      </w:hyperlink>
      <w:r>
        <w:rPr>
          <w:color w:val="1F497D"/>
        </w:rPr>
        <w:t xml:space="preserve"> .</w:t>
      </w:r>
    </w:p>
    <w:p w:rsidR="00896202" w:rsidRDefault="00896202" w:rsidP="00896202"/>
    <w:p w:rsidR="00896202" w:rsidRDefault="00896202" w:rsidP="00896202"/>
    <w:p w:rsidR="00896202" w:rsidRDefault="00896202" w:rsidP="00896202">
      <w:r w:rsidRPr="005D7BA7">
        <w:t>Med hilsen</w:t>
      </w:r>
      <w:bookmarkStart w:id="6" w:name="Start"/>
      <w:bookmarkEnd w:id="6"/>
    </w:p>
    <w:p w:rsidR="00896202" w:rsidRDefault="00896202" w:rsidP="00896202"/>
    <w:p w:rsidR="00896202" w:rsidRPr="005D7BA7" w:rsidRDefault="00896202" w:rsidP="00896202">
      <w:r>
        <w:t>Sykehusinnkjøp HF, divisjon legemidler (LIS)</w:t>
      </w:r>
    </w:p>
    <w:p w:rsidR="00896202" w:rsidRDefault="00896202" w:rsidP="00133732"/>
    <w:sectPr w:rsidR="00896202" w:rsidSect="00877C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DF" w:rsidRDefault="007A07DF" w:rsidP="002A4A84">
      <w:r>
        <w:separator/>
      </w:r>
    </w:p>
  </w:endnote>
  <w:endnote w:type="continuationSeparator" w:id="0">
    <w:p w:rsidR="007A07DF" w:rsidRDefault="007A07DF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5" w:rsidRDefault="00237C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41" w:rsidRDefault="00F20941">
    <w:pPr>
      <w:pStyle w:val="Bunntekst"/>
    </w:pPr>
    <w:r w:rsidRPr="00FF3C28">
      <w:rPr>
        <w:noProof/>
        <w:color w:val="D9D9D9" w:themeColor="background1" w:themeShade="D9"/>
        <w:lang w:eastAsia="nb-NO"/>
      </w:rPr>
      <w:drawing>
        <wp:anchor distT="0" distB="0" distL="114300" distR="114300" simplePos="0" relativeHeight="251665920" behindDoc="0" locked="0" layoutInCell="1" allowOverlap="1" wp14:anchorId="2BFCBF6A" wp14:editId="1A481CBA">
          <wp:simplePos x="0" y="0"/>
          <wp:positionH relativeFrom="margin">
            <wp:align>left</wp:align>
          </wp:positionH>
          <wp:positionV relativeFrom="paragraph">
            <wp:posOffset>-685800</wp:posOffset>
          </wp:positionV>
          <wp:extent cx="5758346" cy="349857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346" cy="34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Pr="00FF3C28" w:rsidRDefault="002D66EE" w:rsidP="00237C15">
    <w:pPr>
      <w:pStyle w:val="Bunntekst"/>
      <w:rPr>
        <w:color w:val="D9D9D9" w:themeColor="background1" w:themeShade="D9"/>
      </w:rPr>
    </w:pPr>
    <w:r w:rsidRPr="00FF3C28">
      <w:rPr>
        <w:noProof/>
        <w:color w:val="D9D9D9" w:themeColor="background1" w:themeShade="D9"/>
        <w:lang w:eastAsia="nb-NO"/>
      </w:rPr>
      <w:drawing>
        <wp:anchor distT="0" distB="0" distL="114300" distR="114300" simplePos="0" relativeHeight="251663872" behindDoc="0" locked="0" layoutInCell="1" allowOverlap="1" wp14:anchorId="0E4DF88E" wp14:editId="0E4DF88F">
          <wp:simplePos x="0" y="0"/>
          <wp:positionH relativeFrom="column">
            <wp:posOffset>21921</wp:posOffset>
          </wp:positionH>
          <wp:positionV relativeFrom="paragraph">
            <wp:posOffset>-674508</wp:posOffset>
          </wp:positionV>
          <wp:extent cx="5758346" cy="3498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346" cy="34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DF" w:rsidRDefault="007A07DF" w:rsidP="002A4A84">
      <w:r>
        <w:separator/>
      </w:r>
    </w:p>
  </w:footnote>
  <w:footnote w:type="continuationSeparator" w:id="0">
    <w:p w:rsidR="007A07DF" w:rsidRDefault="007A07DF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5" w:rsidRDefault="00237C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0E4DF88A" wp14:editId="0E4DF88B">
          <wp:simplePos x="0" y="0"/>
          <wp:positionH relativeFrom="margin">
            <wp:posOffset>9010650</wp:posOffset>
          </wp:positionH>
          <wp:positionV relativeFrom="topMargin">
            <wp:posOffset>316230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Default="00AB0A52" w:rsidP="005756C7">
    <w:pPr>
      <w:pStyle w:val="Topptekst"/>
      <w:tabs>
        <w:tab w:val="clear" w:pos="4536"/>
        <w:tab w:val="clear" w:pos="9072"/>
        <w:tab w:val="left" w:pos="1170"/>
      </w:tabs>
    </w:pPr>
    <w:r w:rsidRPr="00AB0A52">
      <w:rPr>
        <w:noProof/>
        <w:lang w:eastAsia="nb-NO"/>
      </w:rPr>
      <w:drawing>
        <wp:inline distT="0" distB="0" distL="0" distR="0">
          <wp:extent cx="1922400" cy="342000"/>
          <wp:effectExtent l="0" t="0" r="1905" b="1270"/>
          <wp:docPr id="6" name="Bilde 6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6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836FE9"/>
    <w:multiLevelType w:val="hybridMultilevel"/>
    <w:tmpl w:val="05F25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6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 w:numId="2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DF"/>
    <w:rsid w:val="00004959"/>
    <w:rsid w:val="00022AA6"/>
    <w:rsid w:val="000301D9"/>
    <w:rsid w:val="00036BDE"/>
    <w:rsid w:val="00054C1B"/>
    <w:rsid w:val="00074570"/>
    <w:rsid w:val="0009310A"/>
    <w:rsid w:val="000A5CDB"/>
    <w:rsid w:val="000A632F"/>
    <w:rsid w:val="000B7DDF"/>
    <w:rsid w:val="000E0D78"/>
    <w:rsid w:val="000F72F3"/>
    <w:rsid w:val="00124B33"/>
    <w:rsid w:val="00133732"/>
    <w:rsid w:val="00154000"/>
    <w:rsid w:val="001831C9"/>
    <w:rsid w:val="0018534C"/>
    <w:rsid w:val="00185C11"/>
    <w:rsid w:val="00194AE0"/>
    <w:rsid w:val="001A4D86"/>
    <w:rsid w:val="001A7087"/>
    <w:rsid w:val="001E05B5"/>
    <w:rsid w:val="001F6F2A"/>
    <w:rsid w:val="002251A1"/>
    <w:rsid w:val="002252CF"/>
    <w:rsid w:val="002325E5"/>
    <w:rsid w:val="00237C15"/>
    <w:rsid w:val="00241B56"/>
    <w:rsid w:val="0024672A"/>
    <w:rsid w:val="002541EE"/>
    <w:rsid w:val="0025704D"/>
    <w:rsid w:val="00262C23"/>
    <w:rsid w:val="0026536D"/>
    <w:rsid w:val="00272F91"/>
    <w:rsid w:val="00284C8B"/>
    <w:rsid w:val="00291B74"/>
    <w:rsid w:val="002A3683"/>
    <w:rsid w:val="002A4A84"/>
    <w:rsid w:val="002B16D0"/>
    <w:rsid w:val="002D05E9"/>
    <w:rsid w:val="002D66EE"/>
    <w:rsid w:val="00300CCB"/>
    <w:rsid w:val="003021DD"/>
    <w:rsid w:val="00335704"/>
    <w:rsid w:val="003555EE"/>
    <w:rsid w:val="00355C51"/>
    <w:rsid w:val="00381397"/>
    <w:rsid w:val="00385370"/>
    <w:rsid w:val="00386F61"/>
    <w:rsid w:val="003C27C1"/>
    <w:rsid w:val="003C7D2B"/>
    <w:rsid w:val="003E5087"/>
    <w:rsid w:val="003F74D5"/>
    <w:rsid w:val="00404F73"/>
    <w:rsid w:val="00415AA7"/>
    <w:rsid w:val="00416BF7"/>
    <w:rsid w:val="004319F8"/>
    <w:rsid w:val="00477720"/>
    <w:rsid w:val="004969FE"/>
    <w:rsid w:val="004A03C9"/>
    <w:rsid w:val="004A1094"/>
    <w:rsid w:val="004A628F"/>
    <w:rsid w:val="004D63DA"/>
    <w:rsid w:val="00532B1B"/>
    <w:rsid w:val="005373A0"/>
    <w:rsid w:val="00552D5E"/>
    <w:rsid w:val="005549D7"/>
    <w:rsid w:val="00563D50"/>
    <w:rsid w:val="005733B8"/>
    <w:rsid w:val="005756C7"/>
    <w:rsid w:val="00576FFF"/>
    <w:rsid w:val="005847C4"/>
    <w:rsid w:val="005967F4"/>
    <w:rsid w:val="005A5B7C"/>
    <w:rsid w:val="005B7049"/>
    <w:rsid w:val="005E4650"/>
    <w:rsid w:val="00606648"/>
    <w:rsid w:val="00634998"/>
    <w:rsid w:val="006364F9"/>
    <w:rsid w:val="00643F1D"/>
    <w:rsid w:val="006602AF"/>
    <w:rsid w:val="00662893"/>
    <w:rsid w:val="006861A7"/>
    <w:rsid w:val="006868EA"/>
    <w:rsid w:val="006A438B"/>
    <w:rsid w:val="006D204F"/>
    <w:rsid w:val="006E1A2B"/>
    <w:rsid w:val="0071735B"/>
    <w:rsid w:val="00727FBC"/>
    <w:rsid w:val="0073536F"/>
    <w:rsid w:val="00736280"/>
    <w:rsid w:val="00740D04"/>
    <w:rsid w:val="0074371C"/>
    <w:rsid w:val="00746FFC"/>
    <w:rsid w:val="007473C8"/>
    <w:rsid w:val="0077557F"/>
    <w:rsid w:val="00776B64"/>
    <w:rsid w:val="00777977"/>
    <w:rsid w:val="0078049D"/>
    <w:rsid w:val="00792902"/>
    <w:rsid w:val="007A07DF"/>
    <w:rsid w:val="007B62C9"/>
    <w:rsid w:val="007D3688"/>
    <w:rsid w:val="007D56FB"/>
    <w:rsid w:val="007F3E56"/>
    <w:rsid w:val="00811EB2"/>
    <w:rsid w:val="00815BC5"/>
    <w:rsid w:val="0083568D"/>
    <w:rsid w:val="008428DE"/>
    <w:rsid w:val="00844286"/>
    <w:rsid w:val="0084615D"/>
    <w:rsid w:val="008521CF"/>
    <w:rsid w:val="00856250"/>
    <w:rsid w:val="00877C5F"/>
    <w:rsid w:val="00895F82"/>
    <w:rsid w:val="00896202"/>
    <w:rsid w:val="008A008E"/>
    <w:rsid w:val="008B0DE1"/>
    <w:rsid w:val="008B1130"/>
    <w:rsid w:val="008B62F0"/>
    <w:rsid w:val="008C5FD8"/>
    <w:rsid w:val="008C7931"/>
    <w:rsid w:val="008D00F5"/>
    <w:rsid w:val="0090704E"/>
    <w:rsid w:val="00911568"/>
    <w:rsid w:val="00916917"/>
    <w:rsid w:val="00942233"/>
    <w:rsid w:val="00952EE4"/>
    <w:rsid w:val="009906BD"/>
    <w:rsid w:val="00996A05"/>
    <w:rsid w:val="00996C29"/>
    <w:rsid w:val="009A1878"/>
    <w:rsid w:val="009B4642"/>
    <w:rsid w:val="009D017A"/>
    <w:rsid w:val="009D050E"/>
    <w:rsid w:val="009E59C0"/>
    <w:rsid w:val="009F6F83"/>
    <w:rsid w:val="00A01C42"/>
    <w:rsid w:val="00A02BDC"/>
    <w:rsid w:val="00A02EAC"/>
    <w:rsid w:val="00A1683D"/>
    <w:rsid w:val="00A50802"/>
    <w:rsid w:val="00A65F62"/>
    <w:rsid w:val="00A828BF"/>
    <w:rsid w:val="00A837BC"/>
    <w:rsid w:val="00A97A38"/>
    <w:rsid w:val="00AA167B"/>
    <w:rsid w:val="00AA3F0D"/>
    <w:rsid w:val="00AA6BBC"/>
    <w:rsid w:val="00AB0A52"/>
    <w:rsid w:val="00AC122F"/>
    <w:rsid w:val="00AE34F5"/>
    <w:rsid w:val="00AF5323"/>
    <w:rsid w:val="00B011F8"/>
    <w:rsid w:val="00B018D3"/>
    <w:rsid w:val="00B130B0"/>
    <w:rsid w:val="00B2624F"/>
    <w:rsid w:val="00B34DB3"/>
    <w:rsid w:val="00B35637"/>
    <w:rsid w:val="00B570C0"/>
    <w:rsid w:val="00B66D7B"/>
    <w:rsid w:val="00B731B6"/>
    <w:rsid w:val="00BA5946"/>
    <w:rsid w:val="00BC1547"/>
    <w:rsid w:val="00BE2CE3"/>
    <w:rsid w:val="00BE7C7E"/>
    <w:rsid w:val="00BF44A4"/>
    <w:rsid w:val="00C14790"/>
    <w:rsid w:val="00C171D2"/>
    <w:rsid w:val="00C403CB"/>
    <w:rsid w:val="00C43D4B"/>
    <w:rsid w:val="00C47FA7"/>
    <w:rsid w:val="00C545A2"/>
    <w:rsid w:val="00C617EE"/>
    <w:rsid w:val="00C64676"/>
    <w:rsid w:val="00C710E3"/>
    <w:rsid w:val="00C95133"/>
    <w:rsid w:val="00CA00AC"/>
    <w:rsid w:val="00CA2D38"/>
    <w:rsid w:val="00CB7A4F"/>
    <w:rsid w:val="00CC7D12"/>
    <w:rsid w:val="00CE1E75"/>
    <w:rsid w:val="00DA1A06"/>
    <w:rsid w:val="00DC2E5E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D20A9"/>
    <w:rsid w:val="00EE2423"/>
    <w:rsid w:val="00EF5CCF"/>
    <w:rsid w:val="00F17E59"/>
    <w:rsid w:val="00F20941"/>
    <w:rsid w:val="00F2497E"/>
    <w:rsid w:val="00F2681C"/>
    <w:rsid w:val="00F418D6"/>
    <w:rsid w:val="00F446B3"/>
    <w:rsid w:val="00F52DAC"/>
    <w:rsid w:val="00FA78C6"/>
    <w:rsid w:val="00FB07E3"/>
    <w:rsid w:val="00FE7314"/>
    <w:rsid w:val="00FF3C28"/>
    <w:rsid w:val="00FF56B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1f2f2"/>
    </o:shapedefaults>
    <o:shapelayout v:ext="edit">
      <o:idmap v:ext="edit" data="1"/>
    </o:shapelayout>
  </w:shapeDefaults>
  <w:decimalSymbol w:val=","/>
  <w:listSeparator w:val=";"/>
  <w14:docId w14:val="407E950B"/>
  <w15:docId w15:val="{2249D9CB-E4EB-4CF6-B0CF-0965EEF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96202"/>
    <w:rPr>
      <w:color w:val="800080" w:themeColor="followedHyperlink"/>
      <w:u w:val="single"/>
    </w:rPr>
  </w:style>
  <w:style w:type="paragraph" w:customStyle="1" w:styleId="Arkiv">
    <w:name w:val="Arkiv"/>
    <w:basedOn w:val="Normal"/>
    <w:link w:val="ArkivTegn"/>
    <w:qFormat/>
    <w:rsid w:val="00896202"/>
    <w:pPr>
      <w:tabs>
        <w:tab w:val="right" w:pos="9072"/>
      </w:tabs>
      <w:spacing w:before="0" w:after="0"/>
      <w:ind w:left="2127" w:right="56"/>
    </w:pPr>
    <w:rPr>
      <w:rFonts w:asciiTheme="minorHAnsi" w:eastAsia="Times New Roman" w:hAnsiTheme="minorHAnsi" w:cstheme="minorHAnsi"/>
      <w:color w:val="7F7F7F"/>
      <w:sz w:val="20"/>
      <w:szCs w:val="20"/>
      <w:lang w:eastAsia="nb-NO"/>
    </w:rPr>
  </w:style>
  <w:style w:type="character" w:customStyle="1" w:styleId="ArkivTegn">
    <w:name w:val="Arkiv Tegn"/>
    <w:basedOn w:val="Standardskriftforavsnitt"/>
    <w:link w:val="Arkiv"/>
    <w:rsid w:val="00896202"/>
    <w:rPr>
      <w:rFonts w:asciiTheme="minorHAnsi" w:eastAsia="Times New Roman" w:hAnsiTheme="minorHAnsi" w:cstheme="minorHAnsi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yelegemidler@sykehusinnkjop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nyemetoder.no/om-systemet/retningslinje-for-bruk-av-nye-legemidler-for-markedsforingstillatelse-m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yemetoder.no/om-systemet/retningslinje-for-bruk-av-nye-legemidler-for-markedsforingstillatelse-m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2R5MPT65SHFC-46-69846</_dlc_DocId>
    <_dlc_DocIdUrl xmlns="6615064d-b428-4422-8acd-1bcad12761b3">
      <Url>https://sp.hinas.no/_layouts/DocIdRedir.aspx?ID=2R5MPT65SHFC-46-69846</Url>
      <Description>2R5MPT65SHFC-46-69846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399D0-09C7-4A7D-9C2D-9CF617D03E6C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615064d-b428-4422-8acd-1bcad12761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DDD203-A174-4E44-80BD-6F274483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1464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 Flateby</dc:creator>
  <cp:lastModifiedBy>Kjetil R. Flateby</cp:lastModifiedBy>
  <cp:revision>2</cp:revision>
  <cp:lastPrinted>2019-09-17T09:11:00Z</cp:lastPrinted>
  <dcterms:created xsi:type="dcterms:W3CDTF">2019-09-27T11:18:00Z</dcterms:created>
  <dcterms:modified xsi:type="dcterms:W3CDTF">2019-09-27T11:18:00Z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56a63c91-8e31-45b9-a296-1149d2efda8c</vt:lpwstr>
  </property>
</Properties>
</file>