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46" w:rsidRDefault="009A506D" w:rsidP="009A506D">
      <w:pPr>
        <w:spacing w:line="276" w:lineRule="auto"/>
        <w:ind w:firstLine="70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Årets pris for </w:t>
      </w:r>
      <w:proofErr w:type="spellStart"/>
      <w:r>
        <w:rPr>
          <w:b/>
          <w:sz w:val="28"/>
        </w:rPr>
        <w:t>nevromuskulært</w:t>
      </w:r>
      <w:proofErr w:type="spellEnd"/>
      <w:r>
        <w:rPr>
          <w:b/>
          <w:sz w:val="28"/>
        </w:rPr>
        <w:t xml:space="preserve"> forskningsarbeid</w:t>
      </w:r>
    </w:p>
    <w:p w:rsidR="009A506D" w:rsidRDefault="009A506D" w:rsidP="009A506D">
      <w:pPr>
        <w:spacing w:line="276" w:lineRule="auto"/>
        <w:rPr>
          <w:b/>
          <w:sz w:val="28"/>
        </w:rPr>
      </w:pPr>
    </w:p>
    <w:p w:rsidR="009A506D" w:rsidRDefault="009A506D" w:rsidP="009A506D">
      <w:pPr>
        <w:spacing w:line="276" w:lineRule="auto"/>
        <w:rPr>
          <w:b/>
          <w:sz w:val="28"/>
        </w:rPr>
      </w:pPr>
      <w:proofErr w:type="spellStart"/>
      <w:r>
        <w:rPr>
          <w:b/>
          <w:sz w:val="28"/>
        </w:rPr>
        <w:t>Statutter</w:t>
      </w:r>
      <w:proofErr w:type="spellEnd"/>
    </w:p>
    <w:p w:rsidR="009A506D" w:rsidRDefault="009A506D" w:rsidP="009A506D">
      <w:pPr>
        <w:spacing w:line="276" w:lineRule="auto"/>
        <w:rPr>
          <w:b/>
          <w:sz w:val="28"/>
        </w:rPr>
      </w:pPr>
    </w:p>
    <w:p w:rsidR="009A506D" w:rsidRDefault="009A506D" w:rsidP="009A506D">
      <w:pPr>
        <w:spacing w:line="276" w:lineRule="auto"/>
      </w:pPr>
      <w:r>
        <w:t xml:space="preserve">1. </w:t>
      </w:r>
    </w:p>
    <w:p w:rsidR="009A506D" w:rsidRDefault="009A506D" w:rsidP="009A506D">
      <w:pPr>
        <w:spacing w:line="276" w:lineRule="auto"/>
      </w:pPr>
      <w:r>
        <w:t xml:space="preserve">Interessegruppen for </w:t>
      </w:r>
      <w:proofErr w:type="spellStart"/>
      <w:r>
        <w:t>nevromuskulære</w:t>
      </w:r>
      <w:proofErr w:type="spellEnd"/>
      <w:r>
        <w:t xml:space="preserve"> sykdommer i Norge oppretter en årlig pris for </w:t>
      </w:r>
      <w:proofErr w:type="spellStart"/>
      <w:r>
        <w:t>nevromuskulært</w:t>
      </w:r>
      <w:proofErr w:type="spellEnd"/>
      <w:r>
        <w:t xml:space="preserve"> forskningsarbeid. Hensikten er at prisen skal stimulere til forskning av høy kvalitet og med relevans for </w:t>
      </w:r>
      <w:proofErr w:type="spellStart"/>
      <w:r>
        <w:t>nevromuskulære</w:t>
      </w:r>
      <w:proofErr w:type="spellEnd"/>
      <w:r>
        <w:t xml:space="preserve"> sykdommer. Prisen skal premiere en vitenskapelig artikkel som har vært publisert i det aktuelle kalenderåret</w:t>
      </w:r>
      <w:r w:rsidR="00485333">
        <w:t xml:space="preserve"> (året før utdeling)</w:t>
      </w:r>
      <w:r>
        <w:t>. Forfatterne tildeles prisen samlet, mens diplom og prisbeløp overrek</w:t>
      </w:r>
      <w:r w:rsidR="009D3F01">
        <w:t>k</w:t>
      </w:r>
      <w:r>
        <w:t>es til arbeidets</w:t>
      </w:r>
      <w:r w:rsidR="009D3F01">
        <w:t xml:space="preserve"> første- eller siste</w:t>
      </w:r>
      <w:r>
        <w:t>forfatter.</w:t>
      </w:r>
    </w:p>
    <w:p w:rsidR="009A506D" w:rsidRDefault="009A506D" w:rsidP="009A506D">
      <w:pPr>
        <w:spacing w:line="276" w:lineRule="auto"/>
      </w:pPr>
    </w:p>
    <w:p w:rsidR="009A506D" w:rsidRDefault="009A506D" w:rsidP="009A506D">
      <w:pPr>
        <w:spacing w:line="276" w:lineRule="auto"/>
      </w:pPr>
      <w:r>
        <w:t>2.</w:t>
      </w:r>
    </w:p>
    <w:p w:rsidR="009A506D" w:rsidRDefault="009A506D" w:rsidP="009A506D">
      <w:pPr>
        <w:spacing w:line="276" w:lineRule="auto"/>
      </w:pPr>
      <w:r>
        <w:t>Arbeidet skal ha som fokus sykdom</w:t>
      </w:r>
      <w:r w:rsidR="005275E9">
        <w:t xml:space="preserve"> i det per</w:t>
      </w:r>
      <w:r w:rsidR="00EC0258">
        <w:t xml:space="preserve">ifere </w:t>
      </w:r>
      <w:proofErr w:type="spellStart"/>
      <w:r w:rsidR="00EC0258">
        <w:t>nevromuskulære</w:t>
      </w:r>
      <w:proofErr w:type="spellEnd"/>
      <w:r w:rsidR="00EC0258">
        <w:t xml:space="preserve"> system. Det</w:t>
      </w:r>
      <w:r w:rsidR="005275E9">
        <w:t xml:space="preserve"> skal presentere originale data av høy vitenskapelig kvalitet og med relevans for sykdom. Den vesentlige delen av forskningsarbeidet skal være utført ved en norsk institusjon.</w:t>
      </w:r>
    </w:p>
    <w:p w:rsidR="005275E9" w:rsidRDefault="005275E9" w:rsidP="009A506D">
      <w:pPr>
        <w:spacing w:line="276" w:lineRule="auto"/>
      </w:pPr>
    </w:p>
    <w:p w:rsidR="005275E9" w:rsidRDefault="005275E9" w:rsidP="009A506D">
      <w:pPr>
        <w:spacing w:line="276" w:lineRule="auto"/>
      </w:pPr>
      <w:r>
        <w:t>3.</w:t>
      </w:r>
    </w:p>
    <w:p w:rsidR="005275E9" w:rsidRDefault="005275E9" w:rsidP="009A506D">
      <w:pPr>
        <w:spacing w:line="276" w:lineRule="auto"/>
      </w:pPr>
      <w:r>
        <w:t>Det skal inviteres bredt til forslag på prisvinner. Det er ingen restriksjoner med hensyn til forslagsstillere. Bedømmelseskomitéen kan i tillegg</w:t>
      </w:r>
      <w:r w:rsidR="009D3F01">
        <w:t xml:space="preserve"> selvstendig</w:t>
      </w:r>
      <w:r>
        <w:t xml:space="preserve"> identifisere kandidater.</w:t>
      </w:r>
    </w:p>
    <w:p w:rsidR="005275E9" w:rsidRDefault="005275E9" w:rsidP="009A506D">
      <w:pPr>
        <w:spacing w:line="276" w:lineRule="auto"/>
      </w:pPr>
    </w:p>
    <w:p w:rsidR="005275E9" w:rsidRDefault="005275E9" w:rsidP="009A506D">
      <w:pPr>
        <w:spacing w:line="276" w:lineRule="auto"/>
      </w:pPr>
      <w:r>
        <w:t>4.</w:t>
      </w:r>
    </w:p>
    <w:p w:rsidR="005275E9" w:rsidRDefault="005275E9" w:rsidP="009A506D">
      <w:pPr>
        <w:spacing w:line="276" w:lineRule="auto"/>
      </w:pPr>
      <w:proofErr w:type="spellStart"/>
      <w:r>
        <w:t>Octapharma</w:t>
      </w:r>
      <w:proofErr w:type="spellEnd"/>
      <w:r>
        <w:t xml:space="preserve"> </w:t>
      </w:r>
      <w:proofErr w:type="spellStart"/>
      <w:r>
        <w:t>a/s</w:t>
      </w:r>
      <w:proofErr w:type="spellEnd"/>
      <w:r>
        <w:t xml:space="preserve"> har stilt til rådighet kr 50 000 per år som et prisbeløp. Det skal ved utlysning og tildeling opplyses om dette.</w:t>
      </w:r>
      <w:r w:rsidR="006C13F1">
        <w:t xml:space="preserve"> Beløpet forutsettes benyttet til faglig aktivitet.</w:t>
      </w:r>
    </w:p>
    <w:p w:rsidR="005275E9" w:rsidRDefault="005275E9" w:rsidP="009A506D">
      <w:pPr>
        <w:spacing w:line="276" w:lineRule="auto"/>
      </w:pPr>
    </w:p>
    <w:p w:rsidR="005275E9" w:rsidRDefault="005275E9" w:rsidP="009A506D">
      <w:pPr>
        <w:spacing w:line="276" w:lineRule="auto"/>
      </w:pPr>
      <w:r>
        <w:t>5.</w:t>
      </w:r>
    </w:p>
    <w:p w:rsidR="005275E9" w:rsidRDefault="005275E9" w:rsidP="009A506D">
      <w:pPr>
        <w:spacing w:line="276" w:lineRule="auto"/>
      </w:pPr>
      <w:r>
        <w:t xml:space="preserve">Interessegruppen for </w:t>
      </w:r>
      <w:proofErr w:type="spellStart"/>
      <w:r>
        <w:t>nevromuskulære</w:t>
      </w:r>
      <w:proofErr w:type="spellEnd"/>
      <w:r>
        <w:t xml:space="preserve"> sykdommer i Norge opp</w:t>
      </w:r>
      <w:r w:rsidR="006C13F1">
        <w:t>nevner en bedømmelseskomité på 5</w:t>
      </w:r>
      <w:r>
        <w:t xml:space="preserve"> medlemmer</w:t>
      </w:r>
      <w:r w:rsidR="009D3F01">
        <w:t>,</w:t>
      </w:r>
      <w:r w:rsidR="00485333">
        <w:t xml:space="preserve"> med é</w:t>
      </w:r>
      <w:r>
        <w:t xml:space="preserve">n leder. </w:t>
      </w:r>
      <w:r w:rsidR="006C13F1">
        <w:t xml:space="preserve">Norsk nevrologisk forening foreslår ett av medlemmene. </w:t>
      </w:r>
      <w:r>
        <w:t xml:space="preserve">Komitéen skal på selvstendig grunnlag avgjøre tildelingen. </w:t>
      </w:r>
      <w:r w:rsidR="009D3F01">
        <w:t>Ved behandling av forslag der et komitémedlem er medforfatter eller på annen måte inhabil, fratrer medlemmet under behandling</w:t>
      </w:r>
      <w:r w:rsidR="006C13F1">
        <w:t>en av dette forslaget. Maksimum ett</w:t>
      </w:r>
      <w:r w:rsidR="009D3F01">
        <w:t xml:space="preserve"> av komitéens medlemmer</w:t>
      </w:r>
      <w:r w:rsidR="006C13F1">
        <w:t xml:space="preserve"> kan</w:t>
      </w:r>
      <w:r w:rsidR="009D3F01">
        <w:t xml:space="preserve"> være </w:t>
      </w:r>
      <w:r w:rsidR="006C13F1">
        <w:t>inhabil</w:t>
      </w:r>
      <w:r w:rsidR="009D3F01">
        <w:t xml:space="preserve"> for at et forslag skal kunne behandles. Komitémedlemmene oppnevnes for 2 år, og de kan gjenoppnevnes maksimalt to ganger.</w:t>
      </w:r>
    </w:p>
    <w:p w:rsidR="009D3F01" w:rsidRDefault="009D3F01" w:rsidP="009A506D">
      <w:pPr>
        <w:spacing w:line="276" w:lineRule="auto"/>
      </w:pPr>
    </w:p>
    <w:p w:rsidR="009D3F01" w:rsidRDefault="009D3F01" w:rsidP="009A506D">
      <w:pPr>
        <w:spacing w:line="276" w:lineRule="auto"/>
      </w:pPr>
      <w:r>
        <w:t>6.</w:t>
      </w:r>
    </w:p>
    <w:p w:rsidR="009D3F01" w:rsidRDefault="009D3F01" w:rsidP="009A506D">
      <w:pPr>
        <w:spacing w:line="276" w:lineRule="auto"/>
      </w:pPr>
      <w:r>
        <w:t xml:space="preserve">Prisutdelingen skal foregå ved </w:t>
      </w:r>
      <w:proofErr w:type="spellStart"/>
      <w:r>
        <w:t>Nevrodagene</w:t>
      </w:r>
      <w:proofErr w:type="spellEnd"/>
      <w:r>
        <w:t xml:space="preserve"> hvert år. Det skal informeres bredt om prisvinneren i relevante fora.</w:t>
      </w:r>
    </w:p>
    <w:p w:rsidR="009D3F01" w:rsidRDefault="009D3F01" w:rsidP="009A506D">
      <w:pPr>
        <w:spacing w:line="276" w:lineRule="auto"/>
      </w:pPr>
    </w:p>
    <w:p w:rsidR="009D3F01" w:rsidRDefault="009D3F01" w:rsidP="009A506D">
      <w:pPr>
        <w:spacing w:line="276" w:lineRule="auto"/>
      </w:pPr>
    </w:p>
    <w:p w:rsidR="009D3F01" w:rsidRDefault="009D3F01" w:rsidP="009A506D">
      <w:pPr>
        <w:spacing w:line="276" w:lineRule="auto"/>
      </w:pPr>
    </w:p>
    <w:p w:rsidR="009D3F01" w:rsidRDefault="009D3F01" w:rsidP="009A506D">
      <w:pPr>
        <w:spacing w:line="276" w:lineRule="auto"/>
      </w:pPr>
    </w:p>
    <w:p w:rsidR="009D3F01" w:rsidRPr="009D3F01" w:rsidRDefault="009D3F01" w:rsidP="009A506D">
      <w:pPr>
        <w:spacing w:line="276" w:lineRule="auto"/>
        <w:rPr>
          <w:i/>
          <w:sz w:val="20"/>
        </w:rPr>
      </w:pPr>
      <w:r>
        <w:rPr>
          <w:i/>
          <w:sz w:val="20"/>
        </w:rPr>
        <w:t>Interessegruppen, januar 2015</w:t>
      </w:r>
    </w:p>
    <w:p w:rsidR="005275E9" w:rsidRPr="009A506D" w:rsidRDefault="005275E9" w:rsidP="009A506D">
      <w:pPr>
        <w:spacing w:line="276" w:lineRule="auto"/>
      </w:pPr>
    </w:p>
    <w:sectPr w:rsidR="005275E9" w:rsidRPr="009A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D"/>
    <w:rsid w:val="002B0CC2"/>
    <w:rsid w:val="00456C00"/>
    <w:rsid w:val="00485333"/>
    <w:rsid w:val="005275E9"/>
    <w:rsid w:val="00546841"/>
    <w:rsid w:val="006C13F1"/>
    <w:rsid w:val="007C7A46"/>
    <w:rsid w:val="009A506D"/>
    <w:rsid w:val="009D3F01"/>
    <w:rsid w:val="00E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0DDBF-87A6-45E5-A893-7EA3A20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Gilhus, Nils Erik</dc:creator>
  <cp:lastModifiedBy>Gilhus, Nils Erik</cp:lastModifiedBy>
  <cp:revision>2</cp:revision>
  <dcterms:created xsi:type="dcterms:W3CDTF">2022-01-03T10:19:00Z</dcterms:created>
  <dcterms:modified xsi:type="dcterms:W3CDTF">2022-01-03T10:19:00Z</dcterms:modified>
</cp:coreProperties>
</file>