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75" w:rsidRDefault="00C55EA7" w:rsidP="00BB5BE2">
      <w:pPr>
        <w:pStyle w:val="Sluttnotetekst"/>
        <w:suppressAutoHyphens/>
        <w:spacing w:line="360" w:lineRule="auto"/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-57785</wp:posOffset>
            </wp:positionV>
            <wp:extent cx="2819400" cy="895350"/>
            <wp:effectExtent l="0" t="0" r="0" b="0"/>
            <wp:wrapSquare wrapText="bothSides"/>
            <wp:docPr id="11" name="Bilde 11" descr="Norsk cardiologisk selskap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rsk cardiologisk selskap 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775" w:rsidRDefault="00275775" w:rsidP="00BB5BE2">
      <w:pPr>
        <w:suppressAutoHyphens/>
        <w:spacing w:line="360" w:lineRule="auto"/>
        <w:rPr>
          <w:rFonts w:ascii="Garamond" w:hAnsi="Garamond"/>
          <w:sz w:val="22"/>
          <w:szCs w:val="22"/>
        </w:rPr>
      </w:pPr>
    </w:p>
    <w:p w:rsidR="00275775" w:rsidRDefault="00275775" w:rsidP="00BB5BE2">
      <w:pPr>
        <w:suppressAutoHyphens/>
        <w:spacing w:line="360" w:lineRule="auto"/>
        <w:rPr>
          <w:rFonts w:ascii="Garamond" w:hAnsi="Garamond"/>
          <w:sz w:val="22"/>
          <w:szCs w:val="22"/>
        </w:rPr>
      </w:pPr>
    </w:p>
    <w:p w:rsidR="004249B4" w:rsidRDefault="004249B4" w:rsidP="00BB5BE2">
      <w:pPr>
        <w:spacing w:line="360" w:lineRule="auto"/>
        <w:rPr>
          <w:rFonts w:ascii="Garamond" w:hAnsi="Garamond"/>
          <w:b/>
          <w:i/>
          <w:sz w:val="20"/>
        </w:rPr>
      </w:pPr>
      <w:bookmarkStart w:id="1" w:name="bkmTil"/>
      <w:bookmarkStart w:id="2" w:name="bkmUnders"/>
      <w:bookmarkStart w:id="3" w:name="bkmTittel"/>
      <w:bookmarkStart w:id="4" w:name="v1"/>
      <w:bookmarkEnd w:id="1"/>
      <w:bookmarkEnd w:id="2"/>
      <w:bookmarkEnd w:id="3"/>
      <w:bookmarkEnd w:id="4"/>
    </w:p>
    <w:p w:rsidR="00275775" w:rsidRDefault="00275775" w:rsidP="00BB5BE2">
      <w:pPr>
        <w:spacing w:line="360" w:lineRule="auto"/>
        <w:rPr>
          <w:rFonts w:ascii="Garamond" w:hAnsi="Garamond"/>
          <w:b/>
          <w:i/>
          <w:sz w:val="20"/>
        </w:rPr>
      </w:pPr>
      <w:r>
        <w:rPr>
          <w:rFonts w:ascii="Garamond" w:hAnsi="Garamond"/>
          <w:b/>
          <w:i/>
          <w:sz w:val="20"/>
        </w:rPr>
        <w:t>Arbeidsgruppe: Ekkokardiografi</w:t>
      </w:r>
      <w:r>
        <w:rPr>
          <w:rFonts w:ascii="Garamond" w:hAnsi="Garamond"/>
          <w:b/>
          <w:i/>
          <w:sz w:val="20"/>
        </w:rPr>
        <w:tab/>
      </w:r>
      <w:r>
        <w:rPr>
          <w:rFonts w:ascii="Garamond" w:hAnsi="Garamond"/>
          <w:b/>
          <w:i/>
          <w:sz w:val="20"/>
        </w:rPr>
        <w:tab/>
      </w:r>
      <w:r>
        <w:rPr>
          <w:rFonts w:ascii="Garamond" w:hAnsi="Garamond"/>
          <w:b/>
          <w:i/>
          <w:sz w:val="20"/>
        </w:rPr>
        <w:tab/>
      </w:r>
      <w:r>
        <w:rPr>
          <w:rFonts w:ascii="Garamond" w:hAnsi="Garamond"/>
          <w:b/>
          <w:i/>
          <w:sz w:val="20"/>
        </w:rPr>
        <w:tab/>
      </w:r>
      <w:r>
        <w:rPr>
          <w:rFonts w:ascii="Garamond" w:hAnsi="Garamond"/>
          <w:b/>
          <w:i/>
          <w:sz w:val="20"/>
        </w:rPr>
        <w:tab/>
      </w:r>
      <w:r>
        <w:rPr>
          <w:rFonts w:ascii="Garamond" w:hAnsi="Garamond"/>
          <w:b/>
          <w:i/>
          <w:sz w:val="20"/>
        </w:rPr>
        <w:tab/>
      </w:r>
    </w:p>
    <w:p w:rsidR="00275775" w:rsidRDefault="00275775" w:rsidP="00BB5BE2">
      <w:pPr>
        <w:spacing w:line="360" w:lineRule="auto"/>
        <w:rPr>
          <w:rFonts w:ascii="Garamond" w:hAnsi="Garamond"/>
          <w:b/>
          <w:i/>
          <w:sz w:val="20"/>
        </w:rPr>
      </w:pPr>
      <w:r>
        <w:rPr>
          <w:rFonts w:ascii="Garamond" w:hAnsi="Garamond"/>
          <w:b/>
          <w:i/>
          <w:sz w:val="20"/>
        </w:rPr>
        <w:t>Working Group: Echocardiography</w:t>
      </w:r>
      <w:r w:rsidR="00D70B49">
        <w:rPr>
          <w:rFonts w:ascii="Garamond" w:hAnsi="Garamond"/>
          <w:b/>
          <w:i/>
          <w:sz w:val="20"/>
        </w:rPr>
        <w:t xml:space="preserve">                                                      </w:t>
      </w:r>
      <w:r w:rsidR="000862AC">
        <w:rPr>
          <w:rFonts w:ascii="Garamond" w:hAnsi="Garamond"/>
          <w:b/>
          <w:i/>
          <w:sz w:val="20"/>
        </w:rPr>
        <w:t>Oslo</w:t>
      </w:r>
      <w:r w:rsidR="00E15BF0">
        <w:rPr>
          <w:rFonts w:ascii="Garamond" w:hAnsi="Garamond"/>
          <w:b/>
          <w:i/>
          <w:sz w:val="20"/>
        </w:rPr>
        <w:t xml:space="preserve">, </w:t>
      </w:r>
      <w:r w:rsidR="005F73D4">
        <w:rPr>
          <w:rFonts w:ascii="Garamond" w:hAnsi="Garamond"/>
          <w:b/>
          <w:i/>
          <w:sz w:val="20"/>
        </w:rPr>
        <w:t>26.03</w:t>
      </w:r>
      <w:r w:rsidR="007B5785">
        <w:rPr>
          <w:rFonts w:ascii="Garamond" w:hAnsi="Garamond"/>
          <w:b/>
          <w:i/>
          <w:sz w:val="20"/>
        </w:rPr>
        <w:t>.15</w:t>
      </w:r>
    </w:p>
    <w:p w:rsidR="00275775" w:rsidRDefault="00275775" w:rsidP="00BB5BE2">
      <w:pPr>
        <w:spacing w:line="360" w:lineRule="auto"/>
        <w:rPr>
          <w:sz w:val="20"/>
        </w:rPr>
      </w:pPr>
    </w:p>
    <w:p w:rsidR="00275775" w:rsidRDefault="00275775" w:rsidP="00BB5BE2">
      <w:pPr>
        <w:spacing w:line="360" w:lineRule="auto"/>
        <w:rPr>
          <w:sz w:val="20"/>
        </w:rPr>
      </w:pPr>
    </w:p>
    <w:p w:rsidR="00275775" w:rsidRPr="0003468E" w:rsidRDefault="00392A56" w:rsidP="00BB5BE2">
      <w:pPr>
        <w:pStyle w:val="Rentekst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3468E">
        <w:rPr>
          <w:rFonts w:ascii="Times New Roman" w:hAnsi="Times New Roman"/>
          <w:b/>
          <w:bCs/>
          <w:sz w:val="24"/>
          <w:szCs w:val="24"/>
        </w:rPr>
        <w:t>S</w:t>
      </w:r>
      <w:r w:rsidR="00275775" w:rsidRPr="0003468E">
        <w:rPr>
          <w:rFonts w:ascii="Times New Roman" w:hAnsi="Times New Roman"/>
          <w:b/>
          <w:bCs/>
          <w:sz w:val="24"/>
          <w:szCs w:val="24"/>
        </w:rPr>
        <w:t xml:space="preserve">tyremøte </w:t>
      </w:r>
      <w:r w:rsidR="00060EAD" w:rsidRPr="0003468E">
        <w:rPr>
          <w:rFonts w:ascii="Times New Roman" w:hAnsi="Times New Roman"/>
          <w:b/>
          <w:bCs/>
          <w:sz w:val="24"/>
          <w:szCs w:val="24"/>
        </w:rPr>
        <w:t>tor</w:t>
      </w:r>
      <w:r w:rsidR="00275775" w:rsidRPr="0003468E">
        <w:rPr>
          <w:rFonts w:ascii="Times New Roman" w:hAnsi="Times New Roman"/>
          <w:b/>
          <w:bCs/>
          <w:sz w:val="24"/>
          <w:szCs w:val="24"/>
        </w:rPr>
        <w:t xml:space="preserve">sdag </w:t>
      </w:r>
      <w:r w:rsidR="005F73D4">
        <w:rPr>
          <w:rFonts w:ascii="Times New Roman" w:hAnsi="Times New Roman"/>
          <w:b/>
          <w:bCs/>
          <w:sz w:val="24"/>
          <w:szCs w:val="24"/>
        </w:rPr>
        <w:t>26.mars 2015</w:t>
      </w:r>
      <w:r w:rsidR="007B57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5775" w:rsidRPr="0003468E">
        <w:rPr>
          <w:rFonts w:ascii="Times New Roman" w:hAnsi="Times New Roman"/>
          <w:b/>
          <w:bCs/>
          <w:sz w:val="24"/>
          <w:szCs w:val="24"/>
        </w:rPr>
        <w:t xml:space="preserve">kl. </w:t>
      </w:r>
      <w:r w:rsidR="005F73D4">
        <w:rPr>
          <w:rFonts w:ascii="Times New Roman" w:hAnsi="Times New Roman"/>
          <w:b/>
          <w:bCs/>
          <w:sz w:val="24"/>
          <w:szCs w:val="24"/>
        </w:rPr>
        <w:t>12. Logomo, Turku, Finland</w:t>
      </w:r>
    </w:p>
    <w:p w:rsidR="000862AC" w:rsidRPr="000862AC" w:rsidRDefault="000862AC" w:rsidP="000862AC">
      <w:pPr>
        <w:rPr>
          <w:szCs w:val="24"/>
        </w:rPr>
      </w:pPr>
      <w:r w:rsidRPr="000862AC">
        <w:rPr>
          <w:szCs w:val="24"/>
        </w:rPr>
        <w:t>Tilstede: Geir Høgalmen</w:t>
      </w:r>
      <w:r w:rsidR="005F73D4">
        <w:rPr>
          <w:szCs w:val="24"/>
        </w:rPr>
        <w:t xml:space="preserve">, Espen Holte, </w:t>
      </w:r>
      <w:r w:rsidR="005F73D4" w:rsidRPr="000862AC">
        <w:rPr>
          <w:szCs w:val="24"/>
        </w:rPr>
        <w:t>Eva Rice</w:t>
      </w:r>
      <w:r w:rsidRPr="000862AC">
        <w:rPr>
          <w:szCs w:val="24"/>
        </w:rPr>
        <w:t xml:space="preserve">, </w:t>
      </w:r>
      <w:r w:rsidR="002155F5">
        <w:rPr>
          <w:szCs w:val="24"/>
        </w:rPr>
        <w:t>Jan Otto Beitnes</w:t>
      </w:r>
      <w:r w:rsidR="005F73D4">
        <w:rPr>
          <w:szCs w:val="24"/>
        </w:rPr>
        <w:t>.</w:t>
      </w:r>
    </w:p>
    <w:p w:rsidR="000862AC" w:rsidRPr="000862AC" w:rsidRDefault="000862AC" w:rsidP="000862AC">
      <w:pPr>
        <w:rPr>
          <w:szCs w:val="24"/>
        </w:rPr>
      </w:pPr>
    </w:p>
    <w:p w:rsidR="005F73D4" w:rsidRDefault="000862AC" w:rsidP="005F73D4">
      <w:pPr>
        <w:rPr>
          <w:szCs w:val="24"/>
        </w:rPr>
      </w:pPr>
      <w:r w:rsidRPr="000862AC">
        <w:rPr>
          <w:szCs w:val="24"/>
        </w:rPr>
        <w:t xml:space="preserve">Forfall: Janne Mykland, </w:t>
      </w:r>
      <w:r w:rsidR="002155F5">
        <w:rPr>
          <w:szCs w:val="24"/>
        </w:rPr>
        <w:t xml:space="preserve">Harald Brunvand, Siri Malm, </w:t>
      </w:r>
      <w:r w:rsidR="005F73D4">
        <w:rPr>
          <w:szCs w:val="24"/>
        </w:rPr>
        <w:t>Dana Cramariuc, Henrik Brun.</w:t>
      </w:r>
    </w:p>
    <w:p w:rsidR="00B6064F" w:rsidRPr="008F02B2" w:rsidRDefault="00B6064F" w:rsidP="005F73D4">
      <w:pPr>
        <w:rPr>
          <w:szCs w:val="24"/>
        </w:rPr>
      </w:pPr>
    </w:p>
    <w:p w:rsidR="008F02B2" w:rsidRPr="006F6EDA" w:rsidRDefault="008F02B2" w:rsidP="008F02B2">
      <w:pPr>
        <w:pStyle w:val="Rentekst"/>
        <w:spacing w:line="360" w:lineRule="auto"/>
        <w:rPr>
          <w:rFonts w:ascii="Times New Roman" w:hAnsi="Times New Roman"/>
          <w:sz w:val="24"/>
          <w:szCs w:val="24"/>
        </w:rPr>
      </w:pPr>
    </w:p>
    <w:p w:rsidR="008F02B2" w:rsidRPr="006F6EDA" w:rsidRDefault="006F6EDA" w:rsidP="008F02B2">
      <w:pPr>
        <w:pStyle w:val="Rentek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6EDA">
        <w:rPr>
          <w:rFonts w:ascii="Times New Roman" w:hAnsi="Times New Roman"/>
          <w:sz w:val="24"/>
          <w:szCs w:val="24"/>
        </w:rPr>
        <w:t>Referat fra styremøtet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EDA">
        <w:rPr>
          <w:rFonts w:ascii="Times New Roman" w:hAnsi="Times New Roman"/>
          <w:sz w:val="24"/>
          <w:szCs w:val="24"/>
        </w:rPr>
        <w:t>04.12.14 ble godkjent.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02B2" w:rsidRPr="006F6EDA" w:rsidRDefault="00A37B74" w:rsidP="00A37B74">
      <w:pPr>
        <w:pStyle w:val="Rentekst"/>
        <w:tabs>
          <w:tab w:val="left" w:pos="53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B2" w:rsidRPr="00700D67" w:rsidRDefault="00F04F26" w:rsidP="00700D67">
      <w:pPr>
        <w:pStyle w:val="Rentek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Nordic</w:t>
      </w:r>
      <w:r w:rsidR="002155F5" w:rsidRPr="006F6EDA">
        <w:rPr>
          <w:rFonts w:ascii="Times New Roman" w:hAnsi="Times New Roman"/>
          <w:sz w:val="24"/>
          <w:szCs w:val="24"/>
        </w:rPr>
        <w:t xml:space="preserve"> Car</w:t>
      </w:r>
      <w:r w:rsidR="00C07859" w:rsidRPr="006F6EDA">
        <w:rPr>
          <w:rFonts w:ascii="Times New Roman" w:hAnsi="Times New Roman"/>
          <w:sz w:val="24"/>
          <w:szCs w:val="24"/>
        </w:rPr>
        <w:t>d</w:t>
      </w:r>
      <w:r w:rsidR="002155F5" w:rsidRPr="006F6EDA">
        <w:rPr>
          <w:rFonts w:ascii="Times New Roman" w:hAnsi="Times New Roman"/>
          <w:sz w:val="24"/>
          <w:szCs w:val="24"/>
        </w:rPr>
        <w:t>iac Imaging</w:t>
      </w:r>
      <w:r>
        <w:rPr>
          <w:rFonts w:ascii="Times New Roman" w:hAnsi="Times New Roman"/>
          <w:sz w:val="24"/>
          <w:szCs w:val="24"/>
        </w:rPr>
        <w:t xml:space="preserve"> har nå vært gjennomført i København i 2012, Gøteborg i 2013 og Turku i 2015</w:t>
      </w:r>
      <w:r w:rsidR="002155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Det har vært gode faglige programmer og møtet synes å ha funnet sin form. Deltakelsen i København var god, med opp mot 300 deltakere. Langt færre fant veien til Gøteborg, mens det i år var vel 100 deltake</w:t>
      </w:r>
      <w:r w:rsidR="000A1A01">
        <w:rPr>
          <w:rFonts w:ascii="Times New Roman" w:hAnsi="Times New Roman"/>
          <w:sz w:val="24"/>
          <w:szCs w:val="24"/>
        </w:rPr>
        <w:t xml:space="preserve">re. Hvis man unntar arrangører og </w:t>
      </w:r>
      <w:r>
        <w:rPr>
          <w:rFonts w:ascii="Times New Roman" w:hAnsi="Times New Roman"/>
          <w:sz w:val="24"/>
          <w:szCs w:val="24"/>
        </w:rPr>
        <w:t>presenterende, var der få deltakere fra andre land enn arrangørlandet. Geografiske årsaker spiller nok inn, men markedet for et slik</w:t>
      </w:r>
      <w:r w:rsidR="00A37B7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møte synes å være </w:t>
      </w:r>
      <w:r w:rsidR="00A37B74">
        <w:rPr>
          <w:rFonts w:ascii="Times New Roman" w:hAnsi="Times New Roman"/>
          <w:sz w:val="24"/>
          <w:szCs w:val="24"/>
        </w:rPr>
        <w:t xml:space="preserve">noe </w:t>
      </w:r>
      <w:r>
        <w:rPr>
          <w:rFonts w:ascii="Times New Roman" w:hAnsi="Times New Roman"/>
          <w:sz w:val="24"/>
          <w:szCs w:val="24"/>
        </w:rPr>
        <w:t>begrenset blant nordiske kardiologer. Like fullt er det per i dag få arenaer for samarbeid både mellom ulike imagingmodaliteter og mellom arbeidsgruppene i de Nordiske landene. Det var derfor enighet i arbeidsgruppen om</w:t>
      </w:r>
      <w:r w:rsidR="00700D67">
        <w:rPr>
          <w:rFonts w:ascii="Times New Roman" w:hAnsi="Times New Roman"/>
          <w:sz w:val="24"/>
          <w:szCs w:val="24"/>
        </w:rPr>
        <w:t xml:space="preserve"> å </w:t>
      </w:r>
      <w:r w:rsidR="00A37B74">
        <w:rPr>
          <w:rFonts w:ascii="Times New Roman" w:hAnsi="Times New Roman"/>
          <w:sz w:val="24"/>
          <w:szCs w:val="24"/>
        </w:rPr>
        <w:t>signalisere at vi forsøker å</w:t>
      </w:r>
      <w:r w:rsidR="00700D67">
        <w:rPr>
          <w:rFonts w:ascii="Times New Roman" w:hAnsi="Times New Roman"/>
          <w:sz w:val="24"/>
          <w:szCs w:val="24"/>
        </w:rPr>
        <w:t xml:space="preserve"> arrangere NCI i Norge i 2017. Vi forutsetter at møtet kan arrangeres i Oslo av hensyn til utenlandsk deltakelse, i tilknytning til ett av NCS’ etablerte møter (og ikke som et «stand alone» arrangement), fortrinnsvis vårmøtet</w:t>
      </w:r>
      <w:r w:rsidR="002155F5">
        <w:rPr>
          <w:rFonts w:ascii="Times New Roman" w:hAnsi="Times New Roman"/>
          <w:sz w:val="24"/>
          <w:szCs w:val="24"/>
        </w:rPr>
        <w:t xml:space="preserve"> </w:t>
      </w:r>
      <w:r w:rsidR="00700D67">
        <w:rPr>
          <w:rFonts w:ascii="Times New Roman" w:hAnsi="Times New Roman"/>
          <w:sz w:val="24"/>
          <w:szCs w:val="24"/>
        </w:rPr>
        <w:t>dersom dette legges til Oslo</w:t>
      </w:r>
      <w:r w:rsidR="00A37B74">
        <w:rPr>
          <w:rFonts w:ascii="Times New Roman" w:hAnsi="Times New Roman"/>
          <w:sz w:val="24"/>
          <w:szCs w:val="24"/>
        </w:rPr>
        <w:t xml:space="preserve">. </w:t>
      </w:r>
      <w:r w:rsidR="00700D67">
        <w:rPr>
          <w:rFonts w:ascii="Times New Roman" w:hAnsi="Times New Roman"/>
          <w:sz w:val="24"/>
          <w:szCs w:val="24"/>
        </w:rPr>
        <w:t xml:space="preserve"> </w:t>
      </w:r>
      <w:r w:rsidR="002155F5" w:rsidRPr="00700D67">
        <w:rPr>
          <w:rFonts w:ascii="Times New Roman" w:hAnsi="Times New Roman"/>
          <w:sz w:val="24"/>
          <w:szCs w:val="24"/>
        </w:rPr>
        <w:t xml:space="preserve"> </w:t>
      </w:r>
    </w:p>
    <w:p w:rsidR="00C07859" w:rsidRDefault="00C07859" w:rsidP="00C07859">
      <w:pPr>
        <w:pStyle w:val="Listeavsnitt"/>
        <w:rPr>
          <w:szCs w:val="24"/>
        </w:rPr>
      </w:pPr>
    </w:p>
    <w:p w:rsidR="00C07859" w:rsidRDefault="00AC038B" w:rsidP="008F02B2">
      <w:pPr>
        <w:pStyle w:val="Rentek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NCS høstmøte 2015: Forslag til ekkosesjon og fellessesjoner ble diskutert</w:t>
      </w:r>
      <w:r w:rsidR="00C078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Jan Otto sender ut forslag på mail til gjennomsyn og kommentarer før det sendes over til Håvard Dalen 31/3.   </w:t>
      </w:r>
    </w:p>
    <w:p w:rsidR="000A641E" w:rsidRDefault="000A641E" w:rsidP="000A641E">
      <w:pPr>
        <w:pStyle w:val="Listeavsnitt"/>
        <w:rPr>
          <w:szCs w:val="24"/>
        </w:rPr>
      </w:pPr>
    </w:p>
    <w:p w:rsidR="00766701" w:rsidRDefault="00766701" w:rsidP="008F02B2">
      <w:pPr>
        <w:pStyle w:val="Rentek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Oslo/Norge er på EACVIs «long list» over kandidater til å arrangere Euroecho i 2018. I første omgang har dette lite konsekvenser for arbeidsgruppen, som først og fremst </w:t>
      </w:r>
      <w:r>
        <w:rPr>
          <w:rFonts w:ascii="Times New Roman" w:hAnsi="Times New Roman"/>
          <w:sz w:val="24"/>
          <w:szCs w:val="24"/>
        </w:rPr>
        <w:lastRenderedPageBreak/>
        <w:t>involveres dersom arrangementet legges hit. Neste trinn er en utredning i regi av administrasjonen i ESC</w:t>
      </w:r>
      <w:r w:rsidR="000A1A01">
        <w:rPr>
          <w:rFonts w:ascii="Times New Roman" w:hAnsi="Times New Roman"/>
          <w:sz w:val="24"/>
          <w:szCs w:val="24"/>
        </w:rPr>
        <w:t>/EACVI</w:t>
      </w:r>
      <w:r>
        <w:rPr>
          <w:rFonts w:ascii="Times New Roman" w:hAnsi="Times New Roman"/>
          <w:sz w:val="24"/>
          <w:szCs w:val="24"/>
        </w:rPr>
        <w:t>.</w:t>
      </w:r>
    </w:p>
    <w:p w:rsidR="00766701" w:rsidRDefault="00766701" w:rsidP="00766701">
      <w:pPr>
        <w:pStyle w:val="Listeavsnitt"/>
        <w:rPr>
          <w:szCs w:val="24"/>
        </w:rPr>
      </w:pPr>
    </w:p>
    <w:p w:rsidR="000A641E" w:rsidRDefault="00AC038B" w:rsidP="008F02B2">
      <w:pPr>
        <w:pStyle w:val="Rentek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Arbeidsgruppen diskuterte muligheter for sertifisering eller kvalitetssikringsarbeid innen ekkokardiografi i Norge. </w:t>
      </w:r>
      <w:r w:rsidR="00771FA6">
        <w:rPr>
          <w:rFonts w:ascii="Times New Roman" w:hAnsi="Times New Roman"/>
          <w:sz w:val="24"/>
          <w:szCs w:val="24"/>
        </w:rPr>
        <w:t xml:space="preserve">Med omfattende formelle krav til tjeneste, kurs og prosedyrer i spesialistutdannelsen synes arbeidsgruppen det er rimelig å avvente arbeid med ytterligere obligatorisk sertifisering av kardiologer i Norge inntil det det eventuelt  </w:t>
      </w:r>
      <w:r w:rsidR="00255E19">
        <w:rPr>
          <w:rFonts w:ascii="Times New Roman" w:hAnsi="Times New Roman"/>
          <w:sz w:val="24"/>
          <w:szCs w:val="24"/>
        </w:rPr>
        <w:t xml:space="preserve">kommer </w:t>
      </w:r>
      <w:r w:rsidR="00771FA6">
        <w:rPr>
          <w:rFonts w:ascii="Times New Roman" w:hAnsi="Times New Roman"/>
          <w:sz w:val="24"/>
          <w:szCs w:val="24"/>
        </w:rPr>
        <w:t xml:space="preserve">sentrale initiativ i retning av obligatorisk etterutdanning for  legespesialister i Norge. Det eksisterer </w:t>
      </w:r>
      <w:r w:rsidR="00255E19">
        <w:rPr>
          <w:rFonts w:ascii="Times New Roman" w:hAnsi="Times New Roman"/>
          <w:sz w:val="24"/>
          <w:szCs w:val="24"/>
        </w:rPr>
        <w:t xml:space="preserve">allerede </w:t>
      </w:r>
      <w:r w:rsidR="00771FA6">
        <w:rPr>
          <w:rFonts w:ascii="Times New Roman" w:hAnsi="Times New Roman"/>
          <w:sz w:val="24"/>
          <w:szCs w:val="24"/>
        </w:rPr>
        <w:t>en frivillig sertifisering</w:t>
      </w:r>
      <w:r w:rsidR="00255E19">
        <w:rPr>
          <w:rFonts w:ascii="Times New Roman" w:hAnsi="Times New Roman"/>
          <w:sz w:val="24"/>
          <w:szCs w:val="24"/>
        </w:rPr>
        <w:t xml:space="preserve">sordning </w:t>
      </w:r>
      <w:r w:rsidR="00771FA6">
        <w:rPr>
          <w:rFonts w:ascii="Times New Roman" w:hAnsi="Times New Roman"/>
          <w:sz w:val="24"/>
          <w:szCs w:val="24"/>
        </w:rPr>
        <w:t>i</w:t>
      </w:r>
      <w:r w:rsidR="00255E19">
        <w:rPr>
          <w:rFonts w:ascii="Times New Roman" w:hAnsi="Times New Roman"/>
          <w:sz w:val="24"/>
          <w:szCs w:val="24"/>
        </w:rPr>
        <w:t xml:space="preserve"> regi av</w:t>
      </w:r>
      <w:r w:rsidR="00771FA6">
        <w:rPr>
          <w:rFonts w:ascii="Times New Roman" w:hAnsi="Times New Roman"/>
          <w:sz w:val="24"/>
          <w:szCs w:val="24"/>
        </w:rPr>
        <w:t xml:space="preserve"> EACVI. </w:t>
      </w:r>
      <w:r w:rsidR="00255E19">
        <w:rPr>
          <w:rFonts w:ascii="Times New Roman" w:hAnsi="Times New Roman"/>
          <w:sz w:val="24"/>
          <w:szCs w:val="24"/>
        </w:rPr>
        <w:t>En mer aktuell metode for kvalitetsforbedring er å etablere en nettside med ulike former for selvtesting av kunnskap og ferdigheter. Dette skal allerede eksistere i Sverige. En stand på høstmøtet for å demonstrere nettsiden, eventuelt med en ekkosimulator, er også en mulighet. Medlemmene i AG ser nærmere på den svenske nettsi</w:t>
      </w:r>
      <w:r w:rsidR="00F000CA">
        <w:rPr>
          <w:rFonts w:ascii="Times New Roman" w:hAnsi="Times New Roman"/>
          <w:sz w:val="24"/>
          <w:szCs w:val="24"/>
        </w:rPr>
        <w:t xml:space="preserve">den, og arbeidsgruppen vil dekke kostnadene dersom et medlem </w:t>
      </w:r>
      <w:r w:rsidR="000A1A01">
        <w:rPr>
          <w:rFonts w:ascii="Times New Roman" w:hAnsi="Times New Roman"/>
          <w:sz w:val="24"/>
          <w:szCs w:val="24"/>
        </w:rPr>
        <w:t>har</w:t>
      </w:r>
      <w:r w:rsidR="00F000CA">
        <w:rPr>
          <w:rFonts w:ascii="Times New Roman" w:hAnsi="Times New Roman"/>
          <w:sz w:val="24"/>
          <w:szCs w:val="24"/>
        </w:rPr>
        <w:t xml:space="preserve"> muligheten til å delta på det svenske ekkokurset med simulatortesting og eksamen i Ørebro 21-22/4.</w:t>
      </w:r>
    </w:p>
    <w:p w:rsidR="000A641E" w:rsidRDefault="000A641E" w:rsidP="000A641E">
      <w:pPr>
        <w:pStyle w:val="Listeavsnitt"/>
        <w:rPr>
          <w:szCs w:val="24"/>
        </w:rPr>
      </w:pPr>
    </w:p>
    <w:p w:rsidR="000A641E" w:rsidRDefault="000A641E" w:rsidP="008F02B2">
      <w:pPr>
        <w:pStyle w:val="Rentek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Neste møte legges til </w:t>
      </w:r>
      <w:r w:rsidR="00F000CA">
        <w:rPr>
          <w:rFonts w:ascii="Times New Roman" w:hAnsi="Times New Roman"/>
          <w:sz w:val="24"/>
          <w:szCs w:val="24"/>
        </w:rPr>
        <w:t>NCS høstmøte. Telefonmøte før dette kan bli aktuelt</w:t>
      </w:r>
      <w:r>
        <w:rPr>
          <w:rFonts w:ascii="Times New Roman" w:hAnsi="Times New Roman"/>
          <w:sz w:val="24"/>
          <w:szCs w:val="24"/>
        </w:rPr>
        <w:t>.</w:t>
      </w:r>
    </w:p>
    <w:p w:rsidR="000A641E" w:rsidRDefault="000A641E" w:rsidP="000A641E">
      <w:pPr>
        <w:pStyle w:val="Listeavsnitt"/>
        <w:rPr>
          <w:szCs w:val="24"/>
        </w:rPr>
      </w:pPr>
    </w:p>
    <w:p w:rsidR="000A641E" w:rsidRPr="008F02B2" w:rsidRDefault="00766701" w:rsidP="008F02B2">
      <w:pPr>
        <w:pStyle w:val="Rentek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eventuelt diskuterte vi samarbeid med andre modaliteter. NCI 2017 blir en anledning til å invi</w:t>
      </w:r>
      <w:r w:rsidR="000A641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ere radiologer og nukleærmedisinere til samarbeid om arrangementet. Undervisning om andre modaliteter bør styrkes i spesialistutdanningen. Espen og Eva gjennomgår eksisterende kursplaner og lager et notat med tanke på å fremme forslag overfor NCS og spesialistkomiteen </w:t>
      </w:r>
      <w:r w:rsidR="00E025E5">
        <w:rPr>
          <w:rFonts w:ascii="Times New Roman" w:hAnsi="Times New Roman"/>
          <w:sz w:val="24"/>
          <w:szCs w:val="24"/>
        </w:rPr>
        <w:t>om å utvide ekko II kurset med en dag for å dekke disse emnene</w:t>
      </w:r>
      <w:r w:rsidR="000A641E">
        <w:rPr>
          <w:rFonts w:ascii="Times New Roman" w:hAnsi="Times New Roman"/>
          <w:sz w:val="24"/>
          <w:szCs w:val="24"/>
        </w:rPr>
        <w:t>.</w:t>
      </w:r>
    </w:p>
    <w:p w:rsidR="000862AC" w:rsidRPr="008F02B2" w:rsidRDefault="000862AC" w:rsidP="000862AC">
      <w:pPr>
        <w:rPr>
          <w:szCs w:val="24"/>
        </w:rPr>
      </w:pPr>
    </w:p>
    <w:p w:rsidR="000862AC" w:rsidRPr="008F02B2" w:rsidRDefault="000862AC" w:rsidP="000862AC">
      <w:pPr>
        <w:rPr>
          <w:szCs w:val="24"/>
        </w:rPr>
      </w:pPr>
      <w:r w:rsidRPr="008F02B2">
        <w:rPr>
          <w:szCs w:val="24"/>
        </w:rPr>
        <w:t xml:space="preserve">Mvh Jan Otto Beitnes, referent og leder. </w:t>
      </w:r>
    </w:p>
    <w:p w:rsidR="000862AC" w:rsidRPr="008F02B2" w:rsidRDefault="000862AC" w:rsidP="000862AC">
      <w:pPr>
        <w:tabs>
          <w:tab w:val="left" w:pos="1698"/>
        </w:tabs>
        <w:rPr>
          <w:szCs w:val="24"/>
        </w:rPr>
      </w:pPr>
      <w:r w:rsidRPr="008F02B2">
        <w:rPr>
          <w:szCs w:val="24"/>
        </w:rPr>
        <w:tab/>
      </w:r>
    </w:p>
    <w:p w:rsidR="000862AC" w:rsidRPr="008F02B2" w:rsidRDefault="000862AC" w:rsidP="002F6A31">
      <w:pPr>
        <w:pStyle w:val="Rentekst"/>
        <w:spacing w:line="360" w:lineRule="auto"/>
        <w:rPr>
          <w:rFonts w:ascii="Times New Roman" w:hAnsi="Times New Roman"/>
          <w:sz w:val="24"/>
          <w:szCs w:val="24"/>
        </w:rPr>
      </w:pPr>
    </w:p>
    <w:sectPr w:rsidR="000862AC" w:rsidRPr="008F02B2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A3" w:rsidRDefault="00AF72A3">
      <w:pPr>
        <w:spacing w:line="20" w:lineRule="exact"/>
      </w:pPr>
    </w:p>
  </w:endnote>
  <w:endnote w:type="continuationSeparator" w:id="0">
    <w:p w:rsidR="00AF72A3" w:rsidRDefault="00AF72A3">
      <w:r>
        <w:t xml:space="preserve"> </w:t>
      </w:r>
    </w:p>
  </w:endnote>
  <w:endnote w:type="continuationNotice" w:id="1">
    <w:p w:rsidR="00AF72A3" w:rsidRDefault="00AF72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8B" w:rsidRDefault="00B64E8B">
    <w:pPr>
      <w:pStyle w:val="Bunntekst"/>
    </w:pPr>
    <w:r>
      <w:rPr>
        <w:rFonts w:ascii="Garamond" w:hAnsi="Garamond"/>
        <w:sz w:val="18"/>
        <w:szCs w:val="18"/>
      </w:rPr>
      <w:t xml:space="preserve">Norsk Cardiologisk Selskap </w:t>
    </w:r>
    <w:r>
      <w:rPr>
        <w:rFonts w:ascii="Garamond" w:hAnsi="Garamond" w:cs="MV Boli"/>
        <w:sz w:val="18"/>
        <w:szCs w:val="18"/>
      </w:rPr>
      <w:t>• Fagmedisinsk forening i Den norske legeforening • Ostadalsvn. 12b • 0753 Oslo</w:t>
    </w:r>
    <w:r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br/>
    </w:r>
    <w:r>
      <w:rPr>
        <w:rFonts w:ascii="Garamond" w:hAnsi="Garamond" w:cs="MV Boli"/>
        <w:sz w:val="18"/>
        <w:szCs w:val="18"/>
      </w:rPr>
      <w:t>Telefon 22 50 78 55</w:t>
    </w:r>
    <w:r>
      <w:rPr>
        <w:rFonts w:ascii="Garamond" w:hAnsi="Garamond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>• Faks 22 52 16 58 • ncs@hjerte.org</w:t>
    </w:r>
    <w:r>
      <w:rPr>
        <w:rFonts w:ascii="Garamond" w:hAnsi="Garamond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>• Org.nr. 974 802 201</w:t>
    </w:r>
    <w:r>
      <w:rPr>
        <w:rFonts w:ascii="Garamond" w:hAnsi="Garamond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>• Bankkto. 1602 46 47289</w:t>
    </w:r>
    <w:r>
      <w:rPr>
        <w:rFonts w:ascii="Garamond" w:hAnsi="Garamond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>• www.hjerte.no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A3" w:rsidRDefault="00AF72A3">
      <w:r>
        <w:separator/>
      </w:r>
    </w:p>
  </w:footnote>
  <w:footnote w:type="continuationSeparator" w:id="0">
    <w:p w:rsidR="00AF72A3" w:rsidRDefault="00AF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D7"/>
    <w:multiLevelType w:val="hybridMultilevel"/>
    <w:tmpl w:val="D446FB9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565146"/>
    <w:multiLevelType w:val="hybridMultilevel"/>
    <w:tmpl w:val="6C5682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6CE"/>
    <w:multiLevelType w:val="multilevel"/>
    <w:tmpl w:val="BEE2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23183"/>
    <w:multiLevelType w:val="hybridMultilevel"/>
    <w:tmpl w:val="69C410F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D479B"/>
    <w:multiLevelType w:val="hybridMultilevel"/>
    <w:tmpl w:val="AC4460E0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75AB6"/>
    <w:multiLevelType w:val="hybridMultilevel"/>
    <w:tmpl w:val="6B6C82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B63EE"/>
    <w:multiLevelType w:val="hybridMultilevel"/>
    <w:tmpl w:val="E860702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E1A40"/>
    <w:multiLevelType w:val="hybridMultilevel"/>
    <w:tmpl w:val="BEE274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E912C1"/>
    <w:multiLevelType w:val="hybridMultilevel"/>
    <w:tmpl w:val="756E9F0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D3"/>
    <w:rsid w:val="0003468E"/>
    <w:rsid w:val="00055EA0"/>
    <w:rsid w:val="00060EAD"/>
    <w:rsid w:val="00065F9C"/>
    <w:rsid w:val="000862AC"/>
    <w:rsid w:val="000A1A01"/>
    <w:rsid w:val="000A641E"/>
    <w:rsid w:val="000D5824"/>
    <w:rsid w:val="000F7D24"/>
    <w:rsid w:val="001334FA"/>
    <w:rsid w:val="0015082D"/>
    <w:rsid w:val="001617ED"/>
    <w:rsid w:val="001852E8"/>
    <w:rsid w:val="00186E5B"/>
    <w:rsid w:val="0019211F"/>
    <w:rsid w:val="001925F3"/>
    <w:rsid w:val="001B260C"/>
    <w:rsid w:val="001C7175"/>
    <w:rsid w:val="001D6627"/>
    <w:rsid w:val="001F393D"/>
    <w:rsid w:val="00202FD3"/>
    <w:rsid w:val="002155F5"/>
    <w:rsid w:val="00255E19"/>
    <w:rsid w:val="00275775"/>
    <w:rsid w:val="0029633E"/>
    <w:rsid w:val="002A1F39"/>
    <w:rsid w:val="002D775E"/>
    <w:rsid w:val="002E7D34"/>
    <w:rsid w:val="002F6A31"/>
    <w:rsid w:val="003064C4"/>
    <w:rsid w:val="003205FC"/>
    <w:rsid w:val="00340943"/>
    <w:rsid w:val="003571F6"/>
    <w:rsid w:val="003731EA"/>
    <w:rsid w:val="0037338D"/>
    <w:rsid w:val="003742C9"/>
    <w:rsid w:val="00385245"/>
    <w:rsid w:val="00392A56"/>
    <w:rsid w:val="003A7017"/>
    <w:rsid w:val="004249B4"/>
    <w:rsid w:val="00440B95"/>
    <w:rsid w:val="00442C67"/>
    <w:rsid w:val="00475292"/>
    <w:rsid w:val="004761C2"/>
    <w:rsid w:val="00477C4D"/>
    <w:rsid w:val="004966C8"/>
    <w:rsid w:val="004C004A"/>
    <w:rsid w:val="004C5D46"/>
    <w:rsid w:val="005020D2"/>
    <w:rsid w:val="00506FD5"/>
    <w:rsid w:val="005876A4"/>
    <w:rsid w:val="005B02D2"/>
    <w:rsid w:val="005E06A2"/>
    <w:rsid w:val="005F73D4"/>
    <w:rsid w:val="005F7AA5"/>
    <w:rsid w:val="00682ACA"/>
    <w:rsid w:val="006C12ED"/>
    <w:rsid w:val="006D0807"/>
    <w:rsid w:val="006D54FE"/>
    <w:rsid w:val="006F6D2E"/>
    <w:rsid w:val="006F6EDA"/>
    <w:rsid w:val="00700D67"/>
    <w:rsid w:val="00717EDB"/>
    <w:rsid w:val="00721E8F"/>
    <w:rsid w:val="00766701"/>
    <w:rsid w:val="00771FA6"/>
    <w:rsid w:val="0079406E"/>
    <w:rsid w:val="007B5785"/>
    <w:rsid w:val="007C24D0"/>
    <w:rsid w:val="00815028"/>
    <w:rsid w:val="00852FA7"/>
    <w:rsid w:val="008F02B2"/>
    <w:rsid w:val="008F370E"/>
    <w:rsid w:val="00910AD3"/>
    <w:rsid w:val="00945DAE"/>
    <w:rsid w:val="00951722"/>
    <w:rsid w:val="009908FF"/>
    <w:rsid w:val="00A07A76"/>
    <w:rsid w:val="00A37B74"/>
    <w:rsid w:val="00A878B8"/>
    <w:rsid w:val="00AC038B"/>
    <w:rsid w:val="00AF72A3"/>
    <w:rsid w:val="00B32123"/>
    <w:rsid w:val="00B56627"/>
    <w:rsid w:val="00B6064F"/>
    <w:rsid w:val="00B64E8B"/>
    <w:rsid w:val="00BB5BE2"/>
    <w:rsid w:val="00BC1A11"/>
    <w:rsid w:val="00C07859"/>
    <w:rsid w:val="00C55EA7"/>
    <w:rsid w:val="00C73B12"/>
    <w:rsid w:val="00CA21CD"/>
    <w:rsid w:val="00CB0900"/>
    <w:rsid w:val="00D31034"/>
    <w:rsid w:val="00D31E59"/>
    <w:rsid w:val="00D55A86"/>
    <w:rsid w:val="00D70B49"/>
    <w:rsid w:val="00E00A41"/>
    <w:rsid w:val="00E025E5"/>
    <w:rsid w:val="00E15BF0"/>
    <w:rsid w:val="00E25D8C"/>
    <w:rsid w:val="00E506B0"/>
    <w:rsid w:val="00E75858"/>
    <w:rsid w:val="00E93321"/>
    <w:rsid w:val="00EB0098"/>
    <w:rsid w:val="00EB358E"/>
    <w:rsid w:val="00EE628B"/>
    <w:rsid w:val="00EF4A81"/>
    <w:rsid w:val="00F000CA"/>
    <w:rsid w:val="00F04F26"/>
    <w:rsid w:val="00F2000F"/>
    <w:rsid w:val="00F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pPr>
      <w:keepNext/>
      <w:outlineLvl w:val="0"/>
    </w:pPr>
    <w:rPr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character" w:customStyle="1" w:styleId="RentekstTegn">
    <w:name w:val="Ren tekst Tegn"/>
    <w:semiHidden/>
    <w:rPr>
      <w:rFonts w:ascii="Consolas" w:eastAsia="Calibri" w:hAnsi="Consolas"/>
      <w:snapToGrid w:val="0"/>
      <w:sz w:val="21"/>
      <w:szCs w:val="21"/>
      <w:lang w:val="nb-NO" w:eastAsia="en-US" w:bidi="ar-SA"/>
    </w:rPr>
  </w:style>
  <w:style w:type="paragraph" w:styleId="Rentekst">
    <w:name w:val="Plain Text"/>
    <w:basedOn w:val="Normal"/>
    <w:pPr>
      <w:widowControl/>
    </w:pPr>
    <w:rPr>
      <w:rFonts w:ascii="Consolas" w:eastAsia="Calibri" w:hAnsi="Consolas"/>
      <w:sz w:val="21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060E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pPr>
      <w:keepNext/>
      <w:outlineLvl w:val="0"/>
    </w:pPr>
    <w:rPr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character" w:customStyle="1" w:styleId="RentekstTegn">
    <w:name w:val="Ren tekst Tegn"/>
    <w:semiHidden/>
    <w:rPr>
      <w:rFonts w:ascii="Consolas" w:eastAsia="Calibri" w:hAnsi="Consolas"/>
      <w:snapToGrid w:val="0"/>
      <w:sz w:val="21"/>
      <w:szCs w:val="21"/>
      <w:lang w:val="nb-NO" w:eastAsia="en-US" w:bidi="ar-SA"/>
    </w:rPr>
  </w:style>
  <w:style w:type="paragraph" w:styleId="Rentekst">
    <w:name w:val="Plain Text"/>
    <w:basedOn w:val="Normal"/>
    <w:pPr>
      <w:widowControl/>
    </w:pPr>
    <w:rPr>
      <w:rFonts w:ascii="Consolas" w:eastAsia="Calibri" w:hAnsi="Consolas"/>
      <w:sz w:val="21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060E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3</TotalTime>
  <Pages>2</Pages>
  <Words>547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</vt:lpstr>
    </vt:vector>
  </TitlesOfParts>
  <Company>DNLF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Rasmus Geir Høgalmen</cp:lastModifiedBy>
  <cp:revision>2</cp:revision>
  <cp:lastPrinted>2012-10-08T09:03:00Z</cp:lastPrinted>
  <dcterms:created xsi:type="dcterms:W3CDTF">2015-10-26T11:29:00Z</dcterms:created>
  <dcterms:modified xsi:type="dcterms:W3CDTF">2015-10-26T11:29:00Z</dcterms:modified>
</cp:coreProperties>
</file>