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30B8" w14:textId="5603279E" w:rsidR="00D77A18" w:rsidRPr="0038352E" w:rsidRDefault="00D77A18" w:rsidP="00523EE9">
      <w:pPr>
        <w:pStyle w:val="Overskrift1"/>
        <w:rPr>
          <w:lang w:eastAsia="ja-JP"/>
        </w:rPr>
      </w:pPr>
      <w:bookmarkStart w:id="0" w:name="_GoBack"/>
      <w:bookmarkEnd w:id="0"/>
      <w:r w:rsidRPr="0038352E">
        <w:rPr>
          <w:lang w:eastAsia="ja-JP"/>
        </w:rPr>
        <w:t>Medisinsk overakt</w:t>
      </w:r>
      <w:r w:rsidR="0041753F" w:rsidRPr="0038352E">
        <w:rPr>
          <w:lang w:eastAsia="ja-JP"/>
        </w:rPr>
        <w:t xml:space="preserve">ivitet - kunnskap, dilemmaer, </w:t>
      </w:r>
      <w:r w:rsidRPr="0038352E">
        <w:rPr>
          <w:lang w:eastAsia="ja-JP"/>
        </w:rPr>
        <w:t>strategier</w:t>
      </w:r>
    </w:p>
    <w:p w14:paraId="2564FCF2" w14:textId="3AC9055C" w:rsidR="00D6356B" w:rsidRPr="0038352E" w:rsidRDefault="00D6356B" w:rsidP="00D6356B">
      <w:pPr>
        <w:pStyle w:val="Overskrift3"/>
        <w:rPr>
          <w:color w:val="auto"/>
          <w:sz w:val="24"/>
          <w:szCs w:val="24"/>
        </w:rPr>
      </w:pPr>
      <w:r w:rsidRPr="0038352E">
        <w:rPr>
          <w:color w:val="auto"/>
          <w:sz w:val="24"/>
          <w:szCs w:val="24"/>
        </w:rPr>
        <w:t>Oslo 6.februar 2020, Helsedirektoratets store auditorium</w:t>
      </w:r>
      <w:r w:rsidR="00523EE9">
        <w:rPr>
          <w:color w:val="auto"/>
          <w:sz w:val="24"/>
          <w:szCs w:val="24"/>
        </w:rPr>
        <w:t>, Oslo</w:t>
      </w:r>
    </w:p>
    <w:p w14:paraId="506C86BB" w14:textId="77777777" w:rsidR="008A24AA" w:rsidRDefault="008A24AA" w:rsidP="00D6356B">
      <w:pPr>
        <w:pStyle w:val="Overskrift3"/>
        <w:rPr>
          <w:color w:val="auto"/>
          <w:sz w:val="28"/>
          <w:szCs w:val="28"/>
        </w:rPr>
      </w:pPr>
    </w:p>
    <w:p w14:paraId="0EA5714B" w14:textId="09EE74C0" w:rsidR="002F42C7" w:rsidRPr="0038352E" w:rsidRDefault="0041753F" w:rsidP="00D6356B">
      <w:pPr>
        <w:pStyle w:val="Overskrift3"/>
        <w:rPr>
          <w:color w:val="auto"/>
          <w:sz w:val="28"/>
          <w:szCs w:val="28"/>
        </w:rPr>
      </w:pPr>
      <w:r w:rsidRPr="0038352E">
        <w:rPr>
          <w:color w:val="auto"/>
          <w:sz w:val="28"/>
          <w:szCs w:val="28"/>
        </w:rPr>
        <w:t xml:space="preserve">Arr: Helsedirektoratet, Den norske legeforening </w:t>
      </w:r>
      <w:r w:rsidR="002F42C7" w:rsidRPr="0038352E">
        <w:rPr>
          <w:color w:val="auto"/>
          <w:sz w:val="28"/>
          <w:szCs w:val="28"/>
        </w:rPr>
        <w:t>og Folkehelseinstituttet</w:t>
      </w:r>
    </w:p>
    <w:p w14:paraId="623BE1ED" w14:textId="12C049B8" w:rsidR="00D77A18" w:rsidRPr="0038352E" w:rsidRDefault="001F47B3" w:rsidP="00D77A18">
      <w:r w:rsidRPr="0038352E">
        <w:tab/>
      </w:r>
    </w:p>
    <w:p w14:paraId="204F89DB" w14:textId="0A296A3B" w:rsidR="008A24AA" w:rsidRDefault="008A24AA" w:rsidP="008A24AA">
      <w:pPr>
        <w:pStyle w:val="Overskrift1"/>
        <w:rPr>
          <w:lang w:eastAsia="ja-JP"/>
        </w:rPr>
      </w:pPr>
      <w:r>
        <w:rPr>
          <w:lang w:eastAsia="ja-JP"/>
        </w:rPr>
        <w:t>PROGRAM</w:t>
      </w:r>
    </w:p>
    <w:p w14:paraId="26684B9C" w14:textId="77777777" w:rsidR="008A24AA" w:rsidRDefault="008A24AA" w:rsidP="00D71A35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56584A2C" w14:textId="19837786" w:rsidR="00D71A35" w:rsidRPr="0038352E" w:rsidRDefault="007D646F" w:rsidP="00D71A35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09.00</w:t>
      </w: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  <w:t>Kaffe og rundstykker, registrering</w:t>
      </w:r>
    </w:p>
    <w:p w14:paraId="1CEF0AF1" w14:textId="77777777" w:rsidR="007D646F" w:rsidRPr="0038352E" w:rsidRDefault="007D646F" w:rsidP="00D71A35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638D1D74" w14:textId="724044F2" w:rsidR="007D646F" w:rsidRPr="0038352E" w:rsidRDefault="007D646F" w:rsidP="00D71A35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09.45</w:t>
      </w: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  <w:t>Velkommen</w:t>
      </w:r>
    </w:p>
    <w:p w14:paraId="06F334ED" w14:textId="77777777" w:rsidR="00D71A35" w:rsidRPr="0038352E" w:rsidRDefault="00D71A35" w:rsidP="001F47B3">
      <w:pPr>
        <w:widowControl w:val="0"/>
        <w:autoSpaceDE w:val="0"/>
        <w:autoSpaceDN w:val="0"/>
        <w:adjustRightInd w:val="0"/>
        <w:ind w:firstLine="708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19605DA3" w14:textId="1BC2AD57" w:rsidR="002F42C7" w:rsidRPr="0038352E" w:rsidRDefault="007D646F" w:rsidP="00D71A35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10.00</w:t>
      </w:r>
      <w:r w:rsidR="00D71A35"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  <w:r w:rsidR="001A1C51">
        <w:rPr>
          <w:rFonts w:ascii="Calibri" w:eastAsiaTheme="minorEastAsia" w:hAnsi="Calibri" w:cs="Calibri"/>
          <w:sz w:val="24"/>
          <w:szCs w:val="24"/>
          <w:lang w:eastAsia="ja-JP"/>
        </w:rPr>
        <w:t>Medisinsk overaktiv</w:t>
      </w:r>
      <w:r w:rsidR="00F503F2">
        <w:rPr>
          <w:rFonts w:ascii="Calibri" w:eastAsiaTheme="minorEastAsia" w:hAnsi="Calibri" w:cs="Calibri"/>
          <w:sz w:val="24"/>
          <w:szCs w:val="24"/>
          <w:lang w:eastAsia="ja-JP"/>
        </w:rPr>
        <w:t>i</w:t>
      </w:r>
      <w:r w:rsidR="001A1C51">
        <w:rPr>
          <w:rFonts w:ascii="Calibri" w:eastAsiaTheme="minorEastAsia" w:hAnsi="Calibri" w:cs="Calibri"/>
          <w:sz w:val="24"/>
          <w:szCs w:val="24"/>
          <w:lang w:eastAsia="ja-JP"/>
        </w:rPr>
        <w:t xml:space="preserve">tet: Hvilke utfordringer står vi overfor? </w:t>
      </w:r>
    </w:p>
    <w:p w14:paraId="60BA05D1" w14:textId="48ADBE7D" w:rsidR="001A1C51" w:rsidRDefault="001A1C51" w:rsidP="001F47B3">
      <w:pPr>
        <w:pStyle w:val="Listeavsnitt"/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 xml:space="preserve">Bjørn </w:t>
      </w:r>
      <w:proofErr w:type="spellStart"/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Guldvog</w:t>
      </w:r>
      <w:proofErr w:type="spellEnd"/>
      <w:r>
        <w:rPr>
          <w:rFonts w:ascii="Calibri" w:eastAsiaTheme="minorEastAsia" w:hAnsi="Calibri" w:cs="Calibri"/>
          <w:i/>
          <w:sz w:val="24"/>
          <w:szCs w:val="24"/>
          <w:lang w:eastAsia="ja-JP"/>
        </w:rPr>
        <w:t>, helsedirektør</w:t>
      </w:r>
    </w:p>
    <w:p w14:paraId="4A006A19" w14:textId="4EC52255" w:rsidR="001A1C51" w:rsidRDefault="001A1C51" w:rsidP="001F47B3">
      <w:pPr>
        <w:pStyle w:val="Listeavsnitt"/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Marit Hermansen</w:t>
      </w:r>
      <w:r>
        <w:rPr>
          <w:rFonts w:ascii="Calibri" w:eastAsiaTheme="minorEastAsia" w:hAnsi="Calibri" w:cs="Calibri"/>
          <w:i/>
          <w:sz w:val="24"/>
          <w:szCs w:val="24"/>
          <w:lang w:eastAsia="ja-JP"/>
        </w:rPr>
        <w:t>, president, Den norske legeforening</w:t>
      </w:r>
    </w:p>
    <w:p w14:paraId="20F4F049" w14:textId="7BC3022C" w:rsidR="002F42C7" w:rsidRPr="001A1C51" w:rsidRDefault="001A1C51" w:rsidP="001A1C51">
      <w:pPr>
        <w:widowControl w:val="0"/>
        <w:autoSpaceDE w:val="0"/>
        <w:autoSpaceDN w:val="0"/>
        <w:adjustRightInd w:val="0"/>
        <w:ind w:firstLine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Camilla Stoltenberg</w:t>
      </w:r>
      <w:r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, direktør, Folkehelseinstituttet </w:t>
      </w:r>
    </w:p>
    <w:p w14:paraId="2E5A5DD6" w14:textId="05CFD97D" w:rsidR="00D6356B" w:rsidRPr="0038352E" w:rsidRDefault="00D6356B" w:rsidP="001F47B3">
      <w:pPr>
        <w:pStyle w:val="Listeavsnitt"/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</w:p>
    <w:p w14:paraId="19002F3F" w14:textId="77777777" w:rsidR="00D71A35" w:rsidRPr="0038352E" w:rsidRDefault="00D71A35" w:rsidP="001F47B3">
      <w:pPr>
        <w:pStyle w:val="Listeavsnitt"/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</w:p>
    <w:p w14:paraId="2E572E32" w14:textId="54DE2514" w:rsidR="00D77A18" w:rsidRPr="0038352E" w:rsidRDefault="007D646F" w:rsidP="00D71A35">
      <w:pPr>
        <w:pStyle w:val="Listeavsnitt"/>
        <w:widowControl w:val="0"/>
        <w:autoSpaceDE w:val="0"/>
        <w:autoSpaceDN w:val="0"/>
        <w:adjustRightInd w:val="0"/>
        <w:ind w:left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10.3</w:t>
      </w:r>
      <w:r w:rsidR="00D71A35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0 </w:t>
      </w:r>
      <w:r w:rsidR="00D71A35"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Too </w:t>
      </w:r>
      <w:proofErr w:type="spellStart"/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>much</w:t>
      </w:r>
      <w:proofErr w:type="spellEnd"/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</w:t>
      </w:r>
      <w:proofErr w:type="spellStart"/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>medicine</w:t>
      </w:r>
      <w:proofErr w:type="spellEnd"/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–</w:t>
      </w:r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</w:t>
      </w:r>
      <w:proofErr w:type="spellStart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>unsustainable</w:t>
      </w:r>
      <w:proofErr w:type="spellEnd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</w:t>
      </w:r>
      <w:proofErr w:type="spellStart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>but</w:t>
      </w:r>
      <w:proofErr w:type="spellEnd"/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</w:t>
      </w:r>
      <w:proofErr w:type="spellStart"/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>unavoidable</w:t>
      </w:r>
      <w:proofErr w:type="spellEnd"/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>?</w:t>
      </w:r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</w:p>
    <w:p w14:paraId="6193F99F" w14:textId="048094F5" w:rsidR="00D77A18" w:rsidRPr="001A1C51" w:rsidRDefault="00D77A18" w:rsidP="001A1C51">
      <w:pPr>
        <w:pStyle w:val="Listeavsnitt"/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proofErr w:type="spellStart"/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Trisha</w:t>
      </w:r>
      <w:proofErr w:type="spellEnd"/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 xml:space="preserve"> </w:t>
      </w:r>
      <w:proofErr w:type="spellStart"/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Greenhalgh</w:t>
      </w:r>
      <w:proofErr w:type="spellEnd"/>
      <w:r w:rsidR="001A1C51">
        <w:rPr>
          <w:rFonts w:ascii="Calibri" w:eastAsiaTheme="minorEastAsia" w:hAnsi="Calibri" w:cs="Calibri"/>
          <w:i/>
          <w:sz w:val="24"/>
          <w:szCs w:val="24"/>
          <w:lang w:eastAsia="ja-JP"/>
        </w:rPr>
        <w:t>, p</w:t>
      </w:r>
      <w:r w:rsidRPr="001A1C51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rofessor </w:t>
      </w:r>
      <w:proofErr w:type="spellStart"/>
      <w:r w:rsidRPr="001A1C51">
        <w:rPr>
          <w:rFonts w:ascii="Calibri" w:eastAsiaTheme="minorEastAsia" w:hAnsi="Calibri" w:cs="Calibri"/>
          <w:i/>
          <w:sz w:val="24"/>
          <w:szCs w:val="24"/>
          <w:lang w:eastAsia="ja-JP"/>
        </w:rPr>
        <w:t>of</w:t>
      </w:r>
      <w:proofErr w:type="spellEnd"/>
      <w:r w:rsidRPr="001A1C51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</w:t>
      </w:r>
      <w:proofErr w:type="spellStart"/>
      <w:r w:rsidRPr="001A1C51">
        <w:rPr>
          <w:rFonts w:ascii="Calibri" w:eastAsiaTheme="minorEastAsia" w:hAnsi="Calibri" w:cs="Calibri"/>
          <w:i/>
          <w:sz w:val="24"/>
          <w:szCs w:val="24"/>
          <w:lang w:eastAsia="ja-JP"/>
        </w:rPr>
        <w:t>Primary</w:t>
      </w:r>
      <w:proofErr w:type="spellEnd"/>
      <w:r w:rsidRPr="001A1C51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Care Health Sciences, </w:t>
      </w:r>
      <w:proofErr w:type="spellStart"/>
      <w:r w:rsidRPr="001A1C51">
        <w:rPr>
          <w:rFonts w:ascii="Calibri" w:eastAsiaTheme="minorEastAsia" w:hAnsi="Calibri" w:cs="Calibri"/>
          <w:i/>
          <w:sz w:val="24"/>
          <w:szCs w:val="24"/>
          <w:lang w:eastAsia="ja-JP"/>
        </w:rPr>
        <w:t>University</w:t>
      </w:r>
      <w:proofErr w:type="spellEnd"/>
      <w:r w:rsidRPr="001A1C51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</w:t>
      </w:r>
      <w:proofErr w:type="spellStart"/>
      <w:r w:rsidRPr="001A1C51">
        <w:rPr>
          <w:rFonts w:ascii="Calibri" w:eastAsiaTheme="minorEastAsia" w:hAnsi="Calibri" w:cs="Calibri"/>
          <w:i/>
          <w:sz w:val="24"/>
          <w:szCs w:val="24"/>
          <w:lang w:eastAsia="ja-JP"/>
        </w:rPr>
        <w:t>of</w:t>
      </w:r>
      <w:proofErr w:type="spellEnd"/>
      <w:r w:rsidRPr="001A1C51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Oxford</w:t>
      </w:r>
      <w:r w:rsidR="00D6356B" w:rsidRPr="001A1C51">
        <w:rPr>
          <w:rFonts w:ascii="Calibri" w:eastAsiaTheme="minorEastAsia" w:hAnsi="Calibri" w:cs="Calibri"/>
          <w:sz w:val="24"/>
          <w:szCs w:val="24"/>
          <w:lang w:eastAsia="ja-JP"/>
        </w:rPr>
        <w:t xml:space="preserve">  </w:t>
      </w:r>
    </w:p>
    <w:p w14:paraId="4F9597FE" w14:textId="77777777" w:rsidR="00D71A35" w:rsidRPr="0038352E" w:rsidRDefault="00D71A35" w:rsidP="001F47B3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5F6822F7" w14:textId="0CBB71D5" w:rsidR="00D6356B" w:rsidRPr="0038352E" w:rsidRDefault="007D646F" w:rsidP="001F47B3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11.00</w:t>
      </w:r>
      <w:r w:rsidR="00D71A35"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  <w:t>Kaffepause</w:t>
      </w:r>
    </w:p>
    <w:p w14:paraId="38F4C7BC" w14:textId="77777777" w:rsidR="00D71A35" w:rsidRPr="0038352E" w:rsidRDefault="00D71A35" w:rsidP="001F47B3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0E58C667" w14:textId="719BA487" w:rsidR="00D77A18" w:rsidRPr="0038352E" w:rsidRDefault="007D646F" w:rsidP="00D71A35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11.15</w:t>
      </w:r>
      <w:r w:rsidR="00D71A35"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  <w:proofErr w:type="spellStart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>Low</w:t>
      </w:r>
      <w:proofErr w:type="spellEnd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</w:t>
      </w:r>
      <w:proofErr w:type="spellStart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>value</w:t>
      </w:r>
      <w:proofErr w:type="spellEnd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</w:t>
      </w:r>
      <w:proofErr w:type="spellStart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>care</w:t>
      </w:r>
      <w:proofErr w:type="spellEnd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– </w:t>
      </w:r>
      <w:proofErr w:type="spellStart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>evidence</w:t>
      </w:r>
      <w:proofErr w:type="spellEnd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, </w:t>
      </w:r>
      <w:proofErr w:type="spellStart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>challenges</w:t>
      </w:r>
      <w:proofErr w:type="spellEnd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and </w:t>
      </w:r>
      <w:proofErr w:type="spellStart"/>
      <w:r w:rsidR="00451D05" w:rsidRPr="0038352E">
        <w:rPr>
          <w:rFonts w:ascii="Calibri" w:eastAsiaTheme="minorEastAsia" w:hAnsi="Calibri" w:cs="Calibri"/>
          <w:sz w:val="24"/>
          <w:szCs w:val="24"/>
          <w:lang w:eastAsia="ja-JP"/>
        </w:rPr>
        <w:t>consequenses</w:t>
      </w:r>
      <w:proofErr w:type="spellEnd"/>
    </w:p>
    <w:p w14:paraId="1BD6AFCD" w14:textId="77777777" w:rsidR="00DE32BB" w:rsidRPr="00DE32BB" w:rsidRDefault="00D77A18" w:rsidP="00DE32BB">
      <w:pPr>
        <w:pStyle w:val="Listeavsnitt"/>
        <w:ind w:left="708"/>
        <w:rPr>
          <w:rFonts w:ascii="Calibri" w:eastAsiaTheme="minorEastAsia" w:hAnsi="Calibri" w:cs="Calibri"/>
          <w:i/>
          <w:sz w:val="24"/>
          <w:szCs w:val="24"/>
          <w:lang w:val="en-US"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Adam Elshaug</w:t>
      </w:r>
      <w:r w:rsidR="001A1C51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, </w:t>
      </w:r>
      <w:r w:rsidR="00DE32BB" w:rsidRPr="00DE32BB">
        <w:rPr>
          <w:rFonts w:ascii="Calibri" w:eastAsiaTheme="minorEastAsia" w:hAnsi="Calibri" w:cs="Calibri"/>
          <w:i/>
          <w:sz w:val="24"/>
          <w:szCs w:val="24"/>
          <w:lang w:val="en-US" w:eastAsia="ja-JP"/>
        </w:rPr>
        <w:t>Professor of Health Policy | Co-Director</w:t>
      </w:r>
    </w:p>
    <w:p w14:paraId="1622FCDA" w14:textId="77777777" w:rsidR="00DE32BB" w:rsidRPr="00DE32BB" w:rsidRDefault="00DE32BB" w:rsidP="00DE32BB">
      <w:pPr>
        <w:pStyle w:val="Listeavsnitt"/>
        <w:ind w:left="708"/>
        <w:rPr>
          <w:rFonts w:ascii="Calibri" w:eastAsiaTheme="minorEastAsia" w:hAnsi="Calibri" w:cs="Calibri"/>
          <w:i/>
          <w:sz w:val="24"/>
          <w:szCs w:val="24"/>
          <w:lang w:val="en-US" w:eastAsia="ja-JP"/>
        </w:rPr>
      </w:pPr>
      <w:r w:rsidRPr="00DE32BB">
        <w:rPr>
          <w:rFonts w:ascii="Calibri" w:eastAsiaTheme="minorEastAsia" w:hAnsi="Calibri" w:cs="Calibri"/>
          <w:i/>
          <w:sz w:val="24"/>
          <w:szCs w:val="24"/>
          <w:lang w:val="en-US" w:eastAsia="ja-JP"/>
        </w:rPr>
        <w:t>Menzies Centre for Health Policy</w:t>
      </w:r>
    </w:p>
    <w:p w14:paraId="574B0592" w14:textId="13F82784" w:rsidR="00DE32BB" w:rsidRPr="00DE32BB" w:rsidRDefault="00DE32BB" w:rsidP="00DE32BB">
      <w:pPr>
        <w:pStyle w:val="Listeavsnitt"/>
        <w:ind w:left="708"/>
        <w:rPr>
          <w:rFonts w:ascii="Calibri" w:eastAsiaTheme="minorEastAsia" w:hAnsi="Calibri" w:cs="Calibri"/>
          <w:i/>
          <w:sz w:val="24"/>
          <w:szCs w:val="24"/>
          <w:lang w:val="en-US" w:eastAsia="ja-JP"/>
        </w:rPr>
      </w:pPr>
      <w:r>
        <w:rPr>
          <w:rFonts w:ascii="Calibri" w:eastAsiaTheme="minorEastAsia" w:hAnsi="Calibri" w:cs="Calibri"/>
          <w:bCs/>
          <w:i/>
          <w:sz w:val="24"/>
          <w:szCs w:val="24"/>
          <w:lang w:val="en-US" w:eastAsia="ja-JP"/>
        </w:rPr>
        <w:t xml:space="preserve">The University of Sydney, </w:t>
      </w:r>
      <w:r w:rsidRPr="00DE32BB">
        <w:rPr>
          <w:rFonts w:ascii="Calibri" w:eastAsiaTheme="minorEastAsia" w:hAnsi="Calibri" w:cs="Calibri"/>
          <w:bCs/>
          <w:i/>
          <w:sz w:val="24"/>
          <w:szCs w:val="24"/>
          <w:lang w:val="en-US" w:eastAsia="ja-JP"/>
        </w:rPr>
        <w:t>Australia</w:t>
      </w:r>
    </w:p>
    <w:p w14:paraId="7EC01277" w14:textId="28AB2DAB" w:rsidR="00D77A18" w:rsidRDefault="00DE32BB" w:rsidP="00DE32BB">
      <w:pPr>
        <w:pStyle w:val="Listeavsnitt"/>
        <w:ind w:left="708"/>
        <w:rPr>
          <w:rFonts w:ascii="Calibri" w:eastAsiaTheme="minorEastAsia" w:hAnsi="Calibri" w:cs="Calibri"/>
          <w:bCs/>
          <w:i/>
          <w:sz w:val="24"/>
          <w:szCs w:val="24"/>
          <w:lang w:val="en-US" w:eastAsia="ja-JP"/>
        </w:rPr>
      </w:pPr>
      <w:r w:rsidRPr="00DE32BB">
        <w:rPr>
          <w:rFonts w:ascii="Calibri" w:eastAsiaTheme="minorEastAsia" w:hAnsi="Calibri" w:cs="Calibri"/>
          <w:i/>
          <w:sz w:val="24"/>
          <w:szCs w:val="24"/>
          <w:lang w:val="en-US" w:eastAsia="ja-JP"/>
        </w:rPr>
        <w:t>Visiting Fellow</w:t>
      </w:r>
      <w:r>
        <w:rPr>
          <w:rFonts w:ascii="Calibri" w:eastAsiaTheme="minorEastAsia" w:hAnsi="Calibri" w:cs="Calibri"/>
          <w:i/>
          <w:sz w:val="24"/>
          <w:szCs w:val="24"/>
          <w:lang w:val="en-US" w:eastAsia="ja-JP"/>
        </w:rPr>
        <w:t xml:space="preserve">, </w:t>
      </w:r>
      <w:r>
        <w:rPr>
          <w:rFonts w:ascii="Calibri" w:eastAsiaTheme="minorEastAsia" w:hAnsi="Calibri" w:cs="Calibri"/>
          <w:bCs/>
          <w:i/>
          <w:sz w:val="24"/>
          <w:szCs w:val="24"/>
          <w:lang w:val="en-US" w:eastAsia="ja-JP"/>
        </w:rPr>
        <w:t>The Brookings Institution, Washington DC,</w:t>
      </w:r>
      <w:r w:rsidRPr="00DE32BB">
        <w:rPr>
          <w:rFonts w:ascii="Calibri" w:eastAsiaTheme="minorEastAsia" w:hAnsi="Calibri" w:cs="Calibri"/>
          <w:bCs/>
          <w:i/>
          <w:sz w:val="24"/>
          <w:szCs w:val="24"/>
          <w:lang w:val="en-US" w:eastAsia="ja-JP"/>
        </w:rPr>
        <w:t xml:space="preserve"> USA</w:t>
      </w:r>
    </w:p>
    <w:p w14:paraId="3210BD0F" w14:textId="77777777" w:rsidR="00DE32BB" w:rsidRPr="00DE32BB" w:rsidRDefault="00DE32BB" w:rsidP="00DE32BB">
      <w:pPr>
        <w:pStyle w:val="Listeavsnitt"/>
        <w:ind w:left="708"/>
        <w:rPr>
          <w:rFonts w:ascii="Calibri" w:eastAsiaTheme="minorEastAsia" w:hAnsi="Calibri" w:cs="Calibri"/>
          <w:i/>
          <w:sz w:val="24"/>
          <w:szCs w:val="24"/>
          <w:lang w:val="en-US" w:eastAsia="ja-JP"/>
        </w:rPr>
      </w:pPr>
    </w:p>
    <w:p w14:paraId="29915026" w14:textId="58E95A38" w:rsidR="00451D05" w:rsidRPr="0038352E" w:rsidRDefault="00451D05" w:rsidP="001F47B3">
      <w:pPr>
        <w:pStyle w:val="Listeavsnitt"/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Jan Frich</w:t>
      </w:r>
      <w:r w:rsidR="002F42C7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, </w:t>
      </w:r>
      <w:r w:rsidR="00DE32BB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professor, </w:t>
      </w:r>
      <w:r w:rsidR="002F42C7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viseadministrerende direktør, Helse Sør-Øst</w:t>
      </w:r>
    </w:p>
    <w:p w14:paraId="46BC9174" w14:textId="77777777" w:rsidR="00D77A18" w:rsidRPr="0038352E" w:rsidRDefault="00D77A18" w:rsidP="001F47B3">
      <w:pPr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4B24EC34" w14:textId="721649AA" w:rsidR="00D77A18" w:rsidRPr="0038352E" w:rsidRDefault="007D646F" w:rsidP="00D71A35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12.15</w:t>
      </w:r>
      <w:r w:rsidR="00D71A35"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  <w:r w:rsidR="00B472ED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Et paradigmeskifte? </w:t>
      </w:r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>Persontilpasset m</w:t>
      </w:r>
      <w:r w:rsidR="00FB25FC" w:rsidRPr="0038352E">
        <w:rPr>
          <w:rFonts w:ascii="Calibri" w:eastAsiaTheme="minorEastAsia" w:hAnsi="Calibri" w:cs="Calibri"/>
          <w:sz w:val="24"/>
          <w:szCs w:val="24"/>
          <w:lang w:eastAsia="ja-JP"/>
        </w:rPr>
        <w:t>edisin</w:t>
      </w:r>
      <w:r w:rsidR="00D6356B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</w:t>
      </w:r>
      <w:r w:rsidR="0038333D" w:rsidRPr="0038352E">
        <w:rPr>
          <w:rFonts w:ascii="Calibri" w:eastAsiaTheme="minorEastAsia" w:hAnsi="Calibri" w:cs="Calibri"/>
          <w:sz w:val="24"/>
          <w:szCs w:val="24"/>
          <w:lang w:eastAsia="ja-JP"/>
        </w:rPr>
        <w:t>og o</w:t>
      </w:r>
      <w:r w:rsidR="00FB25FC" w:rsidRPr="0038352E">
        <w:rPr>
          <w:rFonts w:ascii="Calibri" w:eastAsiaTheme="minorEastAsia" w:hAnsi="Calibri" w:cs="Calibri"/>
          <w:sz w:val="24"/>
          <w:szCs w:val="24"/>
          <w:lang w:eastAsia="ja-JP"/>
        </w:rPr>
        <w:t>verdiagnostikk</w:t>
      </w:r>
    </w:p>
    <w:p w14:paraId="6286514B" w14:textId="47962009" w:rsidR="00D77A18" w:rsidRPr="0038352E" w:rsidRDefault="00D77A18" w:rsidP="001F47B3">
      <w:pPr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Henrik Vogt</w:t>
      </w:r>
      <w:r w:rsidR="00B472ED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, </w:t>
      </w:r>
      <w:proofErr w:type="spellStart"/>
      <w:r w:rsidR="00B472ED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phD</w:t>
      </w:r>
      <w:proofErr w:type="spellEnd"/>
      <w:r w:rsidR="00B472ED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, forsker, Senter for medisinsk etikk, Universitetet I Oslo</w:t>
      </w:r>
    </w:p>
    <w:p w14:paraId="156BC287" w14:textId="77777777" w:rsidR="00D71A35" w:rsidRPr="0038352E" w:rsidRDefault="00D71A35" w:rsidP="001F47B3">
      <w:pPr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</w:p>
    <w:p w14:paraId="62126751" w14:textId="28EB3EB4" w:rsidR="00D71A35" w:rsidRPr="0038352E" w:rsidRDefault="007D646F" w:rsidP="00D71A35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12.45</w:t>
      </w:r>
      <w:r w:rsidR="00D71A35"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  <w:t>Lunsj</w:t>
      </w:r>
    </w:p>
    <w:p w14:paraId="55E9923F" w14:textId="77777777" w:rsidR="00D77A18" w:rsidRPr="0038352E" w:rsidRDefault="00D77A18" w:rsidP="001F47B3">
      <w:pPr>
        <w:widowControl w:val="0"/>
        <w:autoSpaceDE w:val="0"/>
        <w:autoSpaceDN w:val="0"/>
        <w:adjustRightInd w:val="0"/>
        <w:ind w:firstLine="708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7C9C5938" w14:textId="684D57A2" w:rsidR="00D77A18" w:rsidRPr="0038352E" w:rsidRDefault="007D646F" w:rsidP="00D71A35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13.30</w:t>
      </w:r>
      <w:r w:rsidR="00D71A35"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>Hvorledes tas</w:t>
      </w:r>
      <w:r w:rsidR="00B472ED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egentlig </w:t>
      </w:r>
      <w:r w:rsidR="00D77A18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beslutninger? </w:t>
      </w:r>
      <w:r w:rsidR="00D6356B" w:rsidRPr="0038352E">
        <w:rPr>
          <w:rFonts w:ascii="Calibri" w:eastAsiaTheme="minorEastAsia" w:hAnsi="Calibri" w:cs="Calibri"/>
          <w:sz w:val="24"/>
          <w:szCs w:val="24"/>
          <w:lang w:eastAsia="ja-JP"/>
        </w:rPr>
        <w:t>E</w:t>
      </w:r>
      <w:r w:rsidR="00DE32BB">
        <w:rPr>
          <w:rFonts w:ascii="Calibri" w:eastAsiaTheme="minorEastAsia" w:hAnsi="Calibri" w:cs="Calibri"/>
          <w:sz w:val="24"/>
          <w:szCs w:val="24"/>
          <w:lang w:eastAsia="ja-JP"/>
        </w:rPr>
        <w:t>ndringsprosesser i klinisk praksis</w:t>
      </w:r>
    </w:p>
    <w:p w14:paraId="1517AD7C" w14:textId="62C5568C" w:rsidR="0038333D" w:rsidRPr="0038352E" w:rsidRDefault="00B472ED" w:rsidP="001F47B3">
      <w:pPr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Flemming Bro</w:t>
      </w:r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, professor, </w:t>
      </w:r>
      <w:proofErr w:type="spellStart"/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In</w:t>
      </w:r>
      <w:r w:rsidR="00D6356B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stitut</w:t>
      </w:r>
      <w:proofErr w:type="spellEnd"/>
      <w:r w:rsidR="00D6356B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for </w:t>
      </w:r>
      <w:proofErr w:type="spellStart"/>
      <w:r w:rsidR="00D6356B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Folkesundhed</w:t>
      </w:r>
      <w:proofErr w:type="spellEnd"/>
      <w:r w:rsidR="00D6356B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,</w:t>
      </w:r>
      <w:r w:rsidR="0038352E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Universitetet i</w:t>
      </w:r>
      <w:r w:rsidR="00D6356B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Aarhus</w:t>
      </w:r>
    </w:p>
    <w:p w14:paraId="48673681" w14:textId="77777777" w:rsidR="00DB0F71" w:rsidRPr="0038352E" w:rsidRDefault="00DB0F71" w:rsidP="001F47B3">
      <w:pPr>
        <w:widowControl w:val="0"/>
        <w:autoSpaceDE w:val="0"/>
        <w:autoSpaceDN w:val="0"/>
        <w:adjustRightInd w:val="0"/>
        <w:ind w:firstLine="708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3AA2BF24" w14:textId="0E447085" w:rsidR="00DB0F71" w:rsidRPr="0038352E" w:rsidRDefault="007D646F" w:rsidP="00D71A35">
      <w:pPr>
        <w:widowControl w:val="0"/>
        <w:autoSpaceDE w:val="0"/>
        <w:autoSpaceDN w:val="0"/>
        <w:adjustRightInd w:val="0"/>
        <w:ind w:left="700" w:hanging="70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14.00</w:t>
      </w:r>
      <w:r w:rsidR="00D71A35"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  <w:r w:rsidR="00DB0F71" w:rsidRPr="0038352E">
        <w:rPr>
          <w:rFonts w:ascii="Calibri" w:eastAsiaTheme="minorEastAsia" w:hAnsi="Calibri" w:cs="Calibri"/>
          <w:sz w:val="24"/>
          <w:szCs w:val="24"/>
          <w:lang w:eastAsia="ja-JP"/>
        </w:rPr>
        <w:t>Hvordan kan helsemyndighetene bidra til å redusere overdiagnostikk og overbehandling?</w:t>
      </w:r>
    </w:p>
    <w:p w14:paraId="108B9E79" w14:textId="6557D7AD" w:rsidR="00DB0F71" w:rsidRPr="0038352E" w:rsidRDefault="00DB0F71" w:rsidP="001F47B3">
      <w:pPr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Søren Brostrøm</w:t>
      </w:r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, direktør f</w:t>
      </w:r>
      <w:r w:rsidR="0038352E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or </w:t>
      </w:r>
      <w:r w:rsidR="002F42C7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Sundhetsstyrelsen</w:t>
      </w:r>
      <w:r w:rsidR="0038352E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, Danmark</w:t>
      </w:r>
    </w:p>
    <w:p w14:paraId="574B4BFE" w14:textId="77777777" w:rsidR="00B472ED" w:rsidRPr="0038352E" w:rsidRDefault="00B472ED" w:rsidP="001F47B3">
      <w:pPr>
        <w:widowControl w:val="0"/>
        <w:autoSpaceDE w:val="0"/>
        <w:autoSpaceDN w:val="0"/>
        <w:adjustRightInd w:val="0"/>
        <w:ind w:firstLine="708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1933062E" w14:textId="1AD8AD95" w:rsidR="00AF5461" w:rsidRPr="0038352E" w:rsidRDefault="007D646F" w:rsidP="007D646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14.30</w:t>
      </w: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  <w:r w:rsidR="00D6356B" w:rsidRPr="0038352E">
        <w:rPr>
          <w:rFonts w:ascii="Calibri" w:eastAsiaTheme="minorEastAsia" w:hAnsi="Calibri" w:cs="Calibri"/>
          <w:sz w:val="24"/>
          <w:szCs w:val="24"/>
          <w:lang w:eastAsia="ja-JP"/>
        </w:rPr>
        <w:t>P</w:t>
      </w:r>
      <w:r w:rsidR="00AF5461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asientenes opplevelse av en helsetjeneste som </w:t>
      </w:r>
      <w:r w:rsidR="00D6356B" w:rsidRPr="0038352E">
        <w:rPr>
          <w:rFonts w:ascii="Calibri" w:eastAsiaTheme="minorEastAsia" w:hAnsi="Calibri" w:cs="Calibri"/>
          <w:sz w:val="24"/>
          <w:szCs w:val="24"/>
          <w:lang w:eastAsia="ja-JP"/>
        </w:rPr>
        <w:t>vil redusere “for mye medisin”</w:t>
      </w:r>
    </w:p>
    <w:p w14:paraId="4E1BC840" w14:textId="75FA02F4" w:rsidR="00AF5461" w:rsidRPr="0038352E" w:rsidRDefault="00AF5461" w:rsidP="001F47B3">
      <w:pPr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Anne-Lise Kristensen</w:t>
      </w:r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, pa</w:t>
      </w:r>
      <w:r w:rsidR="002F42C7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sientombud, Oslo og Akershus </w:t>
      </w:r>
    </w:p>
    <w:p w14:paraId="78DCB3C8" w14:textId="77777777" w:rsidR="007D646F" w:rsidRPr="0038352E" w:rsidRDefault="007D646F" w:rsidP="001F47B3">
      <w:pPr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45EA081A" w14:textId="48F429A7" w:rsidR="007D646F" w:rsidRPr="0038352E" w:rsidRDefault="007D646F" w:rsidP="007D646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15.00</w:t>
      </w: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  <w:t>Kaffepause</w:t>
      </w:r>
    </w:p>
    <w:p w14:paraId="4038901A" w14:textId="77777777" w:rsidR="007D646F" w:rsidRPr="0038352E" w:rsidRDefault="007D646F" w:rsidP="007D646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7EAF2669" w14:textId="386C5A47" w:rsidR="00B472ED" w:rsidRPr="0038352E" w:rsidRDefault="007D646F" w:rsidP="007D646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15.15</w:t>
      </w: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  <w:r w:rsidR="00B472ED" w:rsidRPr="0038352E">
        <w:rPr>
          <w:rFonts w:ascii="Calibri" w:eastAsiaTheme="minorEastAsia" w:hAnsi="Calibri" w:cs="Calibri"/>
          <w:sz w:val="24"/>
          <w:szCs w:val="24"/>
          <w:lang w:eastAsia="ja-JP"/>
        </w:rPr>
        <w:t>Dilemmaer knyttet til sc</w:t>
      </w:r>
      <w:r w:rsidR="002F42C7" w:rsidRPr="0038352E">
        <w:rPr>
          <w:rFonts w:ascii="Calibri" w:eastAsiaTheme="minorEastAsia" w:hAnsi="Calibri" w:cs="Calibri"/>
          <w:sz w:val="24"/>
          <w:szCs w:val="24"/>
          <w:lang w:eastAsia="ja-JP"/>
        </w:rPr>
        <w:t>reening</w:t>
      </w:r>
    </w:p>
    <w:p w14:paraId="206193DD" w14:textId="58D0FDCE" w:rsidR="00B472ED" w:rsidRPr="0038352E" w:rsidRDefault="00DE32BB" w:rsidP="001F47B3">
      <w:pPr>
        <w:widowControl w:val="0"/>
        <w:autoSpaceDE w:val="0"/>
        <w:autoSpaceDN w:val="0"/>
        <w:adjustRightInd w:val="0"/>
        <w:ind w:firstLine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Andrew David</w:t>
      </w:r>
      <w:r w:rsidR="002F42C7"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 xml:space="preserve"> </w:t>
      </w:r>
      <w:proofErr w:type="spellStart"/>
      <w:r w:rsidR="002F42C7"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Oxman</w:t>
      </w:r>
      <w:proofErr w:type="spellEnd"/>
      <w:r w:rsidR="002F42C7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, forskningsleder Global helse, Folkehelseinstituttet</w:t>
      </w:r>
    </w:p>
    <w:p w14:paraId="5A7259BA" w14:textId="77777777" w:rsidR="00DB0F71" w:rsidRPr="0038352E" w:rsidRDefault="00DB0F71" w:rsidP="001F47B3">
      <w:pPr>
        <w:widowControl w:val="0"/>
        <w:autoSpaceDE w:val="0"/>
        <w:autoSpaceDN w:val="0"/>
        <w:adjustRightInd w:val="0"/>
        <w:ind w:firstLine="708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6FE9299B" w14:textId="60A36CD1" w:rsidR="00DB0F71" w:rsidRPr="0038352E" w:rsidRDefault="007D646F" w:rsidP="007D646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15.45</w:t>
      </w: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  <w:r w:rsidR="00606666" w:rsidRPr="0038352E">
        <w:rPr>
          <w:rFonts w:ascii="Calibri" w:eastAsiaTheme="minorEastAsia" w:hAnsi="Calibri" w:cs="Calibri"/>
          <w:sz w:val="24"/>
          <w:szCs w:val="24"/>
          <w:lang w:eastAsia="ja-JP"/>
        </w:rPr>
        <w:t>“Gjør kloke valg” – status og utfordringer</w:t>
      </w:r>
    </w:p>
    <w:p w14:paraId="5EEE14DF" w14:textId="4CE66D5E" w:rsidR="00606666" w:rsidRPr="0038352E" w:rsidRDefault="002F42C7" w:rsidP="001F47B3">
      <w:pPr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Ketil Størdal</w:t>
      </w:r>
      <w:r w:rsidR="0038352E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,</w:t>
      </w:r>
      <w:r w:rsidR="00DE32BB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</w:t>
      </w:r>
      <w:proofErr w:type="spellStart"/>
      <w:r w:rsidR="00DE32BB">
        <w:rPr>
          <w:rFonts w:ascii="Calibri" w:eastAsiaTheme="minorEastAsia" w:hAnsi="Calibri" w:cs="Calibri"/>
          <w:i/>
          <w:sz w:val="24"/>
          <w:szCs w:val="24"/>
          <w:lang w:eastAsia="ja-JP"/>
        </w:rPr>
        <w:t>phD</w:t>
      </w:r>
      <w:proofErr w:type="spellEnd"/>
      <w:r w:rsidR="00DE32BB">
        <w:rPr>
          <w:rFonts w:ascii="Calibri" w:eastAsiaTheme="minorEastAsia" w:hAnsi="Calibri" w:cs="Calibri"/>
          <w:i/>
          <w:sz w:val="24"/>
          <w:szCs w:val="24"/>
          <w:lang w:eastAsia="ja-JP"/>
        </w:rPr>
        <w:t>,</w:t>
      </w:r>
      <w:r w:rsidR="0038352E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</w:t>
      </w:r>
      <w:r w:rsidR="00DE32BB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overlege pediatri, </w:t>
      </w:r>
      <w:r w:rsidR="0038352E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leder av </w:t>
      </w:r>
      <w:r w:rsidR="00DE32BB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“Kloke Valg” i </w:t>
      </w:r>
      <w:r w:rsidR="00606666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Den norske legeforening</w:t>
      </w:r>
    </w:p>
    <w:p w14:paraId="5EAB197F" w14:textId="77777777" w:rsidR="00AF5461" w:rsidRPr="0038352E" w:rsidRDefault="00AF5461" w:rsidP="001F47B3">
      <w:pPr>
        <w:widowControl w:val="0"/>
        <w:autoSpaceDE w:val="0"/>
        <w:autoSpaceDN w:val="0"/>
        <w:adjustRightInd w:val="0"/>
        <w:ind w:left="708"/>
        <w:rPr>
          <w:rFonts w:ascii="Calibri" w:eastAsiaTheme="minorEastAsia" w:hAnsi="Calibri" w:cs="Calibri"/>
          <w:sz w:val="24"/>
          <w:szCs w:val="24"/>
          <w:lang w:eastAsia="ja-JP"/>
        </w:rPr>
      </w:pPr>
    </w:p>
    <w:p w14:paraId="12C02521" w14:textId="281F842D" w:rsidR="00DB0F71" w:rsidRPr="0038352E" w:rsidRDefault="007D646F" w:rsidP="007D646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16.15</w:t>
      </w: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  <w:r w:rsidR="00DB0F71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Reduksjon av </w:t>
      </w:r>
      <w:proofErr w:type="spellStart"/>
      <w:r w:rsidR="00DB0F71" w:rsidRPr="0038352E">
        <w:rPr>
          <w:rFonts w:ascii="Calibri" w:eastAsiaTheme="minorEastAsia" w:hAnsi="Calibri" w:cs="Calibri"/>
          <w:sz w:val="24"/>
          <w:szCs w:val="24"/>
          <w:lang w:eastAsia="ja-JP"/>
        </w:rPr>
        <w:t>a</w:t>
      </w:r>
      <w:r w:rsidR="00606666" w:rsidRPr="0038352E">
        <w:rPr>
          <w:rFonts w:ascii="Calibri" w:eastAsiaTheme="minorEastAsia" w:hAnsi="Calibri" w:cs="Calibri"/>
          <w:sz w:val="24"/>
          <w:szCs w:val="24"/>
          <w:lang w:eastAsia="ja-JP"/>
        </w:rPr>
        <w:t>ntibi</w:t>
      </w:r>
      <w:r w:rsidR="0038352E" w:rsidRPr="0038352E">
        <w:rPr>
          <w:rFonts w:ascii="Calibri" w:eastAsiaTheme="minorEastAsia" w:hAnsi="Calibri" w:cs="Calibri"/>
          <w:sz w:val="24"/>
          <w:szCs w:val="24"/>
          <w:lang w:eastAsia="ja-JP"/>
        </w:rPr>
        <w:t>otikaforskrivning</w:t>
      </w:r>
      <w:proofErr w:type="spellEnd"/>
      <w:r w:rsidR="0038352E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</w:t>
      </w:r>
      <w:r w:rsid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i </w:t>
      </w:r>
      <w:r w:rsidR="00D6356B" w:rsidRPr="0038352E">
        <w:rPr>
          <w:rFonts w:ascii="Calibri" w:eastAsiaTheme="minorEastAsia" w:hAnsi="Calibri" w:cs="Calibri"/>
          <w:sz w:val="24"/>
          <w:szCs w:val="24"/>
          <w:lang w:eastAsia="ja-JP"/>
        </w:rPr>
        <w:t>primærhelsetjenesten</w:t>
      </w:r>
      <w:r w:rsidR="00606666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 – </w:t>
      </w:r>
      <w:r w:rsidR="00D6356B" w:rsidRPr="0038352E">
        <w:rPr>
          <w:rFonts w:ascii="Calibri" w:eastAsiaTheme="minorEastAsia" w:hAnsi="Calibri" w:cs="Calibri"/>
          <w:sz w:val="24"/>
          <w:szCs w:val="24"/>
          <w:lang w:eastAsia="ja-JP"/>
        </w:rPr>
        <w:t>analyse av en suksess</w:t>
      </w:r>
    </w:p>
    <w:p w14:paraId="695A25DA" w14:textId="17947026" w:rsidR="002F42C7" w:rsidRPr="0038352E" w:rsidRDefault="002F42C7" w:rsidP="001F47B3">
      <w:pPr>
        <w:widowControl w:val="0"/>
        <w:autoSpaceDE w:val="0"/>
        <w:autoSpaceDN w:val="0"/>
        <w:adjustRightInd w:val="0"/>
        <w:ind w:left="696" w:firstLine="12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Morten Lindbæk</w:t>
      </w:r>
      <w:r w:rsidR="00DE32BB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, </w:t>
      </w:r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professor, </w:t>
      </w:r>
      <w:r w:rsid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leder </w:t>
      </w:r>
      <w:proofErr w:type="spellStart"/>
      <w:r w:rsidR="00606666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Antibiotikasenteret</w:t>
      </w:r>
      <w:proofErr w:type="spellEnd"/>
      <w:r w:rsidR="00606666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for primærmedisin</w:t>
      </w:r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, Universitetet I Oslo</w:t>
      </w:r>
    </w:p>
    <w:p w14:paraId="10A1D903" w14:textId="1EDA7960" w:rsidR="00C96477" w:rsidRPr="0038352E" w:rsidRDefault="00C96477" w:rsidP="001F47B3">
      <w:pPr>
        <w:widowControl w:val="0"/>
        <w:autoSpaceDE w:val="0"/>
        <w:autoSpaceDN w:val="0"/>
        <w:adjustRightInd w:val="0"/>
        <w:ind w:left="696" w:firstLine="12"/>
        <w:rPr>
          <w:rFonts w:ascii="Calibri" w:eastAsiaTheme="minorEastAsia" w:hAnsi="Calibri" w:cs="Calibri"/>
          <w:i/>
          <w:sz w:val="24"/>
          <w:szCs w:val="24"/>
          <w:lang w:eastAsia="ja-JP"/>
        </w:rPr>
      </w:pPr>
    </w:p>
    <w:p w14:paraId="2AEFF981" w14:textId="323628A9" w:rsidR="00D6356B" w:rsidRPr="0038352E" w:rsidRDefault="007D646F" w:rsidP="007D646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16.45</w:t>
      </w: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</w:r>
      <w:r w:rsidR="00D6356B" w:rsidRPr="0038352E">
        <w:rPr>
          <w:rFonts w:ascii="Calibri" w:eastAsiaTheme="minorEastAsia" w:hAnsi="Calibri" w:cs="Calibri"/>
          <w:sz w:val="24"/>
          <w:szCs w:val="24"/>
          <w:lang w:eastAsia="ja-JP"/>
        </w:rPr>
        <w:t>Avslutte</w:t>
      </w:r>
      <w:r w:rsidR="009B14DA" w:rsidRPr="0038352E">
        <w:rPr>
          <w:rFonts w:ascii="Calibri" w:eastAsiaTheme="minorEastAsia" w:hAnsi="Calibri" w:cs="Calibri"/>
          <w:sz w:val="24"/>
          <w:szCs w:val="24"/>
          <w:lang w:eastAsia="ja-JP"/>
        </w:rPr>
        <w:t xml:space="preserve">nde kommentar fra den medisinske </w:t>
      </w:r>
      <w:r w:rsidR="00D6356B" w:rsidRPr="0038352E">
        <w:rPr>
          <w:rFonts w:ascii="Calibri" w:eastAsiaTheme="minorEastAsia" w:hAnsi="Calibri" w:cs="Calibri"/>
          <w:sz w:val="24"/>
          <w:szCs w:val="24"/>
          <w:lang w:eastAsia="ja-JP"/>
        </w:rPr>
        <w:t>førstelinjen</w:t>
      </w:r>
    </w:p>
    <w:p w14:paraId="05479A0B" w14:textId="77306301" w:rsidR="00D6356B" w:rsidRPr="0038352E" w:rsidRDefault="00D6356B" w:rsidP="001F47B3">
      <w:pPr>
        <w:widowControl w:val="0"/>
        <w:autoSpaceDE w:val="0"/>
        <w:autoSpaceDN w:val="0"/>
        <w:adjustRightInd w:val="0"/>
        <w:ind w:left="696" w:firstLine="12"/>
        <w:rPr>
          <w:rFonts w:ascii="Calibri" w:eastAsiaTheme="minorEastAsia" w:hAnsi="Calibri" w:cs="Calibri"/>
          <w:i/>
          <w:sz w:val="24"/>
          <w:szCs w:val="24"/>
          <w:lang w:eastAsia="ja-JP"/>
        </w:rPr>
      </w:pPr>
      <w:r w:rsidRPr="00DE32BB">
        <w:rPr>
          <w:rFonts w:ascii="Calibri" w:eastAsiaTheme="minorEastAsia" w:hAnsi="Calibri" w:cs="Calibri"/>
          <w:b/>
          <w:i/>
          <w:sz w:val="24"/>
          <w:szCs w:val="24"/>
          <w:lang w:eastAsia="ja-JP"/>
        </w:rPr>
        <w:t>Anna Stavdal</w:t>
      </w:r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, </w:t>
      </w:r>
      <w:r w:rsidR="009B14DA"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fastlege, </w:t>
      </w:r>
      <w:r w:rsidR="00F503F2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President </w:t>
      </w:r>
      <w:proofErr w:type="spellStart"/>
      <w:r w:rsidR="00F503F2">
        <w:rPr>
          <w:rFonts w:ascii="Calibri" w:eastAsiaTheme="minorEastAsia" w:hAnsi="Calibri" w:cs="Calibri"/>
          <w:i/>
          <w:sz w:val="24"/>
          <w:szCs w:val="24"/>
          <w:lang w:eastAsia="ja-JP"/>
        </w:rPr>
        <w:t>E</w:t>
      </w:r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lect</w:t>
      </w:r>
      <w:proofErr w:type="spellEnd"/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, WONCA World Organization </w:t>
      </w:r>
      <w:proofErr w:type="spellStart"/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of</w:t>
      </w:r>
      <w:proofErr w:type="spellEnd"/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Family </w:t>
      </w:r>
      <w:proofErr w:type="spellStart"/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>Doctors</w:t>
      </w:r>
      <w:proofErr w:type="spellEnd"/>
      <w:r w:rsidRPr="0038352E">
        <w:rPr>
          <w:rFonts w:ascii="Calibri" w:eastAsiaTheme="minorEastAsia" w:hAnsi="Calibri" w:cs="Calibri"/>
          <w:i/>
          <w:sz w:val="24"/>
          <w:szCs w:val="24"/>
          <w:lang w:eastAsia="ja-JP"/>
        </w:rPr>
        <w:t xml:space="preserve"> </w:t>
      </w:r>
    </w:p>
    <w:p w14:paraId="62C2A14D" w14:textId="77777777" w:rsidR="007D646F" w:rsidRPr="0038352E" w:rsidRDefault="007D646F" w:rsidP="007D646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i/>
          <w:sz w:val="24"/>
          <w:szCs w:val="24"/>
          <w:lang w:eastAsia="ja-JP"/>
        </w:rPr>
      </w:pPr>
    </w:p>
    <w:p w14:paraId="5FB2F2DE" w14:textId="6F1C1E10" w:rsidR="007D646F" w:rsidRPr="0038352E" w:rsidRDefault="007D646F" w:rsidP="007D646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>17.00</w:t>
      </w:r>
      <w:r w:rsidRPr="0038352E">
        <w:rPr>
          <w:rFonts w:ascii="Calibri" w:eastAsiaTheme="minorEastAsia" w:hAnsi="Calibri" w:cs="Calibri"/>
          <w:sz w:val="24"/>
          <w:szCs w:val="24"/>
          <w:lang w:eastAsia="ja-JP"/>
        </w:rPr>
        <w:tab/>
        <w:t>Slutt og vel hjem</w:t>
      </w:r>
    </w:p>
    <w:sectPr w:rsidR="007D646F" w:rsidRPr="0038352E" w:rsidSect="00C964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E51"/>
    <w:multiLevelType w:val="hybridMultilevel"/>
    <w:tmpl w:val="D2FA5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E0B10"/>
    <w:multiLevelType w:val="hybridMultilevel"/>
    <w:tmpl w:val="FD22B6F8"/>
    <w:lvl w:ilvl="0" w:tplc="040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7927A4E"/>
    <w:multiLevelType w:val="hybridMultilevel"/>
    <w:tmpl w:val="95FA0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DA0EE9"/>
    <w:multiLevelType w:val="hybridMultilevel"/>
    <w:tmpl w:val="3D58D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7870E2"/>
    <w:multiLevelType w:val="hybridMultilevel"/>
    <w:tmpl w:val="11844E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A18"/>
    <w:rsid w:val="001A1C51"/>
    <w:rsid w:val="001B5BBC"/>
    <w:rsid w:val="001E4B14"/>
    <w:rsid w:val="001F47B3"/>
    <w:rsid w:val="002E5C13"/>
    <w:rsid w:val="002F291D"/>
    <w:rsid w:val="002F42C7"/>
    <w:rsid w:val="0038333D"/>
    <w:rsid w:val="0038352E"/>
    <w:rsid w:val="0041753F"/>
    <w:rsid w:val="00451D05"/>
    <w:rsid w:val="00523EE9"/>
    <w:rsid w:val="005661A3"/>
    <w:rsid w:val="00606666"/>
    <w:rsid w:val="007D646F"/>
    <w:rsid w:val="008A24AA"/>
    <w:rsid w:val="009B14DA"/>
    <w:rsid w:val="00AF5461"/>
    <w:rsid w:val="00B472ED"/>
    <w:rsid w:val="00C96477"/>
    <w:rsid w:val="00D57FE0"/>
    <w:rsid w:val="00D6356B"/>
    <w:rsid w:val="00D71A35"/>
    <w:rsid w:val="00D77A18"/>
    <w:rsid w:val="00DB0F71"/>
    <w:rsid w:val="00DC1FF2"/>
    <w:rsid w:val="00DE32BB"/>
    <w:rsid w:val="00F503F2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DA8AB"/>
  <w14:defaultImageDpi w14:val="300"/>
  <w15:docId w15:val="{A962376B-C1EC-4C9B-BF5C-97D77D49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A18"/>
    <w:rPr>
      <w:rFonts w:eastAsia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2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7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F42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77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eavsnitt">
    <w:name w:val="List Paragraph"/>
    <w:basedOn w:val="Normal"/>
    <w:uiPriority w:val="34"/>
    <w:qFormat/>
    <w:rsid w:val="00D77A18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2F42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24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0D1D33E27F4CAFBEC2C3DA84F950" ma:contentTypeVersion="13" ma:contentTypeDescription="Opprett et nytt dokument." ma:contentTypeScope="" ma:versionID="902d956839f6e74ced9d97e0e4b0e00e">
  <xsd:schema xmlns:xsd="http://www.w3.org/2001/XMLSchema" xmlns:xs="http://www.w3.org/2001/XMLSchema" xmlns:p="http://schemas.microsoft.com/office/2006/metadata/properties" xmlns:ns1="http://schemas.microsoft.com/sharepoint/v3" xmlns:ns3="a306461d-bb0e-40b3-9b3f-064949d93b08" xmlns:ns4="9289cc05-2e2a-4a68-871b-2e4ba0c51d63" targetNamespace="http://schemas.microsoft.com/office/2006/metadata/properties" ma:root="true" ma:fieldsID="31afe831e7fdf4fe3f2dc4b42dadd8b7" ns1:_="" ns3:_="" ns4:_="">
    <xsd:import namespace="http://schemas.microsoft.com/sharepoint/v3"/>
    <xsd:import namespace="a306461d-bb0e-40b3-9b3f-064949d93b08"/>
    <xsd:import namespace="9289cc05-2e2a-4a68-871b-2e4ba0c51d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6461d-bb0e-40b3-9b3f-064949d93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9cc05-2e2a-4a68-871b-2e4ba0c51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C431F-1672-45E8-83D0-23A1158D93D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9289cc05-2e2a-4a68-871b-2e4ba0c51d63"/>
    <ds:schemaRef ds:uri="a306461d-bb0e-40b3-9b3f-064949d93b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02DBF2-3741-4025-9703-A84A472F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BE181-DD19-46A6-80E9-BDFCBE8D4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06461d-bb0e-40b3-9b3f-064949d93b08"/>
    <ds:schemaRef ds:uri="9289cc05-2e2a-4a68-871b-2e4ba0c51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20CED-0955-4F35-AAAB-43B71239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Swensen</dc:creator>
  <cp:keywords/>
  <dc:description/>
  <cp:lastModifiedBy>Tor Carlsen</cp:lastModifiedBy>
  <cp:revision>2</cp:revision>
  <cp:lastPrinted>2019-09-10T08:20:00Z</cp:lastPrinted>
  <dcterms:created xsi:type="dcterms:W3CDTF">2019-10-17T07:33:00Z</dcterms:created>
  <dcterms:modified xsi:type="dcterms:W3CDTF">2019-10-17T07:33:00Z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0x010100AE2D0D1D33E27F4CAFBEC2C3DA84F950</vt:lpwstr>
  </property>
</Properties>
</file>