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848" w:rsidRPr="00C7414B" w:rsidRDefault="000F616E">
      <w:pPr>
        <w:rPr>
          <w:rFonts w:ascii="Times New Roman" w:hAnsi="Times New Roman" w:cs="Times New Roman"/>
          <w:b/>
          <w:sz w:val="32"/>
          <w:szCs w:val="32"/>
          <w:lang w:val="nb-NO"/>
        </w:rPr>
      </w:pPr>
      <w:r w:rsidRPr="00C7414B">
        <w:rPr>
          <w:rFonts w:ascii="Times New Roman" w:hAnsi="Times New Roman" w:cs="Times New Roman"/>
          <w:b/>
          <w:sz w:val="32"/>
          <w:szCs w:val="32"/>
          <w:lang w:val="nb-NO"/>
        </w:rPr>
        <w:t>Noen nyttig</w:t>
      </w:r>
      <w:bookmarkStart w:id="0" w:name="_GoBack"/>
      <w:bookmarkEnd w:id="0"/>
      <w:r w:rsidRPr="00C7414B">
        <w:rPr>
          <w:rFonts w:ascii="Times New Roman" w:hAnsi="Times New Roman" w:cs="Times New Roman"/>
          <w:b/>
          <w:sz w:val="32"/>
          <w:szCs w:val="32"/>
          <w:lang w:val="nb-NO"/>
        </w:rPr>
        <w:t>e kilder for mer informasjon om statistikk og tolkning av artikler for allmennpraktikere</w:t>
      </w:r>
    </w:p>
    <w:p w:rsidR="000F616E" w:rsidRDefault="000F616E">
      <w:pPr>
        <w:rPr>
          <w:rFonts w:ascii="Times New Roman" w:hAnsi="Times New Roman" w:cs="Times New Roman"/>
          <w:lang w:val="nb-NO"/>
        </w:rPr>
      </w:pPr>
    </w:p>
    <w:p w:rsidR="00C7414B" w:rsidRPr="00C7414B" w:rsidRDefault="00C7414B">
      <w:pPr>
        <w:rPr>
          <w:rFonts w:ascii="Times New Roman" w:hAnsi="Times New Roman" w:cs="Times New Roman"/>
          <w:lang w:val="nb-NO"/>
        </w:rPr>
      </w:pPr>
    </w:p>
    <w:p w:rsidR="00742879" w:rsidRPr="00C7414B" w:rsidRDefault="00742879">
      <w:pPr>
        <w:rPr>
          <w:rFonts w:ascii="Times New Roman" w:hAnsi="Times New Roman" w:cs="Times New Roman"/>
          <w:b/>
          <w:lang w:val="nb-NO"/>
        </w:rPr>
      </w:pPr>
      <w:r w:rsidRPr="00C7414B">
        <w:rPr>
          <w:rFonts w:ascii="Times New Roman" w:hAnsi="Times New Roman" w:cs="Times New Roman"/>
          <w:b/>
          <w:lang w:val="nb-NO"/>
        </w:rPr>
        <w:t>Hvordan tolke medisinske artikler:</w:t>
      </w:r>
    </w:p>
    <w:p w:rsidR="003940CA" w:rsidRPr="00C7414B" w:rsidRDefault="00742879" w:rsidP="0074287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u w:val="single"/>
          <w:lang w:val="nb-NO"/>
        </w:rPr>
      </w:pPr>
      <w:r w:rsidRPr="00C7414B">
        <w:rPr>
          <w:rFonts w:ascii="Times New Roman" w:hAnsi="Times New Roman" w:cs="Times New Roman"/>
          <w:u w:val="single"/>
          <w:lang w:val="nb-NO"/>
        </w:rPr>
        <w:t xml:space="preserve">Bøker: </w:t>
      </w:r>
    </w:p>
    <w:p w:rsidR="003940CA" w:rsidRPr="00C7414B" w:rsidRDefault="00742879" w:rsidP="003940CA">
      <w:pPr>
        <w:pStyle w:val="Listeavsnitt"/>
        <w:numPr>
          <w:ilvl w:val="1"/>
          <w:numId w:val="2"/>
        </w:numPr>
        <w:rPr>
          <w:rFonts w:ascii="Times New Roman" w:hAnsi="Times New Roman" w:cs="Times New Roman"/>
          <w:lang w:val="nb-NO"/>
        </w:rPr>
      </w:pPr>
      <w:r w:rsidRPr="00C7414B">
        <w:rPr>
          <w:rFonts w:ascii="Times New Roman" w:hAnsi="Times New Roman" w:cs="Times New Roman"/>
          <w:i/>
          <w:lang w:val="nb-NO"/>
        </w:rPr>
        <w:t>«Evidence-based medicine»</w:t>
      </w:r>
      <w:r w:rsidRPr="00C7414B">
        <w:rPr>
          <w:rFonts w:ascii="Times New Roman" w:hAnsi="Times New Roman" w:cs="Times New Roman"/>
          <w:lang w:val="nb-NO"/>
        </w:rPr>
        <w:t xml:space="preserve"> av Sharon Straus et al (2018) er en veldig fin, ryddig, og kort bok om hvordan man tolker ulike typer studier (f.eks. observasjonsstudier og systematiske oversiktsartikler).</w:t>
      </w:r>
    </w:p>
    <w:p w:rsidR="00742879" w:rsidRDefault="00742879" w:rsidP="003940CA">
      <w:pPr>
        <w:pStyle w:val="Listeavsnitt"/>
        <w:numPr>
          <w:ilvl w:val="1"/>
          <w:numId w:val="2"/>
        </w:numPr>
        <w:rPr>
          <w:rFonts w:ascii="Times New Roman" w:hAnsi="Times New Roman" w:cs="Times New Roman"/>
          <w:lang w:val="nb-NO"/>
        </w:rPr>
      </w:pPr>
      <w:r w:rsidRPr="00D526F8">
        <w:rPr>
          <w:rFonts w:ascii="Times New Roman" w:hAnsi="Times New Roman" w:cs="Times New Roman"/>
          <w:i/>
        </w:rPr>
        <w:t>«How to read a paper»</w:t>
      </w:r>
      <w:r w:rsidRPr="00D526F8">
        <w:rPr>
          <w:rFonts w:ascii="Times New Roman" w:hAnsi="Times New Roman" w:cs="Times New Roman"/>
        </w:rPr>
        <w:t xml:space="preserve"> av </w:t>
      </w:r>
      <w:r w:rsidR="003940CA" w:rsidRPr="00D526F8">
        <w:rPr>
          <w:rFonts w:ascii="Times New Roman" w:hAnsi="Times New Roman" w:cs="Times New Roman"/>
        </w:rPr>
        <w:t xml:space="preserve">Trisha Greenhalgh (NB! 29. april 2019). </w:t>
      </w:r>
      <w:r w:rsidR="003940CA" w:rsidRPr="00C7414B">
        <w:rPr>
          <w:rFonts w:ascii="Times New Roman" w:hAnsi="Times New Roman" w:cs="Times New Roman"/>
          <w:lang w:val="nb-NO"/>
        </w:rPr>
        <w:t>Samme forfatter som har skrevet flere av artiklene som er tilgjengelig på BMJ sine sider (se under).</w:t>
      </w:r>
    </w:p>
    <w:p w:rsidR="00D526F8" w:rsidRDefault="00D526F8" w:rsidP="003940CA">
      <w:pPr>
        <w:pStyle w:val="Listeavsnitt"/>
        <w:numPr>
          <w:ilvl w:val="1"/>
          <w:numId w:val="2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i/>
          <w:lang w:val="nb-NO"/>
        </w:rPr>
        <w:t xml:space="preserve">«Testing Treatments» </w:t>
      </w:r>
      <w:r>
        <w:rPr>
          <w:rFonts w:ascii="Times New Roman" w:hAnsi="Times New Roman" w:cs="Times New Roman"/>
          <w:lang w:val="nb-NO"/>
        </w:rPr>
        <w:t>av Imogen Evans et al (2011). Gratis eBok om evidensbasert medisin.</w:t>
      </w:r>
    </w:p>
    <w:p w:rsidR="00D526F8" w:rsidRPr="00D526F8" w:rsidRDefault="00D526F8" w:rsidP="003940CA">
      <w:pPr>
        <w:pStyle w:val="Listeavsnitt"/>
        <w:numPr>
          <w:ilvl w:val="1"/>
          <w:numId w:val="2"/>
        </w:numPr>
        <w:rPr>
          <w:rFonts w:ascii="Times New Roman" w:hAnsi="Times New Roman" w:cs="Times New Roman"/>
        </w:rPr>
      </w:pPr>
      <w:r w:rsidRPr="00D526F8">
        <w:rPr>
          <w:rFonts w:ascii="Times New Roman" w:hAnsi="Times New Roman" w:cs="Times New Roman"/>
          <w:i/>
        </w:rPr>
        <w:t>«The James Lind Library’s Intr</w:t>
      </w:r>
      <w:r>
        <w:rPr>
          <w:rFonts w:ascii="Times New Roman" w:hAnsi="Times New Roman" w:cs="Times New Roman"/>
          <w:i/>
        </w:rPr>
        <w:t>oduction to Fair Tests of Treatments</w:t>
      </w:r>
      <w:r w:rsidRPr="00D526F8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</w:rPr>
        <w:t xml:space="preserve"> av Mike Clarke et al (2019). Gratis eBok om historien bak moderne klinisk forskning.</w:t>
      </w:r>
    </w:p>
    <w:p w:rsidR="003940CA" w:rsidRPr="00C7414B" w:rsidRDefault="00742879" w:rsidP="0074287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u w:val="single"/>
          <w:lang w:val="nb-NO"/>
        </w:rPr>
      </w:pPr>
      <w:r w:rsidRPr="00C7414B">
        <w:rPr>
          <w:rFonts w:ascii="Times New Roman" w:hAnsi="Times New Roman" w:cs="Times New Roman"/>
          <w:u w:val="single"/>
          <w:lang w:val="nb-NO"/>
        </w:rPr>
        <w:t xml:space="preserve">Nettsted: </w:t>
      </w:r>
    </w:p>
    <w:p w:rsidR="00742879" w:rsidRPr="00C7414B" w:rsidRDefault="00742879" w:rsidP="003940CA">
      <w:pPr>
        <w:pStyle w:val="Listeavsnitt"/>
        <w:numPr>
          <w:ilvl w:val="1"/>
          <w:numId w:val="2"/>
        </w:numPr>
        <w:rPr>
          <w:rFonts w:ascii="Times New Roman" w:hAnsi="Times New Roman" w:cs="Times New Roman"/>
          <w:lang w:val="nb-NO"/>
        </w:rPr>
      </w:pPr>
      <w:r w:rsidRPr="00C7414B">
        <w:rPr>
          <w:rFonts w:ascii="Times New Roman" w:hAnsi="Times New Roman" w:cs="Times New Roman"/>
          <w:lang w:val="nb-NO"/>
        </w:rPr>
        <w:t xml:space="preserve">University of Oxford har et senter kalt </w:t>
      </w:r>
      <w:r w:rsidRPr="00C7414B">
        <w:rPr>
          <w:rFonts w:ascii="Times New Roman" w:hAnsi="Times New Roman" w:cs="Times New Roman"/>
          <w:i/>
          <w:lang w:val="nb-NO"/>
        </w:rPr>
        <w:t>Centre for Evidence-Based Medicine</w:t>
      </w:r>
      <w:r w:rsidRPr="00C7414B">
        <w:rPr>
          <w:rFonts w:ascii="Times New Roman" w:hAnsi="Times New Roman" w:cs="Times New Roman"/>
          <w:lang w:val="nb-NO"/>
        </w:rPr>
        <w:t xml:space="preserve"> som bl.a. har et flott nettsted med guide om hvordan man tolker artikler</w:t>
      </w:r>
      <w:r w:rsidR="00C7414B">
        <w:rPr>
          <w:rFonts w:ascii="Times New Roman" w:hAnsi="Times New Roman" w:cs="Times New Roman"/>
          <w:lang w:val="nb-NO"/>
        </w:rPr>
        <w:t>, inkludert ulike sjekklister</w:t>
      </w:r>
      <w:r w:rsidRPr="00C7414B">
        <w:rPr>
          <w:rFonts w:ascii="Times New Roman" w:hAnsi="Times New Roman" w:cs="Times New Roman"/>
          <w:lang w:val="nb-NO"/>
        </w:rPr>
        <w:t xml:space="preserve"> (</w:t>
      </w:r>
      <w:hyperlink r:id="rId5" w:history="1">
        <w:r w:rsidRPr="00C7414B">
          <w:rPr>
            <w:rStyle w:val="Hyperkobling"/>
            <w:rFonts w:ascii="Times New Roman" w:hAnsi="Times New Roman" w:cs="Times New Roman"/>
            <w:lang w:val="nb-NO"/>
          </w:rPr>
          <w:t>link</w:t>
        </w:r>
      </w:hyperlink>
      <w:r w:rsidRPr="00C7414B">
        <w:rPr>
          <w:rFonts w:ascii="Times New Roman" w:hAnsi="Times New Roman" w:cs="Times New Roman"/>
          <w:lang w:val="nb-NO"/>
        </w:rPr>
        <w:t>). De arrangerer også gode kurs som kan anbefales.</w:t>
      </w:r>
    </w:p>
    <w:p w:rsidR="00742879" w:rsidRPr="00C7414B" w:rsidRDefault="00742879" w:rsidP="003940CA">
      <w:pPr>
        <w:pStyle w:val="Listeavsnitt"/>
        <w:numPr>
          <w:ilvl w:val="1"/>
          <w:numId w:val="2"/>
        </w:numPr>
        <w:rPr>
          <w:rFonts w:ascii="Times New Roman" w:hAnsi="Times New Roman" w:cs="Times New Roman"/>
          <w:lang w:val="nb-NO"/>
        </w:rPr>
      </w:pPr>
      <w:r w:rsidRPr="00C7414B">
        <w:rPr>
          <w:rFonts w:ascii="Times New Roman" w:hAnsi="Times New Roman" w:cs="Times New Roman"/>
          <w:i/>
          <w:lang w:val="nb-NO"/>
        </w:rPr>
        <w:t>BMJ</w:t>
      </w:r>
      <w:r w:rsidRPr="00C7414B">
        <w:rPr>
          <w:rFonts w:ascii="Times New Roman" w:hAnsi="Times New Roman" w:cs="Times New Roman"/>
          <w:lang w:val="nb-NO"/>
        </w:rPr>
        <w:t xml:space="preserve"> har en serie med artikler om hvordan man skal lese medisinske artikler (</w:t>
      </w:r>
      <w:hyperlink r:id="rId6" w:history="1">
        <w:r w:rsidRPr="00C7414B">
          <w:rPr>
            <w:rStyle w:val="Hyperkobling"/>
            <w:rFonts w:ascii="Times New Roman" w:hAnsi="Times New Roman" w:cs="Times New Roman"/>
            <w:lang w:val="nb-NO"/>
          </w:rPr>
          <w:t>link</w:t>
        </w:r>
      </w:hyperlink>
      <w:r w:rsidRPr="00C7414B">
        <w:rPr>
          <w:rFonts w:ascii="Times New Roman" w:hAnsi="Times New Roman" w:cs="Times New Roman"/>
          <w:lang w:val="nb-NO"/>
        </w:rPr>
        <w:t xml:space="preserve">). </w:t>
      </w:r>
      <w:r w:rsidR="003940CA" w:rsidRPr="00C7414B">
        <w:rPr>
          <w:rFonts w:ascii="Times New Roman" w:hAnsi="Times New Roman" w:cs="Times New Roman"/>
          <w:i/>
          <w:lang w:val="nb-NO"/>
        </w:rPr>
        <w:t>JAMA</w:t>
      </w:r>
      <w:r w:rsidR="003940CA" w:rsidRPr="00C7414B">
        <w:rPr>
          <w:rFonts w:ascii="Times New Roman" w:hAnsi="Times New Roman" w:cs="Times New Roman"/>
          <w:lang w:val="nb-NO"/>
        </w:rPr>
        <w:t xml:space="preserve"> har en helt tilsvarende serie med artikler (</w:t>
      </w:r>
      <w:hyperlink r:id="rId7" w:history="1">
        <w:r w:rsidR="003940CA" w:rsidRPr="00C7414B">
          <w:rPr>
            <w:rStyle w:val="Hyperkobling"/>
            <w:rFonts w:ascii="Times New Roman" w:hAnsi="Times New Roman" w:cs="Times New Roman"/>
            <w:lang w:val="nb-NO"/>
          </w:rPr>
          <w:t>link</w:t>
        </w:r>
      </w:hyperlink>
      <w:r w:rsidR="003940CA" w:rsidRPr="00C7414B">
        <w:rPr>
          <w:rFonts w:ascii="Times New Roman" w:hAnsi="Times New Roman" w:cs="Times New Roman"/>
          <w:lang w:val="nb-NO"/>
        </w:rPr>
        <w:t>).</w:t>
      </w:r>
    </w:p>
    <w:p w:rsidR="003940CA" w:rsidRPr="00C7414B" w:rsidRDefault="003940CA" w:rsidP="0074287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u w:val="single"/>
          <w:lang w:val="nb-NO"/>
        </w:rPr>
      </w:pPr>
      <w:r w:rsidRPr="00C7414B">
        <w:rPr>
          <w:rFonts w:ascii="Times New Roman" w:hAnsi="Times New Roman" w:cs="Times New Roman"/>
          <w:u w:val="single"/>
          <w:lang w:val="nb-NO"/>
        </w:rPr>
        <w:t xml:space="preserve">Nettkurs: </w:t>
      </w:r>
    </w:p>
    <w:p w:rsidR="003940CA" w:rsidRPr="00C7414B" w:rsidRDefault="003940CA" w:rsidP="003940CA">
      <w:pPr>
        <w:pStyle w:val="Listeavsnitt"/>
        <w:numPr>
          <w:ilvl w:val="1"/>
          <w:numId w:val="2"/>
        </w:numPr>
        <w:rPr>
          <w:rFonts w:ascii="Times New Roman" w:hAnsi="Times New Roman" w:cs="Times New Roman"/>
          <w:lang w:val="nb-NO"/>
        </w:rPr>
      </w:pPr>
      <w:r w:rsidRPr="00C7414B">
        <w:rPr>
          <w:rFonts w:ascii="Times New Roman" w:hAnsi="Times New Roman" w:cs="Times New Roman"/>
          <w:lang w:val="nb-NO"/>
        </w:rPr>
        <w:t xml:space="preserve">Til de spesielt interesserte så finnes det også et gratis nettkurs på Coursera.org som heter </w:t>
      </w:r>
      <w:r w:rsidRPr="00C7414B">
        <w:rPr>
          <w:rFonts w:ascii="Times New Roman" w:hAnsi="Times New Roman" w:cs="Times New Roman"/>
          <w:i/>
          <w:lang w:val="nb-NO"/>
        </w:rPr>
        <w:t>«Understanding clinical research: Behind the statistics»</w:t>
      </w:r>
      <w:r w:rsidRPr="00C7414B">
        <w:rPr>
          <w:rFonts w:ascii="Times New Roman" w:hAnsi="Times New Roman" w:cs="Times New Roman"/>
          <w:lang w:val="nb-NO"/>
        </w:rPr>
        <w:t>.</w:t>
      </w:r>
    </w:p>
    <w:p w:rsidR="00B04BF0" w:rsidRPr="00C7414B" w:rsidRDefault="00B04BF0" w:rsidP="00B04BF0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u w:val="single"/>
          <w:lang w:val="nb-NO"/>
        </w:rPr>
      </w:pPr>
      <w:r w:rsidRPr="00C7414B">
        <w:rPr>
          <w:rFonts w:ascii="Times New Roman" w:hAnsi="Times New Roman" w:cs="Times New Roman"/>
          <w:u w:val="single"/>
          <w:lang w:val="nb-NO"/>
        </w:rPr>
        <w:t>Enkeltartikler:</w:t>
      </w:r>
    </w:p>
    <w:p w:rsidR="00B04BF0" w:rsidRPr="00C7414B" w:rsidRDefault="00B04BF0" w:rsidP="00B04BF0">
      <w:pPr>
        <w:pStyle w:val="Listeavsnitt"/>
        <w:numPr>
          <w:ilvl w:val="1"/>
          <w:numId w:val="2"/>
        </w:numPr>
        <w:rPr>
          <w:rFonts w:ascii="Times New Roman" w:hAnsi="Times New Roman" w:cs="Times New Roman"/>
        </w:rPr>
      </w:pPr>
      <w:r w:rsidRPr="00D526F8">
        <w:rPr>
          <w:rFonts w:ascii="Times New Roman" w:hAnsi="Times New Roman" w:cs="Times New Roman"/>
        </w:rPr>
        <w:t xml:space="preserve">Montori V et al. </w:t>
      </w:r>
      <w:r w:rsidRPr="00C7414B">
        <w:rPr>
          <w:rFonts w:ascii="Times New Roman" w:hAnsi="Times New Roman" w:cs="Times New Roman"/>
          <w:i/>
        </w:rPr>
        <w:t>User’s guide to detecting misleading claims in clinical research reports.</w:t>
      </w:r>
      <w:r w:rsidRPr="00C7414B">
        <w:rPr>
          <w:rFonts w:ascii="Times New Roman" w:hAnsi="Times New Roman" w:cs="Times New Roman"/>
        </w:rPr>
        <w:t xml:space="preserve"> BMJ 2004;329:1093-1096.</w:t>
      </w:r>
    </w:p>
    <w:p w:rsidR="00B04BF0" w:rsidRPr="00C7414B" w:rsidRDefault="00B04BF0" w:rsidP="00B04BF0">
      <w:pPr>
        <w:pStyle w:val="Listeavsnitt"/>
        <w:numPr>
          <w:ilvl w:val="1"/>
          <w:numId w:val="2"/>
        </w:numPr>
        <w:rPr>
          <w:rFonts w:ascii="Times New Roman" w:hAnsi="Times New Roman" w:cs="Times New Roman"/>
        </w:rPr>
      </w:pPr>
      <w:r w:rsidRPr="00C7414B">
        <w:rPr>
          <w:rFonts w:ascii="Times New Roman" w:hAnsi="Times New Roman" w:cs="Times New Roman"/>
        </w:rPr>
        <w:t>Akobeng AK</w:t>
      </w:r>
      <w:r w:rsidR="00C7414B" w:rsidRPr="00C7414B">
        <w:rPr>
          <w:rFonts w:ascii="Times New Roman" w:hAnsi="Times New Roman" w:cs="Times New Roman"/>
        </w:rPr>
        <w:t>.</w:t>
      </w:r>
      <w:r w:rsidRPr="00C7414B">
        <w:rPr>
          <w:rFonts w:ascii="Times New Roman" w:hAnsi="Times New Roman" w:cs="Times New Roman"/>
        </w:rPr>
        <w:t xml:space="preserve"> </w:t>
      </w:r>
      <w:r w:rsidR="00C7414B" w:rsidRPr="00C7414B">
        <w:rPr>
          <w:rFonts w:ascii="Times New Roman" w:hAnsi="Times New Roman" w:cs="Times New Roman"/>
          <w:i/>
        </w:rPr>
        <w:t>Evidence based child health 1-4</w:t>
      </w:r>
      <w:r w:rsidR="00C7414B" w:rsidRPr="00C7414B">
        <w:rPr>
          <w:rFonts w:ascii="Times New Roman" w:hAnsi="Times New Roman" w:cs="Times New Roman"/>
        </w:rPr>
        <w:t>. Arch Dis Child 2005;90:837-852.</w:t>
      </w:r>
    </w:p>
    <w:p w:rsidR="00742879" w:rsidRPr="00C7414B" w:rsidRDefault="00742879">
      <w:pPr>
        <w:rPr>
          <w:rFonts w:ascii="Times New Roman" w:hAnsi="Times New Roman" w:cs="Times New Roman"/>
        </w:rPr>
      </w:pPr>
    </w:p>
    <w:p w:rsidR="000F616E" w:rsidRPr="00C7414B" w:rsidRDefault="000F616E">
      <w:pPr>
        <w:rPr>
          <w:rFonts w:ascii="Times New Roman" w:hAnsi="Times New Roman" w:cs="Times New Roman"/>
          <w:b/>
          <w:lang w:val="nb-NO"/>
        </w:rPr>
      </w:pPr>
      <w:r w:rsidRPr="00C7414B">
        <w:rPr>
          <w:rFonts w:ascii="Times New Roman" w:hAnsi="Times New Roman" w:cs="Times New Roman"/>
          <w:b/>
          <w:lang w:val="nb-NO"/>
        </w:rPr>
        <w:t>Statistikk:</w:t>
      </w:r>
    </w:p>
    <w:p w:rsidR="00C7414B" w:rsidRPr="00C7414B" w:rsidRDefault="000F616E" w:rsidP="000F616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u w:val="single"/>
          <w:lang w:val="nb-NO"/>
        </w:rPr>
      </w:pPr>
      <w:r w:rsidRPr="00C7414B">
        <w:rPr>
          <w:rFonts w:ascii="Times New Roman" w:hAnsi="Times New Roman" w:cs="Times New Roman"/>
          <w:u w:val="single"/>
          <w:lang w:val="nb-NO"/>
        </w:rPr>
        <w:t xml:space="preserve">Bøker: </w:t>
      </w:r>
    </w:p>
    <w:p w:rsidR="000F616E" w:rsidRPr="00C7414B" w:rsidRDefault="00742879" w:rsidP="00C7414B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lang w:val="nb-NO"/>
        </w:rPr>
      </w:pPr>
      <w:r w:rsidRPr="00C7414B">
        <w:rPr>
          <w:rFonts w:ascii="Times New Roman" w:hAnsi="Times New Roman" w:cs="Times New Roman"/>
        </w:rPr>
        <w:t>«</w:t>
      </w:r>
      <w:r w:rsidR="000F616E" w:rsidRPr="00C7414B">
        <w:rPr>
          <w:rFonts w:ascii="Times New Roman" w:hAnsi="Times New Roman" w:cs="Times New Roman"/>
          <w:i/>
        </w:rPr>
        <w:t>Practical statistics for medical research</w:t>
      </w:r>
      <w:r w:rsidRPr="00C7414B">
        <w:rPr>
          <w:rFonts w:ascii="Times New Roman" w:hAnsi="Times New Roman" w:cs="Times New Roman"/>
        </w:rPr>
        <w:t>»</w:t>
      </w:r>
      <w:r w:rsidR="000F616E" w:rsidRPr="00C7414B">
        <w:rPr>
          <w:rFonts w:ascii="Times New Roman" w:hAnsi="Times New Roman" w:cs="Times New Roman"/>
        </w:rPr>
        <w:t xml:space="preserve"> av Douglas Altman (1990). </w:t>
      </w:r>
      <w:r w:rsidR="000F616E" w:rsidRPr="00C7414B">
        <w:rPr>
          <w:rFonts w:ascii="Times New Roman" w:hAnsi="Times New Roman" w:cs="Times New Roman"/>
          <w:lang w:val="nb-NO"/>
        </w:rPr>
        <w:t>Lettfattelig språk om hvordan man kan gjøre og tolke statistikk. Trenger ingen forkunnskaper.</w:t>
      </w:r>
    </w:p>
    <w:p w:rsidR="00C7414B" w:rsidRPr="00C7414B" w:rsidRDefault="000F616E" w:rsidP="000F616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u w:val="single"/>
          <w:lang w:val="nb-NO"/>
        </w:rPr>
      </w:pPr>
      <w:r w:rsidRPr="00C7414B">
        <w:rPr>
          <w:rFonts w:ascii="Times New Roman" w:hAnsi="Times New Roman" w:cs="Times New Roman"/>
          <w:u w:val="single"/>
          <w:lang w:val="nb-NO"/>
        </w:rPr>
        <w:t xml:space="preserve">Nettsted: </w:t>
      </w:r>
    </w:p>
    <w:p w:rsidR="000F616E" w:rsidRPr="00C7414B" w:rsidRDefault="000F616E" w:rsidP="00C7414B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lang w:val="nb-NO"/>
        </w:rPr>
      </w:pPr>
      <w:r w:rsidRPr="00C7414B">
        <w:rPr>
          <w:rFonts w:ascii="Times New Roman" w:hAnsi="Times New Roman" w:cs="Times New Roman"/>
          <w:i/>
          <w:lang w:val="nb-NO"/>
        </w:rPr>
        <w:t>UCLA</w:t>
      </w:r>
      <w:r w:rsidRPr="00C7414B">
        <w:rPr>
          <w:rFonts w:ascii="Times New Roman" w:hAnsi="Times New Roman" w:cs="Times New Roman"/>
          <w:lang w:val="nb-NO"/>
        </w:rPr>
        <w:t xml:space="preserve"> (</w:t>
      </w:r>
      <w:hyperlink r:id="rId8" w:history="1">
        <w:r w:rsidRPr="00C7414B">
          <w:rPr>
            <w:rStyle w:val="Hyperkobling"/>
            <w:rFonts w:ascii="Times New Roman" w:hAnsi="Times New Roman" w:cs="Times New Roman"/>
            <w:lang w:val="nb-NO"/>
          </w:rPr>
          <w:t>link</w:t>
        </w:r>
      </w:hyperlink>
      <w:r w:rsidRPr="00C7414B">
        <w:rPr>
          <w:rFonts w:ascii="Times New Roman" w:hAnsi="Times New Roman" w:cs="Times New Roman"/>
          <w:lang w:val="nb-NO"/>
        </w:rPr>
        <w:t>) har et veldig fint nettsted om hvordan man kan gjøre statistiske analyser i flere ulike statistikkprogram, samt hvordan man kan teste om forutsetningene er møtt for å gjøre ulike statistiske tester.</w:t>
      </w:r>
    </w:p>
    <w:p w:rsidR="00C7414B" w:rsidRPr="00C7414B" w:rsidRDefault="00C7414B" w:rsidP="00C7414B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lang w:val="nb-NO"/>
        </w:rPr>
      </w:pPr>
      <w:r w:rsidRPr="00C7414B">
        <w:rPr>
          <w:rFonts w:ascii="Times New Roman" w:hAnsi="Times New Roman" w:cs="Times New Roman"/>
          <w:i/>
          <w:lang w:val="nb-NO"/>
        </w:rPr>
        <w:t xml:space="preserve">JAMA </w:t>
      </w:r>
      <w:r w:rsidRPr="00C7414B">
        <w:rPr>
          <w:rFonts w:ascii="Times New Roman" w:hAnsi="Times New Roman" w:cs="Times New Roman"/>
          <w:lang w:val="nb-NO"/>
        </w:rPr>
        <w:t>har en serie med artikler om hvordan man skal forstå statistikk i medisin (</w:t>
      </w:r>
      <w:hyperlink r:id="rId9" w:history="1">
        <w:r w:rsidRPr="00C7414B">
          <w:rPr>
            <w:rStyle w:val="Hyperkobling"/>
            <w:rFonts w:ascii="Times New Roman" w:hAnsi="Times New Roman" w:cs="Times New Roman"/>
            <w:lang w:val="nb-NO"/>
          </w:rPr>
          <w:t>link</w:t>
        </w:r>
      </w:hyperlink>
      <w:r w:rsidRPr="00C7414B">
        <w:rPr>
          <w:rFonts w:ascii="Times New Roman" w:hAnsi="Times New Roman" w:cs="Times New Roman"/>
          <w:lang w:val="nb-NO"/>
        </w:rPr>
        <w:t>).</w:t>
      </w:r>
    </w:p>
    <w:p w:rsidR="00C7414B" w:rsidRPr="00C7414B" w:rsidRDefault="00C7414B" w:rsidP="00C7414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u w:val="single"/>
          <w:lang w:val="nb-NO"/>
        </w:rPr>
      </w:pPr>
      <w:r w:rsidRPr="00C7414B">
        <w:rPr>
          <w:rFonts w:ascii="Times New Roman" w:hAnsi="Times New Roman" w:cs="Times New Roman"/>
          <w:u w:val="single"/>
          <w:lang w:val="nb-NO"/>
        </w:rPr>
        <w:t>Enkeltartikler:</w:t>
      </w:r>
    </w:p>
    <w:p w:rsidR="00C7414B" w:rsidRPr="00C7414B" w:rsidRDefault="00C7414B" w:rsidP="00C7414B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 w:rsidRPr="00D526F8">
        <w:rPr>
          <w:rFonts w:ascii="Times New Roman" w:hAnsi="Times New Roman" w:cs="Times New Roman"/>
        </w:rPr>
        <w:t xml:space="preserve">A’Court C et al. </w:t>
      </w:r>
      <w:r w:rsidRPr="00C7414B">
        <w:rPr>
          <w:rFonts w:ascii="Times New Roman" w:hAnsi="Times New Roman" w:cs="Times New Roman"/>
          <w:i/>
        </w:rPr>
        <w:t>Against all odds – Improving the understanding of risk reporting.</w:t>
      </w:r>
      <w:r w:rsidRPr="00C7414B">
        <w:rPr>
          <w:rFonts w:ascii="Times New Roman" w:hAnsi="Times New Roman" w:cs="Times New Roman"/>
        </w:rPr>
        <w:t xml:space="preserve"> Brit J Gen Practice 2012:e220-e223.</w:t>
      </w:r>
    </w:p>
    <w:p w:rsidR="000F616E" w:rsidRPr="00C7414B" w:rsidRDefault="000F616E" w:rsidP="00742879">
      <w:pPr>
        <w:rPr>
          <w:rFonts w:ascii="Times New Roman" w:hAnsi="Times New Roman" w:cs="Times New Roman"/>
        </w:rPr>
      </w:pPr>
    </w:p>
    <w:sectPr w:rsidR="000F616E" w:rsidRPr="00C7414B" w:rsidSect="00F618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F59E5"/>
    <w:multiLevelType w:val="hybridMultilevel"/>
    <w:tmpl w:val="47921EB2"/>
    <w:lvl w:ilvl="0" w:tplc="C62C3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B30F1"/>
    <w:multiLevelType w:val="hybridMultilevel"/>
    <w:tmpl w:val="6654F97E"/>
    <w:lvl w:ilvl="0" w:tplc="7DD621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6E"/>
    <w:rsid w:val="000718BD"/>
    <w:rsid w:val="00083B25"/>
    <w:rsid w:val="0009768B"/>
    <w:rsid w:val="000F616E"/>
    <w:rsid w:val="0013475B"/>
    <w:rsid w:val="001A16FD"/>
    <w:rsid w:val="001B6D4F"/>
    <w:rsid w:val="00251AB8"/>
    <w:rsid w:val="002976F0"/>
    <w:rsid w:val="002A6B12"/>
    <w:rsid w:val="00341E82"/>
    <w:rsid w:val="0034625F"/>
    <w:rsid w:val="003940CA"/>
    <w:rsid w:val="003B4383"/>
    <w:rsid w:val="003C6EF3"/>
    <w:rsid w:val="0042363D"/>
    <w:rsid w:val="004D75F2"/>
    <w:rsid w:val="004E11DA"/>
    <w:rsid w:val="00504DD8"/>
    <w:rsid w:val="005168F5"/>
    <w:rsid w:val="00516C0A"/>
    <w:rsid w:val="0053310D"/>
    <w:rsid w:val="005707BA"/>
    <w:rsid w:val="005A1DB1"/>
    <w:rsid w:val="005C745B"/>
    <w:rsid w:val="005F04C7"/>
    <w:rsid w:val="00634848"/>
    <w:rsid w:val="006B458B"/>
    <w:rsid w:val="006D5A31"/>
    <w:rsid w:val="00742879"/>
    <w:rsid w:val="007435E0"/>
    <w:rsid w:val="0075006B"/>
    <w:rsid w:val="007946F5"/>
    <w:rsid w:val="007D0977"/>
    <w:rsid w:val="0080685F"/>
    <w:rsid w:val="00825CBA"/>
    <w:rsid w:val="00834E61"/>
    <w:rsid w:val="008570A2"/>
    <w:rsid w:val="008816EF"/>
    <w:rsid w:val="008C6619"/>
    <w:rsid w:val="009C5E4E"/>
    <w:rsid w:val="009E289C"/>
    <w:rsid w:val="00AF606C"/>
    <w:rsid w:val="00B04BF0"/>
    <w:rsid w:val="00B1621E"/>
    <w:rsid w:val="00B92B79"/>
    <w:rsid w:val="00C4408F"/>
    <w:rsid w:val="00C71337"/>
    <w:rsid w:val="00C7414B"/>
    <w:rsid w:val="00C87C35"/>
    <w:rsid w:val="00CA5C58"/>
    <w:rsid w:val="00CA6102"/>
    <w:rsid w:val="00CA7DA7"/>
    <w:rsid w:val="00CB75F1"/>
    <w:rsid w:val="00CC3067"/>
    <w:rsid w:val="00D526F8"/>
    <w:rsid w:val="00D52FF2"/>
    <w:rsid w:val="00D7647C"/>
    <w:rsid w:val="00D96DBE"/>
    <w:rsid w:val="00DF4715"/>
    <w:rsid w:val="00DF5E47"/>
    <w:rsid w:val="00E83FB4"/>
    <w:rsid w:val="00EC32D1"/>
    <w:rsid w:val="00F379B4"/>
    <w:rsid w:val="00F4524A"/>
    <w:rsid w:val="00F6182A"/>
    <w:rsid w:val="00FA256D"/>
    <w:rsid w:val="00FA31BD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CDFBB0A2-D4E4-184C-9860-9569EFFD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F616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F616E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rsid w:val="000F6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s.idre.ucla.edu/other/da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amanetwork.com/collections/44069/users-guide-to-the-medical-literat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mj.com/about-bmj/resources-readers/publications/how-read-pap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ebm.ne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amanetwork.com/collections/44042/guide-to-statistics-and-medicin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2110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Tormod Rogne</dc:creator>
  <cp:keywords/>
  <dc:description/>
  <cp:lastModifiedBy>Tove Myrbakk</cp:lastModifiedBy>
  <cp:revision>2</cp:revision>
  <dcterms:created xsi:type="dcterms:W3CDTF">2019-05-27T06:36:00Z</dcterms:created>
  <dcterms:modified xsi:type="dcterms:W3CDTF">2019-05-27T06:36:00Z</dcterms:modified>
</cp:coreProperties>
</file>