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A8F" w:rsidRPr="00F97002" w:rsidRDefault="004D11FF">
      <w:pPr>
        <w:pStyle w:val="Sluttnotetekst"/>
        <w:suppressAutoHyphens/>
        <w:rPr>
          <w:szCs w:val="24"/>
        </w:rPr>
      </w:pPr>
      <w:r>
        <w:rPr>
          <w:noProof/>
          <w:snapToGrid/>
        </w:rPr>
        <w:drawing>
          <wp:anchor distT="0" distB="0" distL="114300" distR="114300" simplePos="0" relativeHeight="251657728" behindDoc="1" locked="0" layoutInCell="1" allowOverlap="1">
            <wp:simplePos x="0" y="0"/>
            <wp:positionH relativeFrom="column">
              <wp:posOffset>-571500</wp:posOffset>
            </wp:positionH>
            <wp:positionV relativeFrom="paragraph">
              <wp:posOffset>0</wp:posOffset>
            </wp:positionV>
            <wp:extent cx="1676400" cy="809625"/>
            <wp:effectExtent l="0" t="0" r="0" b="9525"/>
            <wp:wrapThrough wrapText="bothSides">
              <wp:wrapPolygon edited="0">
                <wp:start x="0" y="0"/>
                <wp:lineTo x="0" y="21346"/>
                <wp:lineTo x="21355" y="21346"/>
                <wp:lineTo x="21355" y="0"/>
                <wp:lineTo x="0" y="0"/>
              </wp:wrapPolygon>
            </wp:wrapThrough>
            <wp:docPr id="8" name="Bilde 8" descr="Legeforeningen_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geforeningen_farg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1FF" w:rsidRDefault="004D11FF" w:rsidP="004D11FF">
      <w:pPr>
        <w:rPr>
          <w:szCs w:val="24"/>
        </w:rPr>
      </w:pPr>
    </w:p>
    <w:p w:rsidR="00515A8F" w:rsidRDefault="00515A8F">
      <w:pPr>
        <w:tabs>
          <w:tab w:val="left" w:pos="-1440"/>
          <w:tab w:val="left" w:pos="-720"/>
          <w:tab w:val="left" w:pos="0"/>
          <w:tab w:val="left" w:pos="3600"/>
          <w:tab w:val="left" w:pos="9360"/>
        </w:tabs>
        <w:suppressAutoHyphens/>
        <w:rPr>
          <w:szCs w:val="24"/>
        </w:rPr>
      </w:pPr>
      <w:bookmarkStart w:id="0" w:name="bkmAdr1"/>
      <w:bookmarkStart w:id="1" w:name="bkmTil"/>
      <w:bookmarkStart w:id="2" w:name="bkmAdr2"/>
      <w:bookmarkStart w:id="3" w:name="bkmPost"/>
      <w:bookmarkEnd w:id="0"/>
      <w:bookmarkEnd w:id="1"/>
      <w:bookmarkEnd w:id="2"/>
      <w:bookmarkEnd w:id="3"/>
    </w:p>
    <w:p w:rsidR="004D11FF" w:rsidRPr="00F97002" w:rsidRDefault="004D11FF">
      <w:pPr>
        <w:tabs>
          <w:tab w:val="left" w:pos="-1440"/>
          <w:tab w:val="left" w:pos="-720"/>
          <w:tab w:val="left" w:pos="0"/>
          <w:tab w:val="left" w:pos="3600"/>
          <w:tab w:val="left" w:pos="9360"/>
        </w:tabs>
        <w:suppressAutoHyphens/>
        <w:rPr>
          <w:szCs w:val="24"/>
        </w:rPr>
      </w:pPr>
    </w:p>
    <w:p w:rsidR="00715B15" w:rsidRDefault="00715B15" w:rsidP="00715B15">
      <w:pPr>
        <w:rPr>
          <w:szCs w:val="24"/>
        </w:rPr>
      </w:pPr>
    </w:p>
    <w:p w:rsidR="00470034" w:rsidRDefault="00470034" w:rsidP="00715B15">
      <w:pPr>
        <w:rPr>
          <w:szCs w:val="24"/>
        </w:rPr>
      </w:pPr>
    </w:p>
    <w:p w:rsidR="00715B15" w:rsidRDefault="00715B15" w:rsidP="00715B15">
      <w:pPr>
        <w:rPr>
          <w:szCs w:val="24"/>
        </w:rPr>
      </w:pPr>
      <w:r>
        <w:rPr>
          <w:szCs w:val="24"/>
        </w:rPr>
        <w:t>Alle yrkesforeninger</w:t>
      </w:r>
    </w:p>
    <w:p w:rsidR="00715B15" w:rsidRDefault="00715B15" w:rsidP="00715B15">
      <w:pPr>
        <w:rPr>
          <w:snapToGrid/>
          <w:sz w:val="22"/>
        </w:rPr>
      </w:pPr>
      <w:r>
        <w:t>Norsk samfunnsmedisinsk forening</w:t>
      </w:r>
    </w:p>
    <w:p w:rsidR="00715B15" w:rsidRDefault="00715B15" w:rsidP="00715B15">
      <w:r>
        <w:t>Leger i samfunnsmedisinsk arbeid</w:t>
      </w:r>
    </w:p>
    <w:p w:rsidR="00715B15" w:rsidRDefault="00715B15" w:rsidP="00715B15">
      <w:r>
        <w:t>Norsk forening for allmennmedisin</w:t>
      </w:r>
    </w:p>
    <w:p w:rsidR="00715B15" w:rsidRDefault="00715B15" w:rsidP="00715B15">
      <w:r>
        <w:t>Allmennlegeforeningen</w:t>
      </w:r>
    </w:p>
    <w:p w:rsidR="00715B15" w:rsidRDefault="00715B15" w:rsidP="00715B15">
      <w:r>
        <w:t>Norsk arbeidsmedisinsk forening</w:t>
      </w:r>
    </w:p>
    <w:p w:rsidR="00715B15" w:rsidRDefault="00715B15" w:rsidP="00715B15">
      <w:r>
        <w:t>Norsk forening for arbeidsmedisin</w:t>
      </w:r>
    </w:p>
    <w:p w:rsidR="00715B15" w:rsidRDefault="00715B15" w:rsidP="00715B15">
      <w:r>
        <w:t>Norsk forening for allergologi og immunpatologi</w:t>
      </w:r>
    </w:p>
    <w:p w:rsidR="00715B15" w:rsidRDefault="00715B15" w:rsidP="00715B15">
      <w:r>
        <w:t>Norsk Forening for Maritim Medisin</w:t>
      </w:r>
    </w:p>
    <w:p w:rsidR="00715B15" w:rsidRDefault="00715B15" w:rsidP="00715B15">
      <w:r>
        <w:t>Norsk forening for traumatologi, akutt- og katastrofemedisin</w:t>
      </w:r>
    </w:p>
    <w:p w:rsidR="00715B15" w:rsidRDefault="00715B15" w:rsidP="00715B15">
      <w:r>
        <w:t>Norsk trygdemedisinsk forening</w:t>
      </w:r>
    </w:p>
    <w:p w:rsidR="00715B15" w:rsidRDefault="00715B15" w:rsidP="000C6B0E">
      <w:pPr>
        <w:tabs>
          <w:tab w:val="left" w:pos="-1440"/>
          <w:tab w:val="left" w:pos="-720"/>
          <w:tab w:val="left" w:pos="0"/>
          <w:tab w:val="left" w:pos="3600"/>
          <w:tab w:val="left" w:pos="7575"/>
          <w:tab w:val="left" w:pos="7935"/>
          <w:tab w:val="right" w:pos="8931"/>
          <w:tab w:val="left" w:pos="9360"/>
        </w:tabs>
        <w:suppressAutoHyphens/>
        <w:rPr>
          <w:szCs w:val="24"/>
        </w:rPr>
      </w:pPr>
    </w:p>
    <w:p w:rsidR="00715B15" w:rsidRDefault="00715B15" w:rsidP="000C6B0E">
      <w:pPr>
        <w:tabs>
          <w:tab w:val="left" w:pos="-1440"/>
          <w:tab w:val="left" w:pos="-720"/>
          <w:tab w:val="left" w:pos="0"/>
          <w:tab w:val="left" w:pos="3600"/>
          <w:tab w:val="left" w:pos="7575"/>
          <w:tab w:val="left" w:pos="7935"/>
          <w:tab w:val="right" w:pos="8931"/>
          <w:tab w:val="left" w:pos="9360"/>
        </w:tabs>
        <w:suppressAutoHyphens/>
        <w:rPr>
          <w:szCs w:val="24"/>
        </w:rPr>
      </w:pPr>
    </w:p>
    <w:p w:rsidR="00515A8F" w:rsidRPr="00F97002" w:rsidRDefault="00515A8F" w:rsidP="000C6B0E">
      <w:pPr>
        <w:tabs>
          <w:tab w:val="left" w:pos="-1440"/>
          <w:tab w:val="left" w:pos="-720"/>
          <w:tab w:val="left" w:pos="0"/>
          <w:tab w:val="left" w:pos="3600"/>
          <w:tab w:val="left" w:pos="7575"/>
          <w:tab w:val="left" w:pos="7935"/>
          <w:tab w:val="right" w:pos="8931"/>
          <w:tab w:val="left" w:pos="9360"/>
        </w:tabs>
        <w:suppressAutoHyphens/>
        <w:rPr>
          <w:szCs w:val="24"/>
        </w:rPr>
      </w:pPr>
      <w:r w:rsidRPr="00F97002">
        <w:rPr>
          <w:szCs w:val="24"/>
        </w:rPr>
        <w:t xml:space="preserve">Deres ref.: </w:t>
      </w:r>
      <w:bookmarkStart w:id="4" w:name="bkmDeres"/>
      <w:bookmarkEnd w:id="4"/>
      <w:r w:rsidRPr="00F97002">
        <w:rPr>
          <w:szCs w:val="24"/>
        </w:rPr>
        <w:tab/>
        <w:t xml:space="preserve">Vår ref.: </w:t>
      </w:r>
      <w:bookmarkStart w:id="5" w:name="bkmVår"/>
      <w:bookmarkEnd w:id="5"/>
      <w:r w:rsidR="00715B15">
        <w:rPr>
          <w:szCs w:val="24"/>
        </w:rPr>
        <w:t>18/3700</w:t>
      </w:r>
      <w:r w:rsidRPr="00F97002">
        <w:rPr>
          <w:szCs w:val="24"/>
        </w:rPr>
        <w:tab/>
        <w:t xml:space="preserve">Dato: </w:t>
      </w:r>
      <w:bookmarkStart w:id="6" w:name="bkmDato"/>
      <w:bookmarkEnd w:id="6"/>
      <w:r w:rsidR="00DB415C">
        <w:rPr>
          <w:szCs w:val="24"/>
        </w:rPr>
        <w:t>27.6.2018</w:t>
      </w:r>
      <w:r w:rsidRPr="00F97002">
        <w:rPr>
          <w:szCs w:val="24"/>
        </w:rPr>
        <w:fldChar w:fldCharType="begin"/>
      </w:r>
      <w:r w:rsidRPr="00F97002">
        <w:rPr>
          <w:szCs w:val="24"/>
        </w:rPr>
        <w:instrText xml:space="preserve">PRIVATE </w:instrText>
      </w:r>
      <w:r w:rsidRPr="00F97002">
        <w:rPr>
          <w:szCs w:val="24"/>
        </w:rPr>
        <w:fldChar w:fldCharType="end"/>
      </w:r>
    </w:p>
    <w:p w:rsidR="00515A8F" w:rsidRPr="00F97002" w:rsidRDefault="00515A8F">
      <w:pPr>
        <w:tabs>
          <w:tab w:val="left" w:pos="-1440"/>
          <w:tab w:val="left" w:pos="-720"/>
          <w:tab w:val="left" w:pos="0"/>
          <w:tab w:val="left" w:pos="3600"/>
          <w:tab w:val="left" w:pos="7346"/>
          <w:tab w:val="left" w:pos="9360"/>
        </w:tabs>
        <w:suppressAutoHyphens/>
        <w:rPr>
          <w:szCs w:val="24"/>
        </w:rPr>
      </w:pPr>
    </w:p>
    <w:p w:rsidR="00715B15" w:rsidRPr="00715B15" w:rsidRDefault="00715B15" w:rsidP="00715B15">
      <w:pPr>
        <w:rPr>
          <w:b/>
          <w:bCs/>
          <w:snapToGrid/>
          <w:sz w:val="28"/>
          <w:szCs w:val="28"/>
        </w:rPr>
      </w:pPr>
      <w:r w:rsidRPr="00715B15">
        <w:rPr>
          <w:b/>
          <w:bCs/>
          <w:sz w:val="28"/>
          <w:szCs w:val="28"/>
        </w:rPr>
        <w:t>Høring - Nasjonal beredskapsplan mot utbrudd av alvorlige smittsomme sykdommer og Mandat for og sammensetning av Kriseutvalg for beredskap mot biologiske hendelser med rådgivere, samt mandat for Fylkesmannen</w:t>
      </w:r>
    </w:p>
    <w:p w:rsidR="00515A8F" w:rsidRPr="00BC6526" w:rsidRDefault="00515A8F">
      <w:pPr>
        <w:tabs>
          <w:tab w:val="left" w:pos="-1440"/>
          <w:tab w:val="left" w:pos="-720"/>
        </w:tabs>
        <w:suppressAutoHyphens/>
        <w:rPr>
          <w:szCs w:val="24"/>
        </w:rPr>
      </w:pPr>
    </w:p>
    <w:p w:rsidR="00515A8F" w:rsidRPr="00715C95" w:rsidRDefault="006328F2">
      <w:pPr>
        <w:rPr>
          <w:color w:val="000000"/>
        </w:rPr>
      </w:pPr>
      <w:bookmarkStart w:id="7" w:name="bkmStopp"/>
      <w:bookmarkStart w:id="8" w:name="_Hlk517936589"/>
      <w:bookmarkStart w:id="9" w:name="_Hlk517936641"/>
      <w:bookmarkEnd w:id="7"/>
      <w:r>
        <w:rPr>
          <w:color w:val="000000"/>
        </w:rPr>
        <w:t>Legeforeningen har mottatt høring fra Helse- og omsorgsdepartementet (HOD). HOD</w:t>
      </w:r>
      <w:r w:rsidR="00BC6526" w:rsidRPr="00BC6526">
        <w:rPr>
          <w:color w:val="000000"/>
        </w:rPr>
        <w:t xml:space="preserve"> har, som ledd i oppfølgingen av </w:t>
      </w:r>
      <w:hyperlink r:id="rId8" w:history="1">
        <w:r w:rsidR="00BC6526" w:rsidRPr="00BC6526">
          <w:rPr>
            <w:rStyle w:val="Hyperkobling"/>
          </w:rPr>
          <w:t>Nasjonal strategi for CBRNE beredskap 2016-2020</w:t>
        </w:r>
      </w:hyperlink>
      <w:r>
        <w:rPr>
          <w:color w:val="000000"/>
        </w:rPr>
        <w:t>,</w:t>
      </w:r>
      <w:r w:rsidR="00BC6526" w:rsidRPr="00BC6526">
        <w:rPr>
          <w:color w:val="000000"/>
        </w:rPr>
        <w:t xml:space="preserve">utarbeidet utkast til </w:t>
      </w:r>
      <w:r w:rsidR="00BC6526" w:rsidRPr="00BC6526">
        <w:rPr>
          <w:color w:val="000000"/>
        </w:rPr>
        <w:t xml:space="preserve">en </w:t>
      </w:r>
      <w:r w:rsidR="00BC6526" w:rsidRPr="00BC6526">
        <w:rPr>
          <w:color w:val="000000"/>
        </w:rPr>
        <w:t>Nasjonal beredskapsplan</w:t>
      </w:r>
      <w:r w:rsidR="00BC6526" w:rsidRPr="00BC6526">
        <w:rPr>
          <w:color w:val="000000"/>
        </w:rPr>
        <w:t>.</w:t>
      </w:r>
      <w:r w:rsidR="00BC6526" w:rsidRPr="00BC6526">
        <w:rPr>
          <w:color w:val="000000"/>
        </w:rPr>
        <w:t xml:space="preserve"> I strategien fremgår det at HOD, med utgangspunkt i erfaringer fra hendelser og øvelser, skal videreutvikle beredskapen mot biologiske hendelser og fastsette Nasjonal beredskapsplan mot alvorlig smitts</w:t>
      </w:r>
      <w:r w:rsidR="00BC6526" w:rsidRPr="00715C95">
        <w:rPr>
          <w:color w:val="000000"/>
        </w:rPr>
        <w:t>omme sykdommer, og etablere en tverrsektoriell samarbeidsarena for forebygging, beredskap og håndtering av biologiske hendelser på direktoratsnivå.</w:t>
      </w:r>
    </w:p>
    <w:p w:rsidR="00BC6526" w:rsidRPr="00715C95" w:rsidRDefault="00BC6526">
      <w:pPr>
        <w:rPr>
          <w:color w:val="000000"/>
        </w:rPr>
      </w:pPr>
    </w:p>
    <w:p w:rsidR="00715C95" w:rsidRPr="00715C95" w:rsidRDefault="00715C95">
      <w:pPr>
        <w:rPr>
          <w:color w:val="000000"/>
          <w:szCs w:val="24"/>
        </w:rPr>
      </w:pPr>
      <w:r w:rsidRPr="00715C95">
        <w:rPr>
          <w:color w:val="000000"/>
          <w:szCs w:val="24"/>
        </w:rPr>
        <w:t>Alvorlige smittsomme sykdommer er infeksjonssykdommer som kan medføre høy dødelighet eller sykelighet i befolkningen som krever særlig omfattende tiltak. Infeksjonssykdommer utgjør en betydelig trussel mot den globale folkehelsen. Befolkningsvekst, urbanisering, klimaendringer, et globalt matmarked og økt reiseaktivitet er noen forhold som bidrar til at utbrudd oppstår hyppigere enn tidligere og raskt kan spres over store avstander.</w:t>
      </w:r>
    </w:p>
    <w:p w:rsidR="00715C95" w:rsidRPr="00715C95" w:rsidRDefault="00715C95">
      <w:pPr>
        <w:rPr>
          <w:color w:val="000000"/>
          <w:szCs w:val="24"/>
        </w:rPr>
      </w:pPr>
    </w:p>
    <w:p w:rsidR="00715C95" w:rsidRPr="00715C95" w:rsidRDefault="00715C95">
      <w:pPr>
        <w:rPr>
          <w:color w:val="000000"/>
        </w:rPr>
      </w:pPr>
      <w:r w:rsidRPr="00715C95">
        <w:rPr>
          <w:color w:val="000000"/>
          <w:szCs w:val="24"/>
        </w:rPr>
        <w:t>De senere årene har flere internasjonale utbrudd av sykdommer krevd stor beredskapsinnsats i Norge. I tillegg har norsk helsetjeneste måttet håndtere flere innenlandske alvorlige utbrudd av sy</w:t>
      </w:r>
      <w:r w:rsidR="006328F2">
        <w:rPr>
          <w:color w:val="000000"/>
          <w:szCs w:val="24"/>
        </w:rPr>
        <w:t xml:space="preserve">kdom som er sjeldne i vårt land. </w:t>
      </w:r>
      <w:r w:rsidRPr="00715C95">
        <w:rPr>
          <w:color w:val="000000"/>
          <w:szCs w:val="24"/>
        </w:rPr>
        <w:t>Erfaringer fra disse utbruddene tilsier at det er nødvendig å opprettholde og forbedre vår beredskap mot utbrudd av smittsomme sykdommer. Det er i tillegg utarbeidet egne nasjonale planer og veiledere for enkelt sykdommer.</w:t>
      </w:r>
    </w:p>
    <w:p w:rsidR="00715C95" w:rsidRPr="00715C95" w:rsidRDefault="00715C95">
      <w:pPr>
        <w:rPr>
          <w:color w:val="000000"/>
        </w:rPr>
      </w:pPr>
    </w:p>
    <w:p w:rsidR="00BC6526" w:rsidRPr="00715C95" w:rsidRDefault="00BC6526">
      <w:pPr>
        <w:rPr>
          <w:szCs w:val="24"/>
        </w:rPr>
      </w:pPr>
      <w:r w:rsidRPr="00715C95">
        <w:rPr>
          <w:color w:val="000000"/>
        </w:rPr>
        <w:t xml:space="preserve">Formålet med planen er å hindre sykdom og død og å legge til rette for å kunne opprettholde nødvendige samfunnsfunksjoner i alle sektorer. </w:t>
      </w:r>
      <w:r w:rsidRPr="00BC6526">
        <w:rPr>
          <w:color w:val="000000"/>
        </w:rPr>
        <w:t xml:space="preserve">Planen er basert på gjeldende lovverk og er underordnet </w:t>
      </w:r>
      <w:hyperlink r:id="rId9" w:history="1">
        <w:r w:rsidRPr="00BC6526">
          <w:rPr>
            <w:rStyle w:val="Hyperkobling"/>
          </w:rPr>
          <w:t>Nasjonal helseberedskapsplan</w:t>
        </w:r>
      </w:hyperlink>
      <w:r w:rsidRPr="00BC6526">
        <w:rPr>
          <w:color w:val="000000"/>
        </w:rPr>
        <w:t>, som er et nasjonalt rammeverk for alle typer helsekriser.</w:t>
      </w:r>
    </w:p>
    <w:p w:rsidR="00BC6526" w:rsidRPr="00715C95" w:rsidRDefault="00BC6526">
      <w:pPr>
        <w:rPr>
          <w:szCs w:val="24"/>
        </w:rPr>
      </w:pPr>
    </w:p>
    <w:p w:rsidR="00715C95" w:rsidRPr="00715C95" w:rsidRDefault="00715C95">
      <w:pPr>
        <w:rPr>
          <w:szCs w:val="24"/>
        </w:rPr>
      </w:pPr>
      <w:r w:rsidRPr="00715C95">
        <w:rPr>
          <w:color w:val="000000"/>
        </w:rPr>
        <w:t>Det er lagt opp til at Kriseutvalg for biologiske hendelser skal koordinere innsatsen, med utgangspunkt i de fullmakter som er gitt til de deltakende virksomhetene etter gjeldende regelverk, blant annet smittevernloven, helseberedskapsloven og politiloven. Det er ikke fo</w:t>
      </w:r>
      <w:bookmarkStart w:id="10" w:name="_GoBack"/>
      <w:bookmarkEnd w:id="10"/>
      <w:r w:rsidRPr="00715C95">
        <w:rPr>
          <w:color w:val="000000"/>
        </w:rPr>
        <w:t xml:space="preserve">reslått særskilte fullmakter til selve Kriseutvalget </w:t>
      </w:r>
      <w:r w:rsidR="006328F2">
        <w:rPr>
          <w:color w:val="000000"/>
        </w:rPr>
        <w:t>utover dett</w:t>
      </w:r>
      <w:r w:rsidRPr="00715C95">
        <w:rPr>
          <w:color w:val="000000"/>
        </w:rPr>
        <w:t>e.</w:t>
      </w:r>
    </w:p>
    <w:p w:rsidR="00715C95" w:rsidRPr="00715C95" w:rsidRDefault="00715C95">
      <w:pPr>
        <w:rPr>
          <w:szCs w:val="24"/>
        </w:rPr>
      </w:pPr>
    </w:p>
    <w:p w:rsidR="00BC6526" w:rsidRPr="00BC6526" w:rsidRDefault="00BC6526" w:rsidP="00DB415C">
      <w:pPr>
        <w:rPr>
          <w:szCs w:val="24"/>
        </w:rPr>
      </w:pPr>
      <w:r w:rsidRPr="00715C95">
        <w:rPr>
          <w:color w:val="000000"/>
        </w:rPr>
        <w:t xml:space="preserve">Dersom det inntreffer en hendelse hvor det er behov for å anvende Nasjonal beredskapsplan mot utbrudd av alvorlige smittsomme sykdommer </w:t>
      </w:r>
      <w:r w:rsidRPr="00BC6526">
        <w:rPr>
          <w:color w:val="000000"/>
        </w:rPr>
        <w:t>før den er formelt godkjent, vil departementet fastsette høringsutgaven av planen for midlertidig bruk.</w:t>
      </w:r>
    </w:p>
    <w:p w:rsidR="00BC6526" w:rsidRPr="00BC6526" w:rsidRDefault="00BC6526" w:rsidP="00DB415C">
      <w:pPr>
        <w:rPr>
          <w:szCs w:val="24"/>
        </w:rPr>
      </w:pPr>
    </w:p>
    <w:bookmarkEnd w:id="9"/>
    <w:p w:rsidR="00DB415C" w:rsidRPr="001D4FEA" w:rsidRDefault="00DB415C" w:rsidP="00DB415C">
      <w:pPr>
        <w:rPr>
          <w:szCs w:val="24"/>
        </w:rPr>
      </w:pPr>
      <w:r w:rsidRPr="00BC6526">
        <w:rPr>
          <w:szCs w:val="24"/>
        </w:rPr>
        <w:t>Les mer om forslaget i vedlagte dokumenter og på Hels</w:t>
      </w:r>
      <w:r>
        <w:rPr>
          <w:szCs w:val="24"/>
        </w:rPr>
        <w:t>e- og omsorgsdepartementets nettsider:</w:t>
      </w:r>
    </w:p>
    <w:p w:rsidR="00DB415C" w:rsidRDefault="006328F2" w:rsidP="00DB415C">
      <w:pPr>
        <w:rPr>
          <w:szCs w:val="24"/>
        </w:rPr>
      </w:pPr>
      <w:hyperlink r:id="rId10" w:history="1">
        <w:r w:rsidR="0020011F" w:rsidRPr="00CC1291">
          <w:rPr>
            <w:rStyle w:val="Hyperkobling"/>
            <w:szCs w:val="24"/>
          </w:rPr>
          <w:t>https://www.regjeringen.no/no/dokumenter/horing---nasjonal-beredskapsplan-mot-utbrudd-av-alvorlige-smittsomme-sykdommer-og-mandat-for-og-sammensetning-av-kriseutvalg-for-beredskap-mot-biologiske-hendelser-med-radgivere-samt-mandat-for/id2604035/?utm_source=www.regjeringen.no&amp;utm_medium=epost&amp;utm_campaign=nyhetsvarsel%2022.06.2018&amp;utm_content=Høyringar</w:t>
        </w:r>
      </w:hyperlink>
    </w:p>
    <w:p w:rsidR="0020011F" w:rsidRDefault="0020011F" w:rsidP="00DB415C">
      <w:pPr>
        <w:rPr>
          <w:szCs w:val="24"/>
        </w:rPr>
      </w:pPr>
    </w:p>
    <w:bookmarkEnd w:id="8"/>
    <w:p w:rsidR="0020011F" w:rsidRPr="001D4FEA" w:rsidRDefault="0020011F" w:rsidP="00DB415C">
      <w:pPr>
        <w:rPr>
          <w:szCs w:val="24"/>
        </w:rPr>
      </w:pPr>
    </w:p>
    <w:p w:rsidR="00DB415C" w:rsidRPr="005A06EC" w:rsidRDefault="00DB415C" w:rsidP="00DB415C">
      <w:r w:rsidRPr="001D4FEA">
        <w:rPr>
          <w:szCs w:val="24"/>
        </w:rPr>
        <w:t>Dersom h</w:t>
      </w:r>
      <w:r w:rsidRPr="005A06EC">
        <w:t xml:space="preserve">øringen virker relevant, bes det om at innspill sendes til Legeforeningen innen </w:t>
      </w:r>
    </w:p>
    <w:p w:rsidR="00DB415C" w:rsidRPr="005A06EC" w:rsidRDefault="00DB415C" w:rsidP="00DB415C">
      <w:r>
        <w:rPr>
          <w:b/>
          <w:bCs/>
        </w:rPr>
        <w:t>30</w:t>
      </w:r>
      <w:r w:rsidRPr="005A06EC">
        <w:rPr>
          <w:b/>
          <w:bCs/>
        </w:rPr>
        <w:t xml:space="preserve">. </w:t>
      </w:r>
      <w:r>
        <w:rPr>
          <w:b/>
          <w:bCs/>
        </w:rPr>
        <w:t>august</w:t>
      </w:r>
      <w:r w:rsidRPr="005A06EC">
        <w:rPr>
          <w:b/>
          <w:bCs/>
        </w:rPr>
        <w:t xml:space="preserve"> 2018.</w:t>
      </w:r>
      <w:r w:rsidRPr="005A06EC">
        <w:rPr>
          <w:bCs/>
        </w:rPr>
        <w:t xml:space="preserve"> </w:t>
      </w:r>
      <w:r w:rsidRPr="005A06EC">
        <w:t xml:space="preserve">Det bes om at innspillene lastes opp direkte på Legeforeningens nettsider. </w:t>
      </w:r>
    </w:p>
    <w:p w:rsidR="00515A8F" w:rsidRPr="008B1F44" w:rsidRDefault="00DB415C">
      <w:r w:rsidRPr="005A06EC">
        <w:t xml:space="preserve">Høringen finnes på </w:t>
      </w:r>
      <w:r w:rsidRPr="005A06EC">
        <w:rPr>
          <w:b/>
        </w:rPr>
        <w:t xml:space="preserve">Legeforeningen.no </w:t>
      </w:r>
      <w:r w:rsidRPr="005A06EC">
        <w:t xml:space="preserve">under </w:t>
      </w:r>
      <w:r w:rsidRPr="005A06EC">
        <w:rPr>
          <w:b/>
        </w:rPr>
        <w:t>Legeforeningens politikk – Høringer</w:t>
      </w:r>
    </w:p>
    <w:p w:rsidR="00515A8F" w:rsidRDefault="00515A8F">
      <w:pPr>
        <w:rPr>
          <w:szCs w:val="24"/>
        </w:rPr>
      </w:pPr>
    </w:p>
    <w:p w:rsidR="008B1F44" w:rsidRPr="00F97002" w:rsidRDefault="008B1F44">
      <w:pPr>
        <w:rPr>
          <w:szCs w:val="24"/>
        </w:rPr>
      </w:pPr>
    </w:p>
    <w:p w:rsidR="00515A8F" w:rsidRPr="00F97002" w:rsidRDefault="00515A8F">
      <w:pPr>
        <w:rPr>
          <w:szCs w:val="24"/>
        </w:rPr>
      </w:pPr>
      <w:r w:rsidRPr="00F97002">
        <w:rPr>
          <w:szCs w:val="24"/>
        </w:rPr>
        <w:t>Med hilsen</w:t>
      </w:r>
    </w:p>
    <w:p w:rsidR="00515A8F" w:rsidRPr="00F97002" w:rsidRDefault="00515A8F">
      <w:pPr>
        <w:rPr>
          <w:szCs w:val="24"/>
        </w:rPr>
      </w:pPr>
      <w:r w:rsidRPr="00F97002">
        <w:rPr>
          <w:szCs w:val="24"/>
        </w:rPr>
        <w:t>Den norske l</w:t>
      </w:r>
      <w:r w:rsidR="004C628F" w:rsidRPr="00F97002">
        <w:rPr>
          <w:szCs w:val="24"/>
        </w:rPr>
        <w:t>e</w:t>
      </w:r>
      <w:r w:rsidRPr="00F97002">
        <w:rPr>
          <w:szCs w:val="24"/>
        </w:rPr>
        <w:t>geforening</w:t>
      </w:r>
    </w:p>
    <w:p w:rsidR="00515A8F" w:rsidRPr="00F97002" w:rsidRDefault="00515A8F">
      <w:pPr>
        <w:rPr>
          <w:szCs w:val="24"/>
        </w:rPr>
      </w:pPr>
    </w:p>
    <w:p w:rsidR="00515A8F" w:rsidRPr="00F97002" w:rsidRDefault="00DB415C">
      <w:pPr>
        <w:rPr>
          <w:szCs w:val="24"/>
        </w:rPr>
      </w:pPr>
      <w:bookmarkStart w:id="11" w:name="bkmUnders"/>
      <w:bookmarkEnd w:id="11"/>
      <w:r>
        <w:rPr>
          <w:szCs w:val="24"/>
        </w:rPr>
        <w:t>Ingvild Bjørgo Berg</w:t>
      </w:r>
    </w:p>
    <w:p w:rsidR="00515A8F" w:rsidRPr="00F97002" w:rsidRDefault="00DB415C">
      <w:pPr>
        <w:rPr>
          <w:szCs w:val="24"/>
        </w:rPr>
      </w:pPr>
      <w:bookmarkStart w:id="12" w:name="bkmTittel"/>
      <w:bookmarkEnd w:id="12"/>
      <w:r>
        <w:rPr>
          <w:szCs w:val="24"/>
        </w:rPr>
        <w:t>Helsepolitisk rådgiver</w:t>
      </w:r>
    </w:p>
    <w:sectPr w:rsidR="00515A8F" w:rsidRPr="00F97002" w:rsidSect="00EB5AE9">
      <w:footerReference w:type="default" r:id="rId11"/>
      <w:endnotePr>
        <w:numFmt w:val="decimal"/>
      </w:endnotePr>
      <w:pgSz w:w="11906" w:h="16838" w:code="9"/>
      <w:pgMar w:top="1418" w:right="1304" w:bottom="1418" w:left="1440" w:header="1440" w:footer="113"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15C" w:rsidRDefault="00DB415C">
      <w:pPr>
        <w:spacing w:line="20" w:lineRule="exact"/>
      </w:pPr>
    </w:p>
  </w:endnote>
  <w:endnote w:type="continuationSeparator" w:id="0">
    <w:p w:rsidR="00DB415C" w:rsidRDefault="00DB415C">
      <w:r>
        <w:t xml:space="preserve"> </w:t>
      </w:r>
    </w:p>
  </w:endnote>
  <w:endnote w:type="continuationNotice" w:id="1">
    <w:p w:rsidR="00DB415C" w:rsidRDefault="00DB415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AE9" w:rsidRPr="00135340" w:rsidRDefault="00EB5AE9" w:rsidP="00EB5AE9">
    <w:pPr>
      <w:pStyle w:val="Bunntekst"/>
      <w:rPr>
        <w:rFonts w:ascii="Garamond" w:hAnsi="Garamond"/>
        <w:sz w:val="16"/>
        <w:szCs w:val="16"/>
      </w:rPr>
    </w:pPr>
    <w:r w:rsidRPr="00C8213D">
      <w:rPr>
        <w:rFonts w:ascii="Garamond" w:hAnsi="Garamond"/>
        <w:sz w:val="16"/>
        <w:szCs w:val="16"/>
      </w:rPr>
      <w:t xml:space="preserve">Den norske legeforening </w:t>
    </w:r>
    <w:r w:rsidRPr="00C8213D">
      <w:rPr>
        <w:rFonts w:ascii="Garamond" w:hAnsi="Garamond" w:cs="MV Boli"/>
        <w:sz w:val="16"/>
        <w:szCs w:val="16"/>
      </w:rPr>
      <w:t>•</w:t>
    </w:r>
    <w:r w:rsidRPr="00C8213D">
      <w:rPr>
        <w:rFonts w:ascii="Garamond" w:hAnsi="Garamond"/>
        <w:sz w:val="16"/>
        <w:szCs w:val="16"/>
      </w:rPr>
      <w:t xml:space="preserve"> Postboks 1152 Sentrum </w:t>
    </w:r>
    <w:r w:rsidRPr="00C8213D">
      <w:rPr>
        <w:rFonts w:ascii="Garamond" w:hAnsi="Garamond" w:cs="MV Boli"/>
        <w:sz w:val="16"/>
        <w:szCs w:val="16"/>
      </w:rPr>
      <w:t xml:space="preserve">• </w:t>
    </w:r>
    <w:r w:rsidRPr="00C8213D">
      <w:rPr>
        <w:rFonts w:ascii="Garamond" w:hAnsi="Garamond"/>
        <w:sz w:val="16"/>
        <w:szCs w:val="16"/>
      </w:rPr>
      <w:t xml:space="preserve">NO-0107 Oslo </w:t>
    </w:r>
    <w:r w:rsidRPr="00C8213D">
      <w:rPr>
        <w:rFonts w:ascii="Garamond" w:hAnsi="Garamond" w:cs="MV Boli"/>
        <w:sz w:val="16"/>
        <w:szCs w:val="16"/>
      </w:rPr>
      <w:t>•</w:t>
    </w:r>
    <w:r w:rsidRPr="00B53031">
      <w:rPr>
        <w:rFonts w:ascii="Garamond" w:hAnsi="Garamond" w:cs="MV Boli"/>
        <w:sz w:val="16"/>
        <w:szCs w:val="16"/>
      </w:rPr>
      <w:t xml:space="preserve"> legeforeningen@legeforeningen.no </w:t>
    </w:r>
    <w:r w:rsidRPr="00135340">
      <w:rPr>
        <w:rFonts w:ascii="Garamond" w:hAnsi="Garamond" w:cs="MV Boli"/>
        <w:sz w:val="16"/>
        <w:szCs w:val="16"/>
      </w:rPr>
      <w:t xml:space="preserve">•  </w:t>
    </w:r>
    <w:r w:rsidRPr="00C8213D">
      <w:rPr>
        <w:rFonts w:ascii="Garamond" w:hAnsi="Garamond" w:cs="MV Boli"/>
        <w:sz w:val="16"/>
        <w:szCs w:val="16"/>
      </w:rPr>
      <w:t xml:space="preserve">Besøksadresse: Akersgt. </w:t>
    </w:r>
    <w:r w:rsidRPr="00135340">
      <w:rPr>
        <w:rFonts w:ascii="Garamond" w:hAnsi="Garamond" w:cs="MV Boli"/>
        <w:sz w:val="16"/>
        <w:szCs w:val="16"/>
      </w:rPr>
      <w:t xml:space="preserve">2 www.legeforeningen.no • </w:t>
    </w:r>
    <w:r w:rsidRPr="00135340">
      <w:rPr>
        <w:rFonts w:ascii="Garamond" w:hAnsi="Garamond"/>
        <w:sz w:val="16"/>
        <w:szCs w:val="16"/>
      </w:rPr>
      <w:t xml:space="preserve">Telefon: +47 23 10 90 00 </w:t>
    </w:r>
    <w:r w:rsidRPr="00135340">
      <w:rPr>
        <w:rFonts w:ascii="Garamond" w:hAnsi="Garamond" w:cs="MV Boli"/>
        <w:sz w:val="16"/>
        <w:szCs w:val="16"/>
      </w:rPr>
      <w:t xml:space="preserve">•  </w:t>
    </w:r>
    <w:r w:rsidRPr="00135340">
      <w:rPr>
        <w:rFonts w:ascii="Garamond" w:hAnsi="Garamond"/>
        <w:sz w:val="16"/>
        <w:szCs w:val="16"/>
      </w:rPr>
      <w:t>Faks: +47 23 10 90 10</w:t>
    </w:r>
    <w:r w:rsidRPr="00135340">
      <w:rPr>
        <w:rFonts w:ascii="Garamond" w:hAnsi="Garamond" w:cs="MV Boli"/>
        <w:sz w:val="16"/>
        <w:szCs w:val="16"/>
      </w:rPr>
      <w:t xml:space="preserve"> • Org.nr. NO 960 474 341 MVA • Bankgiro 5005.06.23189 </w:t>
    </w:r>
  </w:p>
  <w:p w:rsidR="00515A8F" w:rsidRDefault="00515A8F" w:rsidP="00EB5AE9">
    <w:pPr>
      <w:tabs>
        <w:tab w:val="left" w:pos="-720"/>
      </w:tabs>
      <w:suppressAutoHyphens/>
      <w:spacing w:line="360" w:lineRule="auto"/>
      <w:ind w:right="-4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15C" w:rsidRDefault="00DB415C">
      <w:r>
        <w:separator/>
      </w:r>
    </w:p>
  </w:footnote>
  <w:footnote w:type="continuationSeparator" w:id="0">
    <w:p w:rsidR="00DB415C" w:rsidRDefault="00DB4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5C"/>
    <w:rsid w:val="00036D82"/>
    <w:rsid w:val="000645B0"/>
    <w:rsid w:val="00080AD0"/>
    <w:rsid w:val="000C6B0E"/>
    <w:rsid w:val="00115D9C"/>
    <w:rsid w:val="0020011F"/>
    <w:rsid w:val="00417EEE"/>
    <w:rsid w:val="0042025D"/>
    <w:rsid w:val="00470034"/>
    <w:rsid w:val="004C628F"/>
    <w:rsid w:val="004D11FF"/>
    <w:rsid w:val="00515A8F"/>
    <w:rsid w:val="00604BF8"/>
    <w:rsid w:val="006328F2"/>
    <w:rsid w:val="006B589F"/>
    <w:rsid w:val="006F68A1"/>
    <w:rsid w:val="00715B15"/>
    <w:rsid w:val="00715C95"/>
    <w:rsid w:val="00760449"/>
    <w:rsid w:val="007C618B"/>
    <w:rsid w:val="008B1F44"/>
    <w:rsid w:val="0095199D"/>
    <w:rsid w:val="009D1786"/>
    <w:rsid w:val="00A064D9"/>
    <w:rsid w:val="00BC6526"/>
    <w:rsid w:val="00BE2998"/>
    <w:rsid w:val="00C33AB7"/>
    <w:rsid w:val="00CA1DBC"/>
    <w:rsid w:val="00D5242A"/>
    <w:rsid w:val="00DB415C"/>
    <w:rsid w:val="00DC1503"/>
    <w:rsid w:val="00DD4293"/>
    <w:rsid w:val="00DD479E"/>
    <w:rsid w:val="00DE3EAA"/>
    <w:rsid w:val="00EB5AE9"/>
    <w:rsid w:val="00F36F32"/>
    <w:rsid w:val="00F970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8CFCF9"/>
  <w15:docId w15:val="{80CA5009-EDD6-405E-B0CF-A9C462FE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F97002"/>
    <w:pPr>
      <w:keepNext/>
      <w:outlineLvl w:val="0"/>
    </w:pPr>
    <w:rPr>
      <w:b/>
      <w:kern w:val="28"/>
      <w:sz w:val="28"/>
      <w:szCs w:val="28"/>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 w:type="character" w:styleId="Hyperkobling">
    <w:name w:val="Hyperlink"/>
    <w:basedOn w:val="Standardskriftforavsnitt"/>
    <w:rsid w:val="00DB415C"/>
    <w:rPr>
      <w:color w:val="0000FF" w:themeColor="hyperlink"/>
      <w:u w:val="single"/>
    </w:rPr>
  </w:style>
  <w:style w:type="character" w:customStyle="1" w:styleId="fontstyle01">
    <w:name w:val="fontstyle01"/>
    <w:rsid w:val="004D11FF"/>
    <w:rPr>
      <w:rFonts w:ascii="TimesNewRomanPSMT" w:hAnsi="TimesNewRomanPSMT" w:hint="default"/>
      <w:b w:val="0"/>
      <w:bCs w:val="0"/>
      <w:i w:val="0"/>
      <w:iCs w:val="0"/>
      <w:color w:val="000000"/>
      <w:sz w:val="24"/>
      <w:szCs w:val="24"/>
    </w:rPr>
  </w:style>
  <w:style w:type="character" w:styleId="Ulstomtale">
    <w:name w:val="Unresolved Mention"/>
    <w:basedOn w:val="Standardskriftforavsnitt"/>
    <w:uiPriority w:val="99"/>
    <w:semiHidden/>
    <w:unhideWhenUsed/>
    <w:rsid w:val="002001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08629">
      <w:bodyDiv w:val="1"/>
      <w:marLeft w:val="0"/>
      <w:marRight w:val="0"/>
      <w:marTop w:val="0"/>
      <w:marBottom w:val="0"/>
      <w:divBdr>
        <w:top w:val="none" w:sz="0" w:space="0" w:color="auto"/>
        <w:left w:val="none" w:sz="0" w:space="0" w:color="auto"/>
        <w:bottom w:val="none" w:sz="0" w:space="0" w:color="auto"/>
        <w:right w:val="none" w:sz="0" w:space="0" w:color="auto"/>
      </w:divBdr>
    </w:div>
    <w:div w:id="1196970288">
      <w:bodyDiv w:val="1"/>
      <w:marLeft w:val="0"/>
      <w:marRight w:val="0"/>
      <w:marTop w:val="0"/>
      <w:marBottom w:val="0"/>
      <w:divBdr>
        <w:top w:val="none" w:sz="0" w:space="0" w:color="auto"/>
        <w:left w:val="none" w:sz="0" w:space="0" w:color="auto"/>
        <w:bottom w:val="none" w:sz="0" w:space="0" w:color="auto"/>
        <w:right w:val="none" w:sz="0" w:space="0" w:color="auto"/>
      </w:divBdr>
    </w:div>
    <w:div w:id="1420563299">
      <w:bodyDiv w:val="1"/>
      <w:marLeft w:val="0"/>
      <w:marRight w:val="0"/>
      <w:marTop w:val="0"/>
      <w:marBottom w:val="0"/>
      <w:divBdr>
        <w:top w:val="none" w:sz="0" w:space="0" w:color="auto"/>
        <w:left w:val="none" w:sz="0" w:space="0" w:color="auto"/>
        <w:bottom w:val="none" w:sz="0" w:space="0" w:color="auto"/>
        <w:right w:val="none" w:sz="0" w:space="0" w:color="auto"/>
      </w:divBdr>
    </w:div>
    <w:div w:id="1724983353">
      <w:bodyDiv w:val="1"/>
      <w:marLeft w:val="0"/>
      <w:marRight w:val="0"/>
      <w:marTop w:val="0"/>
      <w:marBottom w:val="0"/>
      <w:divBdr>
        <w:top w:val="none" w:sz="0" w:space="0" w:color="auto"/>
        <w:left w:val="none" w:sz="0" w:space="0" w:color="auto"/>
        <w:bottom w:val="none" w:sz="0" w:space="0" w:color="auto"/>
        <w:right w:val="none" w:sz="0" w:space="0" w:color="auto"/>
      </w:divBdr>
    </w:div>
    <w:div w:id="18482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nasjonal-strategi-for-cbrne-beredskap/id25136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egjeringen.no/no/dokumenter/horing---nasjonal-beredskapsplan-mot-utbrudd-av-alvorlige-smittsomme-sykdommer-og-mandat-for-og-sammensetning-av-kriseutvalg-for-beredskap-mot-biologiske-hendelser-med-radgivere-samt-mandat-for/id2604035/?utm_source=www.regjeringen.no&amp;utm_medium=epost&amp;utm_campaign=nyhetsvarsel%2022.06.2018&amp;utm_content=H&#248;yringar" TargetMode="External"/><Relationship Id="rId4" Type="http://schemas.openxmlformats.org/officeDocument/2006/relationships/webSettings" Target="webSettings.xml"/><Relationship Id="rId9" Type="http://schemas.openxmlformats.org/officeDocument/2006/relationships/hyperlink" Target="https://www.regjeringen.no/contentassets/17d1a438f21f4986989a9a1441ae2d79/helseberedskapsplan_0101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lfnt.no\shared\resources$\OfficeTemplates\Fellesmaler\DNLF\BREVLOGO.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70D4-2F76-4771-97E2-1EB15F96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BREVLOGO</Template>
  <TotalTime>20</TotalTime>
  <Pages>2</Pages>
  <Words>451</Words>
  <Characters>3907</Characters>
  <Application>Microsoft Office Word</Application>
  <DocSecurity>0</DocSecurity>
  <Lines>95</Lines>
  <Paragraphs>39</Paragraphs>
  <ScaleCrop>false</ScaleCrop>
  <HeadingPairs>
    <vt:vector size="2" baseType="variant">
      <vt:variant>
        <vt:lpstr>Tittel</vt:lpstr>
      </vt:variant>
      <vt:variant>
        <vt:i4>1</vt:i4>
      </vt:variant>
    </vt:vector>
  </HeadingPairs>
  <TitlesOfParts>
    <vt:vector size="1" baseType="lpstr">
      <vt:lpstr/>
    </vt:vector>
  </TitlesOfParts>
  <Company>DNLF</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Ingvild Bjørgo Berg</dc:creator>
  <cp:lastModifiedBy>Ingvild Bjørgo Berg</cp:lastModifiedBy>
  <cp:revision>7</cp:revision>
  <cp:lastPrinted>2007-12-18T07:22:00Z</cp:lastPrinted>
  <dcterms:created xsi:type="dcterms:W3CDTF">2018-06-27T13:29:00Z</dcterms:created>
  <dcterms:modified xsi:type="dcterms:W3CDTF">2018-06-28T06:09:00Z</dcterms:modified>
</cp:coreProperties>
</file>