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B372A" w:rsidRDefault="00B15665">
      <w:pPr>
        <w:pStyle w:val="Overskrift2"/>
        <w:jc w:val="center"/>
        <w:rPr>
          <w:rFonts w:ascii="Cambria" w:eastAsia="Cambria" w:hAnsi="Cambria" w:cs="Cambria"/>
          <w:b/>
          <w:color w:val="000000"/>
          <w:sz w:val="28"/>
          <w:szCs w:val="28"/>
        </w:rPr>
      </w:pPr>
      <w:bookmarkStart w:id="0" w:name="_GoBack"/>
      <w:bookmarkEnd w:id="0"/>
      <w:r>
        <w:rPr>
          <w:rFonts w:ascii="Cambria" w:eastAsia="Cambria" w:hAnsi="Cambria" w:cs="Cambria"/>
          <w:b/>
          <w:color w:val="000000"/>
          <w:sz w:val="28"/>
          <w:szCs w:val="28"/>
        </w:rPr>
        <w:t>God kvinnehelse for alle kvinner i alle livets faser</w:t>
      </w:r>
    </w:p>
    <w:p w14:paraId="00000002" w14:textId="77777777" w:rsidR="008B372A" w:rsidRDefault="00B15665">
      <w:pPr>
        <w:pStyle w:val="Overskrift1"/>
        <w:spacing w:before="200" w:after="0"/>
        <w:jc w:val="center"/>
        <w:rPr>
          <w:rFonts w:ascii="Cambria" w:eastAsia="Cambria" w:hAnsi="Cambria" w:cs="Cambria"/>
        </w:rPr>
      </w:pPr>
      <w:bookmarkStart w:id="1" w:name="_heading=h.alim7h1rm4qx" w:colFirst="0" w:colLast="0"/>
      <w:bookmarkEnd w:id="1"/>
      <w:r>
        <w:rPr>
          <w:rFonts w:ascii="Cambria" w:eastAsia="Cambria" w:hAnsi="Cambria" w:cs="Cambria"/>
          <w:b w:val="0"/>
          <w:sz w:val="24"/>
          <w:szCs w:val="24"/>
        </w:rPr>
        <w:t xml:space="preserve">Vedtatt av </w:t>
      </w:r>
      <w:proofErr w:type="spellStart"/>
      <w:r>
        <w:rPr>
          <w:rFonts w:ascii="Cambria" w:eastAsia="Cambria" w:hAnsi="Cambria" w:cs="Cambria"/>
          <w:b w:val="0"/>
          <w:sz w:val="24"/>
          <w:szCs w:val="24"/>
        </w:rPr>
        <w:t>Nmf’s</w:t>
      </w:r>
      <w:proofErr w:type="spellEnd"/>
      <w:r>
        <w:rPr>
          <w:rFonts w:ascii="Cambria" w:eastAsia="Cambria" w:hAnsi="Cambria" w:cs="Cambria"/>
          <w:b w:val="0"/>
          <w:sz w:val="24"/>
          <w:szCs w:val="24"/>
        </w:rPr>
        <w:t xml:space="preserve"> Landsstyre 16. oktober 2022, Oslo</w:t>
      </w:r>
    </w:p>
    <w:p w14:paraId="00000003" w14:textId="77777777" w:rsidR="008B372A" w:rsidRDefault="008B372A">
      <w:pPr>
        <w:spacing w:line="360" w:lineRule="auto"/>
        <w:rPr>
          <w:rFonts w:ascii="Cambria" w:eastAsia="Cambria" w:hAnsi="Cambria" w:cs="Cambria"/>
        </w:rPr>
      </w:pPr>
    </w:p>
    <w:p w14:paraId="00000004" w14:textId="77777777" w:rsidR="008B372A" w:rsidRDefault="00B15665">
      <w:pPr>
        <w:spacing w:line="360" w:lineRule="auto"/>
        <w:rPr>
          <w:rFonts w:ascii="Cambria" w:eastAsia="Cambria" w:hAnsi="Cambria" w:cs="Cambria"/>
        </w:rPr>
      </w:pPr>
      <w:r>
        <w:rPr>
          <w:rFonts w:ascii="Cambria" w:eastAsia="Cambria" w:hAnsi="Cambria" w:cs="Cambria"/>
        </w:rPr>
        <w:t>I flere år har media florert av historier av kvinner som opplever å ikke bli tatt på alvor eller få tilstrekkelig informasjon om kvinnesykdommer. Kvinner får sjeldnere riktig diagnose ved hjerteinfarkt, flere kvinner er uføre og gjennomsnittlig tid for dia</w:t>
      </w:r>
      <w:r>
        <w:rPr>
          <w:rFonts w:ascii="Cambria" w:eastAsia="Cambria" w:hAnsi="Cambria" w:cs="Cambria"/>
        </w:rPr>
        <w:t xml:space="preserve">gnostisering av endometriose er 5 år, et tall som ikke har vist tegn til bedring de siste 20 årene (Moen, </w:t>
      </w:r>
      <w:proofErr w:type="spellStart"/>
      <w:r>
        <w:rPr>
          <w:rFonts w:ascii="Cambria" w:eastAsia="Cambria" w:hAnsi="Cambria" w:cs="Cambria"/>
        </w:rPr>
        <w:t>Majak</w:t>
      </w:r>
      <w:proofErr w:type="spellEnd"/>
      <w:r>
        <w:rPr>
          <w:rFonts w:ascii="Cambria" w:eastAsia="Cambria" w:hAnsi="Cambria" w:cs="Cambria"/>
        </w:rPr>
        <w:t xml:space="preserve">, Ringen, &amp; </w:t>
      </w:r>
      <w:proofErr w:type="spellStart"/>
      <w:r>
        <w:rPr>
          <w:rFonts w:ascii="Cambria" w:eastAsia="Cambria" w:hAnsi="Cambria" w:cs="Cambria"/>
        </w:rPr>
        <w:t>Veddeng</w:t>
      </w:r>
      <w:proofErr w:type="spellEnd"/>
      <w:r>
        <w:rPr>
          <w:rFonts w:ascii="Cambria" w:eastAsia="Cambria" w:hAnsi="Cambria" w:cs="Cambria"/>
        </w:rPr>
        <w:t>, 2021)</w:t>
      </w:r>
    </w:p>
    <w:p w14:paraId="00000005" w14:textId="77777777" w:rsidR="008B372A" w:rsidRDefault="008B372A">
      <w:pPr>
        <w:spacing w:line="360" w:lineRule="auto"/>
        <w:rPr>
          <w:rFonts w:ascii="Cambria" w:eastAsia="Cambria" w:hAnsi="Cambria" w:cs="Cambria"/>
        </w:rPr>
      </w:pPr>
    </w:p>
    <w:p w14:paraId="00000006" w14:textId="77777777" w:rsidR="008B372A" w:rsidRDefault="00B15665">
      <w:pPr>
        <w:spacing w:line="360" w:lineRule="auto"/>
        <w:rPr>
          <w:rFonts w:ascii="Cambria" w:eastAsia="Cambria" w:hAnsi="Cambria" w:cs="Cambria"/>
        </w:rPr>
      </w:pPr>
      <w:r>
        <w:rPr>
          <w:rFonts w:ascii="Cambria" w:eastAsia="Cambria" w:hAnsi="Cambria" w:cs="Cambria"/>
        </w:rPr>
        <w:t>Det forrige offentlige utvalget for kvinnehelse kom med sin rapport i 1999, med flere konkrete anbefalinger for hvord</w:t>
      </w:r>
      <w:r>
        <w:rPr>
          <w:rFonts w:ascii="Cambria" w:eastAsia="Cambria" w:hAnsi="Cambria" w:cs="Cambria"/>
        </w:rPr>
        <w:t>an og hvorfor kvinnehelse måtte settes høyere på agendaen. Noen av disse tiltakene har blitt fulgt opp, mange ikke, og det var derfor på høy tid med et nytt utvalg, som ble oppnevnt 5.mars 2021. Blant hovedutfordringene som ble kartlagt i 1999 var den lave</w:t>
      </w:r>
      <w:r>
        <w:rPr>
          <w:rFonts w:ascii="Cambria" w:eastAsia="Cambria" w:hAnsi="Cambria" w:cs="Cambria"/>
        </w:rPr>
        <w:t xml:space="preserve"> andelen av kvinner i kliniske studier på behandling, et problem som vedvarer i dag (Sundby et al., 1999). Nylig publiserte Folkehelseinstituttet (</w:t>
      </w:r>
      <w:proofErr w:type="spellStart"/>
      <w:r>
        <w:rPr>
          <w:rFonts w:ascii="Cambria" w:eastAsia="Cambria" w:hAnsi="Cambria" w:cs="Cambria"/>
        </w:rPr>
        <w:t>FHI</w:t>
      </w:r>
      <w:proofErr w:type="spellEnd"/>
      <w:r>
        <w:rPr>
          <w:rFonts w:ascii="Cambria" w:eastAsia="Cambria" w:hAnsi="Cambria" w:cs="Cambria"/>
        </w:rPr>
        <w:t>) en kartlegging av forskning på kvinnehelse, der et sentralt resultat er at det spesielt er mangel på for</w:t>
      </w:r>
      <w:r>
        <w:rPr>
          <w:rFonts w:ascii="Cambria" w:eastAsia="Cambria" w:hAnsi="Cambria" w:cs="Cambria"/>
        </w:rPr>
        <w:t xml:space="preserve">skning på jenter og eldre kvinner (Vist et al., 2022). </w:t>
      </w:r>
    </w:p>
    <w:p w14:paraId="00000007" w14:textId="77777777" w:rsidR="008B372A" w:rsidRDefault="008B372A">
      <w:pPr>
        <w:spacing w:line="360" w:lineRule="auto"/>
        <w:rPr>
          <w:rFonts w:ascii="Cambria" w:eastAsia="Cambria" w:hAnsi="Cambria" w:cs="Cambria"/>
        </w:rPr>
      </w:pPr>
    </w:p>
    <w:p w14:paraId="00000008" w14:textId="77777777" w:rsidR="008B372A" w:rsidRDefault="00B15665">
      <w:pPr>
        <w:spacing w:line="360" w:lineRule="auto"/>
        <w:rPr>
          <w:rFonts w:ascii="Cambria" w:eastAsia="Cambria" w:hAnsi="Cambria" w:cs="Cambria"/>
        </w:rPr>
      </w:pPr>
      <w:r>
        <w:rPr>
          <w:rFonts w:ascii="Cambria" w:eastAsia="Cambria" w:hAnsi="Cambria" w:cs="Cambria"/>
        </w:rPr>
        <w:t xml:space="preserve">I et internasjonalt perspektiv er kvinners helse underprioritert, med store konsekvenser. </w:t>
      </w:r>
      <w:proofErr w:type="spellStart"/>
      <w:r>
        <w:rPr>
          <w:rFonts w:ascii="Cambria" w:eastAsia="Cambria" w:hAnsi="Cambria" w:cs="Cambria"/>
        </w:rPr>
        <w:t>Mødremortaliteten</w:t>
      </w:r>
      <w:proofErr w:type="spellEnd"/>
      <w:r>
        <w:rPr>
          <w:rFonts w:ascii="Cambria" w:eastAsia="Cambria" w:hAnsi="Cambria" w:cs="Cambria"/>
        </w:rPr>
        <w:t xml:space="preserve"> er svært høy i mange land, og har noen steder økt de siste årene med pandemi. Menstruasjon </w:t>
      </w:r>
      <w:r>
        <w:rPr>
          <w:rFonts w:ascii="Cambria" w:eastAsia="Cambria" w:hAnsi="Cambria" w:cs="Cambria"/>
        </w:rPr>
        <w:t>og seksualitet er fremdeles tabu i mange land, og det rår alvorlige misforståelser og stigmatisering knyttet til dette globalt, men også i Norge (</w:t>
      </w:r>
      <w:proofErr w:type="spellStart"/>
      <w:r>
        <w:rPr>
          <w:rFonts w:ascii="Cambria" w:eastAsia="Cambria" w:hAnsi="Cambria" w:cs="Cambria"/>
        </w:rPr>
        <w:t>Østborg</w:t>
      </w:r>
      <w:proofErr w:type="spellEnd"/>
      <w:r>
        <w:rPr>
          <w:rFonts w:ascii="Cambria" w:eastAsia="Cambria" w:hAnsi="Cambria" w:cs="Cambria"/>
        </w:rPr>
        <w:t xml:space="preserve">, 2019). 45% av alle aborter gjennomføres ikke på en trygg måte. </w:t>
      </w:r>
    </w:p>
    <w:p w14:paraId="00000009" w14:textId="77777777" w:rsidR="008B372A" w:rsidRDefault="00B15665">
      <w:pPr>
        <w:spacing w:line="360" w:lineRule="auto"/>
        <w:rPr>
          <w:rFonts w:ascii="Cambria" w:eastAsia="Cambria" w:hAnsi="Cambria" w:cs="Cambria"/>
        </w:rPr>
      </w:pPr>
      <w:r>
        <w:rPr>
          <w:rFonts w:ascii="Cambria" w:eastAsia="Cambria" w:hAnsi="Cambria" w:cs="Cambria"/>
        </w:rPr>
        <w:t>Utrygge aborter fører til 5-13% av de</w:t>
      </w:r>
      <w:r>
        <w:rPr>
          <w:rFonts w:ascii="Cambria" w:eastAsia="Cambria" w:hAnsi="Cambria" w:cs="Cambria"/>
        </w:rPr>
        <w:t xml:space="preserve">n totale </w:t>
      </w:r>
      <w:proofErr w:type="spellStart"/>
      <w:r>
        <w:rPr>
          <w:rFonts w:ascii="Cambria" w:eastAsia="Cambria" w:hAnsi="Cambria" w:cs="Cambria"/>
        </w:rPr>
        <w:t>mødredødeligheten</w:t>
      </w:r>
      <w:proofErr w:type="spellEnd"/>
      <w:r>
        <w:rPr>
          <w:rFonts w:ascii="Cambria" w:eastAsia="Cambria" w:hAnsi="Cambria" w:cs="Cambria"/>
        </w:rPr>
        <w:t xml:space="preserve"> i verden. (</w:t>
      </w:r>
      <w:proofErr w:type="spellStart"/>
      <w:r>
        <w:rPr>
          <w:rFonts w:ascii="Cambria" w:eastAsia="Cambria" w:hAnsi="Cambria" w:cs="Cambria"/>
        </w:rPr>
        <w:t>Leigland</w:t>
      </w:r>
      <w:proofErr w:type="spellEnd"/>
      <w:r>
        <w:rPr>
          <w:rFonts w:ascii="Cambria" w:eastAsia="Cambria" w:hAnsi="Cambria" w:cs="Cambria"/>
        </w:rPr>
        <w:t xml:space="preserve">, 2022) </w:t>
      </w:r>
    </w:p>
    <w:p w14:paraId="0000000A" w14:textId="77777777" w:rsidR="008B372A" w:rsidRDefault="008B372A">
      <w:pPr>
        <w:spacing w:line="360" w:lineRule="auto"/>
        <w:rPr>
          <w:rFonts w:ascii="Cambria" w:eastAsia="Cambria" w:hAnsi="Cambria" w:cs="Cambria"/>
        </w:rPr>
      </w:pPr>
    </w:p>
    <w:p w14:paraId="0000000B" w14:textId="2B447808" w:rsidR="008B372A" w:rsidRDefault="00B15665">
      <w:pPr>
        <w:spacing w:line="360" w:lineRule="auto"/>
        <w:rPr>
          <w:rFonts w:ascii="Cambria" w:eastAsia="Cambria" w:hAnsi="Cambria" w:cs="Cambria"/>
        </w:rPr>
      </w:pPr>
      <w:r>
        <w:rPr>
          <w:rFonts w:ascii="Cambria" w:eastAsia="Cambria" w:hAnsi="Cambria" w:cs="Cambria"/>
        </w:rPr>
        <w:t xml:space="preserve">Samtidig har også sammensetningen av norske kvinner endret seg. Vi har flere kvinner med </w:t>
      </w:r>
      <w:r w:rsidR="0064386D">
        <w:rPr>
          <w:rFonts w:ascii="Cambria" w:eastAsia="Cambria" w:hAnsi="Cambria" w:cs="Cambria"/>
        </w:rPr>
        <w:t>minoritets</w:t>
      </w:r>
      <w:r>
        <w:rPr>
          <w:rFonts w:ascii="Cambria" w:eastAsia="Cambria" w:hAnsi="Cambria" w:cs="Cambria"/>
        </w:rPr>
        <w:t>bakgrunn, med komplekse utfordringer der et norsk helsevesen ikke alltid har nødvendig kompetanse for</w:t>
      </w:r>
      <w:r>
        <w:rPr>
          <w:rFonts w:ascii="Cambria" w:eastAsia="Cambria" w:hAnsi="Cambria" w:cs="Cambria"/>
        </w:rPr>
        <w:t xml:space="preserve"> å gi tilfredsstillende behandling. Fødetilbudet til landets fødende er stadig under press, og ventetiden for time hos gynekolog i det offentlige helsevesenet er lang. Sosiale ulikheter i helse blir bragt fram av at kvinner av </w:t>
      </w:r>
      <w:r>
        <w:rPr>
          <w:rFonts w:ascii="Cambria" w:eastAsia="Cambria" w:hAnsi="Cambria" w:cs="Cambria"/>
        </w:rPr>
        <w:lastRenderedPageBreak/>
        <w:t xml:space="preserve">lavere sosioøkonomisk status </w:t>
      </w:r>
      <w:r>
        <w:rPr>
          <w:rFonts w:ascii="Cambria" w:eastAsia="Cambria" w:hAnsi="Cambria" w:cs="Cambria"/>
        </w:rPr>
        <w:t xml:space="preserve">har dårligere tilgang på hjelp fra gynekolog, da mange ikke har økonomi til å søke hjelp i det private tilbudet. </w:t>
      </w:r>
    </w:p>
    <w:p w14:paraId="0000000C" w14:textId="77777777" w:rsidR="008B372A" w:rsidRDefault="008B372A">
      <w:pPr>
        <w:spacing w:line="360" w:lineRule="auto"/>
        <w:rPr>
          <w:rFonts w:ascii="Cambria" w:eastAsia="Cambria" w:hAnsi="Cambria" w:cs="Cambria"/>
        </w:rPr>
      </w:pPr>
    </w:p>
    <w:p w14:paraId="0000000D" w14:textId="77777777" w:rsidR="008B372A" w:rsidRDefault="00B15665">
      <w:pPr>
        <w:spacing w:line="360" w:lineRule="auto"/>
        <w:rPr>
          <w:rFonts w:ascii="Cambria" w:eastAsia="Cambria" w:hAnsi="Cambria" w:cs="Cambria"/>
        </w:rPr>
      </w:pPr>
      <w:r>
        <w:rPr>
          <w:rFonts w:ascii="Cambria" w:eastAsia="Cambria" w:hAnsi="Cambria" w:cs="Cambria"/>
        </w:rPr>
        <w:t xml:space="preserve">Det anerkjennes at kvinner verden over har høyere forventet levealder enn menn, og at det også er store utfordringer knyttet til menns helse </w:t>
      </w:r>
      <w:r>
        <w:rPr>
          <w:rFonts w:ascii="Cambria" w:eastAsia="Cambria" w:hAnsi="Cambria" w:cs="Cambria"/>
        </w:rPr>
        <w:t>som skal ha fokus.</w:t>
      </w:r>
      <w:r>
        <w:rPr>
          <w:rFonts w:ascii="Cambria" w:eastAsia="Cambria" w:hAnsi="Cambria" w:cs="Cambria"/>
          <w:color w:val="000000"/>
        </w:rPr>
        <w:t xml:space="preserve"> Likevel er det på kvinnehelse det store forskningsgapet ligger. Det mangler kunnskap både på sykdommer som bare rammer kvinner, men også på sykdommer som rammer alle, og der man har mer kunnskap om hvordan menn blir rammet enn kvinner. A</w:t>
      </w:r>
      <w:r>
        <w:rPr>
          <w:rFonts w:ascii="Cambria" w:eastAsia="Cambria" w:hAnsi="Cambria" w:cs="Cambria"/>
          <w:color w:val="000000"/>
        </w:rPr>
        <w:t xml:space="preserve">t man vet mindre om medikamenter sin effekt hos kvinner gir potensielt dårligere behandling og flere bivirkninger til kvinner for en rekke mer eller mindre alvorlige tilstander. </w:t>
      </w:r>
      <w:r>
        <w:rPr>
          <w:rFonts w:ascii="Cambria" w:eastAsia="Cambria" w:hAnsi="Cambria" w:cs="Cambria"/>
        </w:rPr>
        <w:t>Dårlig kvinnehelse har stor innvirkning på likestilling, kvinners økonomi, lev</w:t>
      </w:r>
      <w:r>
        <w:rPr>
          <w:rFonts w:ascii="Cambria" w:eastAsia="Cambria" w:hAnsi="Cambria" w:cs="Cambria"/>
        </w:rPr>
        <w:t xml:space="preserve">ekår, selvstendighet og livskvalitet. </w:t>
      </w:r>
    </w:p>
    <w:p w14:paraId="0000000E" w14:textId="77777777" w:rsidR="008B372A" w:rsidRDefault="008B372A">
      <w:pPr>
        <w:spacing w:line="360" w:lineRule="auto"/>
        <w:rPr>
          <w:rFonts w:ascii="Cambria" w:eastAsia="Cambria" w:hAnsi="Cambria" w:cs="Cambria"/>
        </w:rPr>
      </w:pPr>
    </w:p>
    <w:p w14:paraId="0000000F" w14:textId="77777777" w:rsidR="008B372A" w:rsidRDefault="00B15665">
      <w:pPr>
        <w:spacing w:line="360" w:lineRule="auto"/>
        <w:rPr>
          <w:rFonts w:ascii="Cambria" w:eastAsia="Cambria" w:hAnsi="Cambria" w:cs="Cambria"/>
        </w:rPr>
      </w:pPr>
      <w:r>
        <w:rPr>
          <w:rFonts w:ascii="Cambria" w:eastAsia="Cambria" w:hAnsi="Cambria" w:cs="Cambria"/>
        </w:rPr>
        <w:t xml:space="preserve">Norsk medisinstudentforening mener: </w:t>
      </w:r>
    </w:p>
    <w:p w14:paraId="00000010" w14:textId="77777777" w:rsidR="008B372A" w:rsidRDefault="00B15665">
      <w:pPr>
        <w:numPr>
          <w:ilvl w:val="0"/>
          <w:numId w:val="1"/>
        </w:numPr>
        <w:pBdr>
          <w:top w:val="nil"/>
          <w:left w:val="nil"/>
          <w:bottom w:val="nil"/>
          <w:right w:val="nil"/>
          <w:between w:val="nil"/>
        </w:pBdr>
        <w:spacing w:line="360" w:lineRule="auto"/>
        <w:rPr>
          <w:rFonts w:ascii="Cambria" w:eastAsia="Cambria" w:hAnsi="Cambria" w:cs="Cambria"/>
          <w:color w:val="000000"/>
        </w:rPr>
      </w:pPr>
      <w:r>
        <w:rPr>
          <w:rFonts w:ascii="Cambria" w:eastAsia="Cambria" w:hAnsi="Cambria" w:cs="Cambria"/>
          <w:color w:val="000000"/>
        </w:rPr>
        <w:t xml:space="preserve">Det behøves mer forskning på kvinnehelse, spesielt på de jenter og eldre kvinner der kunnskapshullet er stort. </w:t>
      </w:r>
    </w:p>
    <w:p w14:paraId="00000011" w14:textId="77777777" w:rsidR="008B372A" w:rsidRDefault="00B15665">
      <w:pPr>
        <w:numPr>
          <w:ilvl w:val="0"/>
          <w:numId w:val="1"/>
        </w:numPr>
        <w:pBdr>
          <w:top w:val="nil"/>
          <w:left w:val="nil"/>
          <w:bottom w:val="nil"/>
          <w:right w:val="nil"/>
          <w:between w:val="nil"/>
        </w:pBdr>
        <w:spacing w:line="360" w:lineRule="auto"/>
        <w:rPr>
          <w:rFonts w:ascii="Cambria" w:eastAsia="Cambria" w:hAnsi="Cambria" w:cs="Cambria"/>
          <w:color w:val="000000"/>
        </w:rPr>
      </w:pPr>
      <w:r>
        <w:rPr>
          <w:rFonts w:ascii="Cambria" w:eastAsia="Cambria" w:hAnsi="Cambria" w:cs="Cambria"/>
          <w:color w:val="000000"/>
        </w:rPr>
        <w:t>Norske myndigheter må sikre kvinners rett til god fødselsomsorg ove</w:t>
      </w:r>
      <w:r>
        <w:rPr>
          <w:rFonts w:ascii="Cambria" w:eastAsia="Cambria" w:hAnsi="Cambria" w:cs="Cambria"/>
          <w:color w:val="000000"/>
        </w:rPr>
        <w:t>r hele landet.</w:t>
      </w:r>
    </w:p>
    <w:p w14:paraId="00000012" w14:textId="77777777" w:rsidR="008B372A" w:rsidRDefault="00B15665">
      <w:pPr>
        <w:numPr>
          <w:ilvl w:val="0"/>
          <w:numId w:val="1"/>
        </w:numPr>
        <w:pBdr>
          <w:top w:val="nil"/>
          <w:left w:val="nil"/>
          <w:bottom w:val="nil"/>
          <w:right w:val="nil"/>
          <w:between w:val="nil"/>
        </w:pBdr>
        <w:spacing w:line="360" w:lineRule="auto"/>
        <w:rPr>
          <w:rFonts w:ascii="Cambria" w:eastAsia="Cambria" w:hAnsi="Cambria" w:cs="Cambria"/>
          <w:color w:val="000000"/>
        </w:rPr>
      </w:pPr>
      <w:r>
        <w:rPr>
          <w:rFonts w:ascii="Cambria" w:eastAsia="Cambria" w:hAnsi="Cambria" w:cs="Cambria"/>
          <w:color w:val="000000"/>
        </w:rPr>
        <w:t xml:space="preserve">Norske myndigheter må jobbe målrettet for å utføre tiltak som foreslås av Kvinnehelsekommisjonens arbeid som blir publisert mars 2023. </w:t>
      </w:r>
    </w:p>
    <w:p w14:paraId="00000013" w14:textId="77777777" w:rsidR="008B372A" w:rsidRDefault="00B15665">
      <w:pPr>
        <w:numPr>
          <w:ilvl w:val="0"/>
          <w:numId w:val="1"/>
        </w:numPr>
        <w:pBdr>
          <w:top w:val="nil"/>
          <w:left w:val="nil"/>
          <w:bottom w:val="nil"/>
          <w:right w:val="nil"/>
          <w:between w:val="nil"/>
        </w:pBdr>
        <w:spacing w:line="360" w:lineRule="auto"/>
        <w:rPr>
          <w:rFonts w:ascii="Cambria" w:eastAsia="Cambria" w:hAnsi="Cambria" w:cs="Cambria"/>
          <w:color w:val="000000"/>
        </w:rPr>
      </w:pPr>
      <w:r>
        <w:rPr>
          <w:rFonts w:ascii="Cambria" w:eastAsia="Cambria" w:hAnsi="Cambria" w:cs="Cambria"/>
          <w:color w:val="000000"/>
        </w:rPr>
        <w:t>Kvinners rett til seksuell og reproduktiv helse må sikres globalt.</w:t>
      </w:r>
    </w:p>
    <w:p w14:paraId="00000014" w14:textId="77777777" w:rsidR="008B372A" w:rsidRDefault="00B15665">
      <w:pPr>
        <w:numPr>
          <w:ilvl w:val="0"/>
          <w:numId w:val="1"/>
        </w:numPr>
        <w:pBdr>
          <w:top w:val="nil"/>
          <w:left w:val="nil"/>
          <w:bottom w:val="nil"/>
          <w:right w:val="nil"/>
          <w:between w:val="nil"/>
        </w:pBdr>
        <w:spacing w:line="360" w:lineRule="auto"/>
        <w:rPr>
          <w:rFonts w:ascii="Cambria" w:eastAsia="Cambria" w:hAnsi="Cambria" w:cs="Cambria"/>
          <w:color w:val="000000"/>
        </w:rPr>
      </w:pPr>
      <w:r>
        <w:rPr>
          <w:rFonts w:ascii="Cambria" w:eastAsia="Cambria" w:hAnsi="Cambria" w:cs="Cambria"/>
          <w:color w:val="000000"/>
        </w:rPr>
        <w:t xml:space="preserve">Det må opprettes kompetansesentre for </w:t>
      </w:r>
      <w:r>
        <w:rPr>
          <w:rFonts w:ascii="Cambria" w:eastAsia="Cambria" w:hAnsi="Cambria" w:cs="Cambria"/>
          <w:color w:val="000000"/>
        </w:rPr>
        <w:t xml:space="preserve">kvinnesykdommer med høy prevalens. </w:t>
      </w:r>
    </w:p>
    <w:p w14:paraId="00000015" w14:textId="77777777" w:rsidR="008B372A" w:rsidRDefault="00B15665">
      <w:pPr>
        <w:numPr>
          <w:ilvl w:val="0"/>
          <w:numId w:val="1"/>
        </w:numPr>
        <w:pBdr>
          <w:top w:val="nil"/>
          <w:left w:val="nil"/>
          <w:bottom w:val="nil"/>
          <w:right w:val="nil"/>
          <w:between w:val="nil"/>
        </w:pBdr>
        <w:spacing w:line="360" w:lineRule="auto"/>
        <w:rPr>
          <w:rFonts w:ascii="Cambria" w:eastAsia="Cambria" w:hAnsi="Cambria" w:cs="Cambria"/>
          <w:color w:val="000000"/>
        </w:rPr>
      </w:pPr>
      <w:r>
        <w:rPr>
          <w:rFonts w:ascii="Cambria" w:eastAsia="Cambria" w:hAnsi="Cambria" w:cs="Cambria"/>
          <w:color w:val="000000"/>
        </w:rPr>
        <w:t xml:space="preserve">Undervisningen om prevensjon, menstruasjon og kvinnehelse i skolen må få rom slik at jenter har kunnskap om egen helse tidlig.  </w:t>
      </w:r>
    </w:p>
    <w:p w14:paraId="00000016" w14:textId="77777777" w:rsidR="008B372A" w:rsidRDefault="00B15665">
      <w:pPr>
        <w:numPr>
          <w:ilvl w:val="0"/>
          <w:numId w:val="1"/>
        </w:numPr>
        <w:pBdr>
          <w:top w:val="nil"/>
          <w:left w:val="nil"/>
          <w:bottom w:val="nil"/>
          <w:right w:val="nil"/>
          <w:between w:val="nil"/>
        </w:pBdr>
        <w:spacing w:line="360" w:lineRule="auto"/>
        <w:rPr>
          <w:rFonts w:ascii="Cambria" w:eastAsia="Cambria" w:hAnsi="Cambria" w:cs="Cambria"/>
          <w:color w:val="000000"/>
        </w:rPr>
      </w:pPr>
      <w:r>
        <w:rPr>
          <w:rFonts w:ascii="Cambria" w:eastAsia="Cambria" w:hAnsi="Cambria" w:cs="Cambria"/>
          <w:color w:val="000000"/>
        </w:rPr>
        <w:t>Medisinstudenter må lære om de potensielle</w:t>
      </w:r>
      <w:r>
        <w:rPr>
          <w:rFonts w:ascii="Cambria" w:eastAsia="Cambria" w:hAnsi="Cambria" w:cs="Cambria"/>
          <w:color w:val="000000"/>
        </w:rPr>
        <w:t xml:space="preserve"> forskjellene i diagnostikk og behandling mellom kvinner og menn. </w:t>
      </w:r>
    </w:p>
    <w:p w14:paraId="00000017" w14:textId="77777777" w:rsidR="008B372A" w:rsidRDefault="00B15665">
      <w:pPr>
        <w:numPr>
          <w:ilvl w:val="0"/>
          <w:numId w:val="1"/>
        </w:numPr>
        <w:pBdr>
          <w:top w:val="nil"/>
          <w:left w:val="nil"/>
          <w:bottom w:val="nil"/>
          <w:right w:val="nil"/>
          <w:between w:val="nil"/>
        </w:pBdr>
        <w:spacing w:line="360" w:lineRule="auto"/>
        <w:rPr>
          <w:rFonts w:ascii="Cambria" w:eastAsia="Cambria" w:hAnsi="Cambria" w:cs="Cambria"/>
          <w:color w:val="000000"/>
        </w:rPr>
      </w:pPr>
      <w:r>
        <w:rPr>
          <w:rFonts w:ascii="Cambria" w:eastAsia="Cambria" w:hAnsi="Cambria" w:cs="Cambria"/>
          <w:color w:val="000000"/>
        </w:rPr>
        <w:t xml:space="preserve">Tiltak for å bedre kvinnehelsen må fokusere på å utbedre sosiale ulikheter i helse hos kvinner, og kompetansen på kvinnehelseutfordringer for kvinner med innvandringsbakgrunn må bedres. </w:t>
      </w:r>
    </w:p>
    <w:p w14:paraId="00000018" w14:textId="77777777" w:rsidR="008B372A" w:rsidRDefault="00B15665">
      <w:pPr>
        <w:numPr>
          <w:ilvl w:val="0"/>
          <w:numId w:val="1"/>
        </w:numPr>
        <w:pBdr>
          <w:top w:val="nil"/>
          <w:left w:val="nil"/>
          <w:bottom w:val="nil"/>
          <w:right w:val="nil"/>
          <w:between w:val="nil"/>
        </w:pBdr>
        <w:spacing w:line="360" w:lineRule="auto"/>
        <w:rPr>
          <w:rFonts w:ascii="Cambria" w:eastAsia="Cambria" w:hAnsi="Cambria" w:cs="Cambria"/>
          <w:color w:val="000000"/>
        </w:rPr>
      </w:pPr>
      <w:r>
        <w:rPr>
          <w:rFonts w:ascii="Cambria" w:eastAsia="Cambria" w:hAnsi="Cambria" w:cs="Cambria"/>
          <w:color w:val="000000"/>
        </w:rPr>
        <w:t>No</w:t>
      </w:r>
      <w:r>
        <w:rPr>
          <w:rFonts w:ascii="Cambria" w:eastAsia="Cambria" w:hAnsi="Cambria" w:cs="Cambria"/>
          <w:color w:val="000000"/>
        </w:rPr>
        <w:t xml:space="preserve">rsk bistand må prioritere tiltak for bedre kvinnehelse som et tiltak for likestilling og for å nå FNs </w:t>
      </w:r>
      <w:proofErr w:type="spellStart"/>
      <w:r>
        <w:rPr>
          <w:rFonts w:ascii="Cambria" w:eastAsia="Cambria" w:hAnsi="Cambria" w:cs="Cambria"/>
          <w:color w:val="000000"/>
        </w:rPr>
        <w:t>bærekraftsmål</w:t>
      </w:r>
      <w:proofErr w:type="spellEnd"/>
      <w:r>
        <w:rPr>
          <w:rFonts w:ascii="Cambria" w:eastAsia="Cambria" w:hAnsi="Cambria" w:cs="Cambria"/>
          <w:color w:val="000000"/>
        </w:rPr>
        <w:t>.</w:t>
      </w:r>
    </w:p>
    <w:p w14:paraId="00000019" w14:textId="77777777" w:rsidR="008B372A" w:rsidRDefault="008B372A">
      <w:pPr>
        <w:pBdr>
          <w:top w:val="nil"/>
          <w:left w:val="nil"/>
          <w:bottom w:val="nil"/>
          <w:right w:val="nil"/>
          <w:between w:val="nil"/>
        </w:pBdr>
        <w:spacing w:line="360" w:lineRule="auto"/>
        <w:ind w:left="720"/>
        <w:rPr>
          <w:rFonts w:ascii="Cambria" w:eastAsia="Cambria" w:hAnsi="Cambria" w:cs="Cambria"/>
        </w:rPr>
      </w:pPr>
    </w:p>
    <w:p w14:paraId="0000001A" w14:textId="77777777" w:rsidR="008B372A" w:rsidRDefault="00B15665">
      <w:pPr>
        <w:spacing w:line="360" w:lineRule="auto"/>
        <w:rPr>
          <w:rFonts w:ascii="Cambria" w:eastAsia="Cambria" w:hAnsi="Cambria" w:cs="Cambria"/>
        </w:rPr>
      </w:pPr>
      <w:r>
        <w:rPr>
          <w:rFonts w:ascii="Cambria" w:eastAsia="Cambria" w:hAnsi="Cambria" w:cs="Cambria"/>
        </w:rPr>
        <w:t xml:space="preserve">Referanser: </w:t>
      </w:r>
    </w:p>
    <w:p w14:paraId="0000001B" w14:textId="77777777" w:rsidR="008B372A" w:rsidRDefault="00B15665">
      <w:pPr>
        <w:pBdr>
          <w:top w:val="nil"/>
          <w:left w:val="nil"/>
          <w:bottom w:val="nil"/>
          <w:right w:val="nil"/>
          <w:between w:val="nil"/>
        </w:pBdr>
        <w:spacing w:line="360" w:lineRule="auto"/>
        <w:ind w:left="720" w:hanging="720"/>
        <w:rPr>
          <w:rFonts w:ascii="Cambria" w:eastAsia="Cambria" w:hAnsi="Cambria" w:cs="Cambria"/>
          <w:color w:val="000000"/>
        </w:rPr>
      </w:pPr>
      <w:r>
        <w:rPr>
          <w:rFonts w:ascii="Cambria" w:eastAsia="Cambria" w:hAnsi="Cambria" w:cs="Cambria"/>
          <w:color w:val="000000"/>
        </w:rPr>
        <w:lastRenderedPageBreak/>
        <w:t xml:space="preserve">Moen, M. H., </w:t>
      </w:r>
      <w:proofErr w:type="spellStart"/>
      <w:r>
        <w:rPr>
          <w:rFonts w:ascii="Cambria" w:eastAsia="Cambria" w:hAnsi="Cambria" w:cs="Cambria"/>
          <w:color w:val="000000"/>
        </w:rPr>
        <w:t>Majak</w:t>
      </w:r>
      <w:proofErr w:type="spellEnd"/>
      <w:r>
        <w:rPr>
          <w:rFonts w:ascii="Cambria" w:eastAsia="Cambria" w:hAnsi="Cambria" w:cs="Cambria"/>
          <w:color w:val="000000"/>
        </w:rPr>
        <w:t xml:space="preserve">, G. B., Ringen, I. M., &amp; </w:t>
      </w:r>
      <w:proofErr w:type="spellStart"/>
      <w:r>
        <w:rPr>
          <w:rFonts w:ascii="Cambria" w:eastAsia="Cambria" w:hAnsi="Cambria" w:cs="Cambria"/>
          <w:color w:val="000000"/>
        </w:rPr>
        <w:t>Veddeng</w:t>
      </w:r>
      <w:proofErr w:type="spellEnd"/>
      <w:r>
        <w:rPr>
          <w:rFonts w:ascii="Cambria" w:eastAsia="Cambria" w:hAnsi="Cambria" w:cs="Cambria"/>
          <w:color w:val="000000"/>
        </w:rPr>
        <w:t xml:space="preserve">, A. (2021). Se opp for endometriose. </w:t>
      </w:r>
      <w:r>
        <w:rPr>
          <w:rFonts w:ascii="Cambria" w:eastAsia="Cambria" w:hAnsi="Cambria" w:cs="Cambria"/>
          <w:i/>
          <w:color w:val="000000"/>
        </w:rPr>
        <w:t>Tidsskrift for Den norske legeforeni</w:t>
      </w:r>
      <w:r>
        <w:rPr>
          <w:rFonts w:ascii="Cambria" w:eastAsia="Cambria" w:hAnsi="Cambria" w:cs="Cambria"/>
          <w:i/>
          <w:color w:val="000000"/>
        </w:rPr>
        <w:t>ng</w:t>
      </w:r>
      <w:r>
        <w:rPr>
          <w:rFonts w:ascii="Cambria" w:eastAsia="Cambria" w:hAnsi="Cambria" w:cs="Cambria"/>
          <w:color w:val="000000"/>
        </w:rPr>
        <w:t xml:space="preserve">. </w:t>
      </w:r>
    </w:p>
    <w:p w14:paraId="0000001C" w14:textId="77777777" w:rsidR="008B372A" w:rsidRDefault="00B15665">
      <w:pPr>
        <w:pBdr>
          <w:top w:val="nil"/>
          <w:left w:val="nil"/>
          <w:bottom w:val="nil"/>
          <w:right w:val="nil"/>
          <w:between w:val="nil"/>
        </w:pBdr>
        <w:spacing w:line="360" w:lineRule="auto"/>
        <w:ind w:left="720" w:hanging="720"/>
        <w:rPr>
          <w:rFonts w:ascii="Cambria" w:eastAsia="Cambria" w:hAnsi="Cambria" w:cs="Cambria"/>
          <w:color w:val="000000"/>
        </w:rPr>
      </w:pPr>
      <w:proofErr w:type="spellStart"/>
      <w:r>
        <w:rPr>
          <w:rFonts w:ascii="Cambria" w:eastAsia="Cambria" w:hAnsi="Cambria" w:cs="Cambria"/>
          <w:color w:val="000000"/>
        </w:rPr>
        <w:t>Østborg</w:t>
      </w:r>
      <w:proofErr w:type="spellEnd"/>
      <w:r>
        <w:rPr>
          <w:rFonts w:ascii="Cambria" w:eastAsia="Cambria" w:hAnsi="Cambria" w:cs="Cambria"/>
          <w:color w:val="000000"/>
        </w:rPr>
        <w:t xml:space="preserve">, T. (2019). Menstruasjon, skam og kvinnehelse. </w:t>
      </w:r>
      <w:r>
        <w:rPr>
          <w:rFonts w:ascii="Cambria" w:eastAsia="Cambria" w:hAnsi="Cambria" w:cs="Cambria"/>
          <w:i/>
          <w:color w:val="000000"/>
        </w:rPr>
        <w:t>Tidsskrift for Den norske legeforening</w:t>
      </w:r>
      <w:r>
        <w:rPr>
          <w:rFonts w:ascii="Cambria" w:eastAsia="Cambria" w:hAnsi="Cambria" w:cs="Cambria"/>
          <w:color w:val="000000"/>
        </w:rPr>
        <w:t xml:space="preserve">. </w:t>
      </w:r>
    </w:p>
    <w:p w14:paraId="0000001D" w14:textId="77777777" w:rsidR="008B372A" w:rsidRDefault="00B15665">
      <w:pPr>
        <w:pBdr>
          <w:top w:val="nil"/>
          <w:left w:val="nil"/>
          <w:bottom w:val="nil"/>
          <w:right w:val="nil"/>
          <w:between w:val="nil"/>
        </w:pBdr>
        <w:spacing w:line="360" w:lineRule="auto"/>
        <w:ind w:left="720" w:hanging="720"/>
        <w:rPr>
          <w:rFonts w:ascii="Cambria" w:eastAsia="Cambria" w:hAnsi="Cambria" w:cs="Cambria"/>
          <w:color w:val="000000"/>
        </w:rPr>
      </w:pPr>
      <w:r>
        <w:rPr>
          <w:rFonts w:ascii="Cambria" w:eastAsia="Cambria" w:hAnsi="Cambria" w:cs="Cambria"/>
          <w:color w:val="000000"/>
        </w:rPr>
        <w:t xml:space="preserve">Sundby, J., </w:t>
      </w:r>
      <w:proofErr w:type="spellStart"/>
      <w:r>
        <w:rPr>
          <w:rFonts w:ascii="Cambria" w:eastAsia="Cambria" w:hAnsi="Cambria" w:cs="Cambria"/>
          <w:color w:val="000000"/>
        </w:rPr>
        <w:t>Bomnes</w:t>
      </w:r>
      <w:proofErr w:type="spellEnd"/>
      <w:r>
        <w:rPr>
          <w:rFonts w:ascii="Cambria" w:eastAsia="Cambria" w:hAnsi="Cambria" w:cs="Cambria"/>
          <w:color w:val="000000"/>
        </w:rPr>
        <w:t xml:space="preserve">, H., Eskild, A., Haukland, S., Johansen, S., &amp; </w:t>
      </w:r>
      <w:proofErr w:type="spellStart"/>
      <w:r>
        <w:rPr>
          <w:rFonts w:ascii="Cambria" w:eastAsia="Cambria" w:hAnsi="Cambria" w:cs="Cambria"/>
          <w:color w:val="000000"/>
        </w:rPr>
        <w:t>Oftung</w:t>
      </w:r>
      <w:proofErr w:type="spellEnd"/>
      <w:r>
        <w:rPr>
          <w:rFonts w:ascii="Cambria" w:eastAsia="Cambria" w:hAnsi="Cambria" w:cs="Cambria"/>
          <w:color w:val="000000"/>
        </w:rPr>
        <w:t xml:space="preserve">, K. (1999). Kvinners helse i Norge. </w:t>
      </w:r>
      <w:r>
        <w:rPr>
          <w:rFonts w:ascii="Cambria" w:eastAsia="Cambria" w:hAnsi="Cambria" w:cs="Cambria"/>
          <w:i/>
          <w:color w:val="000000"/>
        </w:rPr>
        <w:t xml:space="preserve">NOU: Norges offentlige utredninger. Oslo: </w:t>
      </w:r>
      <w:r>
        <w:rPr>
          <w:rFonts w:ascii="Cambria" w:eastAsia="Cambria" w:hAnsi="Cambria" w:cs="Cambria"/>
          <w:i/>
          <w:color w:val="000000"/>
        </w:rPr>
        <w:t>Statens forvaltningstjeneste</w:t>
      </w:r>
      <w:r>
        <w:rPr>
          <w:rFonts w:ascii="Cambria" w:eastAsia="Cambria" w:hAnsi="Cambria" w:cs="Cambria"/>
          <w:color w:val="000000"/>
        </w:rPr>
        <w:t xml:space="preserve">. </w:t>
      </w:r>
    </w:p>
    <w:p w14:paraId="0000001E" w14:textId="77777777" w:rsidR="008B372A" w:rsidRDefault="00B15665">
      <w:pPr>
        <w:pBdr>
          <w:top w:val="nil"/>
          <w:left w:val="nil"/>
          <w:bottom w:val="nil"/>
          <w:right w:val="nil"/>
          <w:between w:val="nil"/>
        </w:pBdr>
        <w:spacing w:line="360" w:lineRule="auto"/>
        <w:ind w:left="720" w:hanging="720"/>
        <w:rPr>
          <w:rFonts w:ascii="Cambria" w:eastAsia="Cambria" w:hAnsi="Cambria" w:cs="Cambria"/>
          <w:color w:val="000000"/>
        </w:rPr>
      </w:pPr>
      <w:r>
        <w:rPr>
          <w:rFonts w:ascii="Cambria" w:eastAsia="Cambria" w:hAnsi="Cambria" w:cs="Cambria"/>
          <w:color w:val="000000"/>
        </w:rPr>
        <w:t xml:space="preserve">Vist, G. E., </w:t>
      </w:r>
      <w:proofErr w:type="spellStart"/>
      <w:r>
        <w:rPr>
          <w:rFonts w:ascii="Cambria" w:eastAsia="Cambria" w:hAnsi="Cambria" w:cs="Cambria"/>
          <w:color w:val="000000"/>
        </w:rPr>
        <w:t>Hestevik</w:t>
      </w:r>
      <w:proofErr w:type="spellEnd"/>
      <w:r>
        <w:rPr>
          <w:rFonts w:ascii="Cambria" w:eastAsia="Cambria" w:hAnsi="Cambria" w:cs="Cambria"/>
          <w:color w:val="000000"/>
        </w:rPr>
        <w:t xml:space="preserve">, C. H., </w:t>
      </w:r>
      <w:proofErr w:type="spellStart"/>
      <w:r>
        <w:rPr>
          <w:rFonts w:ascii="Cambria" w:eastAsia="Cambria" w:hAnsi="Cambria" w:cs="Cambria"/>
          <w:color w:val="000000"/>
        </w:rPr>
        <w:t>Forsetlund</w:t>
      </w:r>
      <w:proofErr w:type="spellEnd"/>
      <w:r>
        <w:rPr>
          <w:rFonts w:ascii="Cambria" w:eastAsia="Cambria" w:hAnsi="Cambria" w:cs="Cambria"/>
          <w:color w:val="000000"/>
        </w:rPr>
        <w:t xml:space="preserve">, L., Hval, G., Underland, V., </w:t>
      </w:r>
      <w:proofErr w:type="spellStart"/>
      <w:r>
        <w:rPr>
          <w:rFonts w:ascii="Cambria" w:eastAsia="Cambria" w:hAnsi="Cambria" w:cs="Cambria"/>
          <w:color w:val="000000"/>
        </w:rPr>
        <w:t>Kucuk</w:t>
      </w:r>
      <w:proofErr w:type="spellEnd"/>
      <w:r>
        <w:rPr>
          <w:rFonts w:ascii="Cambria" w:eastAsia="Cambria" w:hAnsi="Cambria" w:cs="Cambria"/>
          <w:color w:val="000000"/>
        </w:rPr>
        <w:t xml:space="preserve">, B., &amp; </w:t>
      </w:r>
      <w:proofErr w:type="spellStart"/>
      <w:r>
        <w:rPr>
          <w:rFonts w:ascii="Cambria" w:eastAsia="Cambria" w:hAnsi="Cambria" w:cs="Cambria"/>
          <w:color w:val="000000"/>
        </w:rPr>
        <w:t>Kirkehei</w:t>
      </w:r>
      <w:proofErr w:type="spellEnd"/>
      <w:r>
        <w:rPr>
          <w:rFonts w:ascii="Cambria" w:eastAsia="Cambria" w:hAnsi="Cambria" w:cs="Cambria"/>
          <w:color w:val="000000"/>
        </w:rPr>
        <w:t xml:space="preserve">, I. (2022). Forskningskart om behandling av sykdommer hos kvinner. </w:t>
      </w:r>
    </w:p>
    <w:p w14:paraId="0000001F" w14:textId="77777777" w:rsidR="008B372A" w:rsidRDefault="00B15665">
      <w:pPr>
        <w:pBdr>
          <w:top w:val="nil"/>
          <w:left w:val="nil"/>
          <w:bottom w:val="nil"/>
          <w:right w:val="nil"/>
          <w:between w:val="nil"/>
        </w:pBdr>
        <w:spacing w:line="360" w:lineRule="auto"/>
        <w:ind w:left="720" w:hanging="720"/>
        <w:rPr>
          <w:rFonts w:ascii="Cambria" w:eastAsia="Cambria" w:hAnsi="Cambria" w:cs="Cambria"/>
        </w:rPr>
      </w:pPr>
      <w:proofErr w:type="spellStart"/>
      <w:r>
        <w:rPr>
          <w:rFonts w:ascii="Cambria" w:eastAsia="Cambria" w:hAnsi="Cambria" w:cs="Cambria"/>
        </w:rPr>
        <w:t>Leigland</w:t>
      </w:r>
      <w:proofErr w:type="spellEnd"/>
      <w:r>
        <w:rPr>
          <w:rFonts w:ascii="Cambria" w:eastAsia="Cambria" w:hAnsi="Cambria" w:cs="Cambria"/>
        </w:rPr>
        <w:t xml:space="preserve"> L. E. (2022).</w:t>
      </w:r>
    </w:p>
    <w:p w14:paraId="00000020" w14:textId="77777777" w:rsidR="008B372A" w:rsidRDefault="00B15665">
      <w:pPr>
        <w:pBdr>
          <w:top w:val="nil"/>
          <w:left w:val="nil"/>
          <w:bottom w:val="nil"/>
          <w:right w:val="nil"/>
          <w:between w:val="nil"/>
        </w:pBdr>
        <w:spacing w:line="360" w:lineRule="auto"/>
        <w:ind w:left="720" w:hanging="720"/>
        <w:rPr>
          <w:rFonts w:ascii="Cambria" w:eastAsia="Cambria" w:hAnsi="Cambria" w:cs="Cambria"/>
        </w:rPr>
      </w:pPr>
      <w:r>
        <w:rPr>
          <w:rFonts w:ascii="Cambria" w:eastAsia="Cambria" w:hAnsi="Cambria" w:cs="Cambria"/>
        </w:rPr>
        <w:tab/>
        <w:t xml:space="preserve">FN-rapport: Verden svikter kvinner og </w:t>
      </w:r>
      <w:r>
        <w:rPr>
          <w:rFonts w:ascii="Cambria" w:eastAsia="Cambria" w:hAnsi="Cambria" w:cs="Cambria"/>
        </w:rPr>
        <w:t>jenter.</w:t>
      </w:r>
    </w:p>
    <w:p w14:paraId="00000021" w14:textId="77777777" w:rsidR="008B372A" w:rsidRDefault="00B15665">
      <w:pPr>
        <w:pBdr>
          <w:top w:val="nil"/>
          <w:left w:val="nil"/>
          <w:bottom w:val="nil"/>
          <w:right w:val="nil"/>
          <w:between w:val="nil"/>
        </w:pBdr>
        <w:spacing w:line="360" w:lineRule="auto"/>
        <w:ind w:left="720" w:hanging="720"/>
        <w:rPr>
          <w:rFonts w:ascii="Cambria" w:eastAsia="Cambria" w:hAnsi="Cambria" w:cs="Cambria"/>
        </w:rPr>
      </w:pPr>
      <w:r>
        <w:rPr>
          <w:rFonts w:ascii="Cambria" w:eastAsia="Cambria" w:hAnsi="Cambria" w:cs="Cambria"/>
        </w:rPr>
        <w:tab/>
        <w:t xml:space="preserve">Tilgjengelig fra: </w:t>
      </w:r>
      <w:hyperlink r:id="rId6">
        <w:r>
          <w:rPr>
            <w:rFonts w:ascii="Cambria" w:eastAsia="Cambria" w:hAnsi="Cambria" w:cs="Cambria"/>
            <w:color w:val="0000FF"/>
            <w:u w:val="single"/>
          </w:rPr>
          <w:t>https://www.fn.no/nyheter/fn-rapport-verden-svikter-kvinner-og-jenter</w:t>
        </w:r>
      </w:hyperlink>
      <w:r>
        <w:rPr>
          <w:rFonts w:ascii="Cambria" w:eastAsia="Cambria" w:hAnsi="Cambria" w:cs="Cambria"/>
        </w:rPr>
        <w:t xml:space="preserve"> </w:t>
      </w:r>
    </w:p>
    <w:p w14:paraId="00000022" w14:textId="77777777" w:rsidR="008B372A" w:rsidRDefault="008B372A">
      <w:pPr>
        <w:pBdr>
          <w:top w:val="nil"/>
          <w:left w:val="nil"/>
          <w:bottom w:val="nil"/>
          <w:right w:val="nil"/>
          <w:between w:val="nil"/>
        </w:pBdr>
        <w:spacing w:line="360" w:lineRule="auto"/>
        <w:ind w:left="720" w:hanging="720"/>
        <w:rPr>
          <w:rFonts w:ascii="Cambria" w:eastAsia="Cambria" w:hAnsi="Cambria" w:cs="Cambria"/>
        </w:rPr>
      </w:pPr>
    </w:p>
    <w:p w14:paraId="00000023" w14:textId="77777777" w:rsidR="008B372A" w:rsidRDefault="008B372A">
      <w:pPr>
        <w:pBdr>
          <w:top w:val="nil"/>
          <w:left w:val="nil"/>
          <w:bottom w:val="nil"/>
          <w:right w:val="nil"/>
          <w:between w:val="nil"/>
        </w:pBdr>
        <w:spacing w:line="360" w:lineRule="auto"/>
        <w:ind w:left="720" w:hanging="720"/>
        <w:rPr>
          <w:rFonts w:ascii="Times New Roman" w:eastAsia="Times New Roman" w:hAnsi="Times New Roman" w:cs="Times New Roman"/>
        </w:rPr>
      </w:pPr>
    </w:p>
    <w:sectPr w:rsidR="008B372A">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64056"/>
    <w:multiLevelType w:val="multilevel"/>
    <w:tmpl w:val="E4E4B282"/>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72A"/>
    <w:rsid w:val="0064386D"/>
    <w:rsid w:val="008B372A"/>
    <w:rsid w:val="00B156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9A9FF5E"/>
  <w15:docId w15:val="{A4F1356F-1851-EB48-80E2-298E12E6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link w:val="Overskrift2Tegn"/>
    <w:uiPriority w:val="9"/>
    <w:unhideWhenUsed/>
    <w:qFormat/>
    <w:rsid w:val="00B65D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character" w:customStyle="1" w:styleId="Overskrift2Tegn">
    <w:name w:val="Overskrift 2 Tegn"/>
    <w:basedOn w:val="Standardskriftforavsnitt"/>
    <w:link w:val="Overskrift2"/>
    <w:uiPriority w:val="9"/>
    <w:rsid w:val="00B65D6B"/>
    <w:rPr>
      <w:rFonts w:asciiTheme="majorHAnsi" w:eastAsiaTheme="majorEastAsia" w:hAnsiTheme="majorHAnsi" w:cstheme="majorBidi"/>
      <w:color w:val="2F5496" w:themeColor="accent1" w:themeShade="BF"/>
      <w:sz w:val="26"/>
      <w:szCs w:val="26"/>
    </w:rPr>
  </w:style>
  <w:style w:type="paragraph" w:customStyle="1" w:styleId="EndNoteBibliographyTitle">
    <w:name w:val="EndNote Bibliography Title"/>
    <w:basedOn w:val="Normal"/>
    <w:link w:val="EndNoteBibliographyTitleChar"/>
    <w:rsid w:val="00425E36"/>
    <w:pPr>
      <w:jc w:val="center"/>
    </w:pPr>
    <w:rPr>
      <w:lang w:val="en-US"/>
    </w:rPr>
  </w:style>
  <w:style w:type="character" w:customStyle="1" w:styleId="EndNoteBibliographyTitleChar">
    <w:name w:val="EndNote Bibliography Title Char"/>
    <w:basedOn w:val="Standardskriftforavsnitt"/>
    <w:link w:val="EndNoteBibliographyTitle"/>
    <w:rsid w:val="00425E36"/>
    <w:rPr>
      <w:rFonts w:ascii="Calibri" w:hAnsi="Calibri" w:cs="Calibri"/>
      <w:lang w:val="en-US"/>
    </w:rPr>
  </w:style>
  <w:style w:type="paragraph" w:customStyle="1" w:styleId="EndNoteBibliography">
    <w:name w:val="EndNote Bibliography"/>
    <w:basedOn w:val="Normal"/>
    <w:link w:val="EndNoteBibliographyChar"/>
    <w:rsid w:val="00425E36"/>
    <w:rPr>
      <w:lang w:val="en-US"/>
    </w:rPr>
  </w:style>
  <w:style w:type="character" w:customStyle="1" w:styleId="EndNoteBibliographyChar">
    <w:name w:val="EndNote Bibliography Char"/>
    <w:basedOn w:val="Standardskriftforavsnitt"/>
    <w:link w:val="EndNoteBibliography"/>
    <w:rsid w:val="00425E36"/>
    <w:rPr>
      <w:rFonts w:ascii="Calibri" w:hAnsi="Calibri" w:cs="Calibri"/>
      <w:lang w:val="en-US"/>
    </w:rPr>
  </w:style>
  <w:style w:type="paragraph" w:styleId="Listeavsnitt">
    <w:name w:val="List Paragraph"/>
    <w:basedOn w:val="Normal"/>
    <w:uiPriority w:val="34"/>
    <w:qFormat/>
    <w:rsid w:val="001D2617"/>
    <w:pPr>
      <w:ind w:left="720"/>
      <w:contextualSpacing/>
    </w:p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n.no/nyheter/fn-rapport-verden-svikter-kvinner-og-jenter"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l3grvB5iruWPATe4J0bA6TKAfw==">AMUW2mVFvyADxaJ5ivBV8FHhKy5z47pvBU0E1Hibi1WHbgPclHsODhlNmIiCrp3NYTyCF5xRVV3RZ2adyjszY5FGBVy1ti/2rk6bFFN7Zsqs//GMxMQcGSrL6+R1nnBYu2rD3m1vUZ3j</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30A2A78AD2E4534796F08CDD397ED679" ma:contentTypeVersion="11" ma:contentTypeDescription="Opprett et nytt dokument." ma:contentTypeScope="" ma:versionID="e5968824b2aaf1649ca842239a4577ab">
  <xsd:schema xmlns:xsd="http://www.w3.org/2001/XMLSchema" xmlns:xs="http://www.w3.org/2001/XMLSchema" xmlns:p="http://schemas.microsoft.com/office/2006/metadata/properties" xmlns:ns2="671481b9-40d5-435b-adca-b475b7b28aea" xmlns:ns3="4fc0b012-89d0-4670-b405-45ed50660699" xmlns:ns4="http://schemas.microsoft.com/sharepoint/v4" targetNamespace="http://schemas.microsoft.com/office/2006/metadata/properties" ma:root="true" ma:fieldsID="f3a2088ed0740534bee52c39972acc8d" ns2:_="" ns3:_="" ns4:_="">
    <xsd:import namespace="671481b9-40d5-435b-adca-b475b7b28aea"/>
    <xsd:import namespace="4fc0b012-89d0-4670-b405-45ed50660699"/>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IconOverlay"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481b9-40d5-435b-adca-b475b7b28a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c0b012-89d0-4670-b405-45ed50660699"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D404A1-3B9B-4A0F-A84C-D6A5446285F2}"/>
</file>

<file path=customXml/itemProps3.xml><?xml version="1.0" encoding="utf-8"?>
<ds:datastoreItem xmlns:ds="http://schemas.openxmlformats.org/officeDocument/2006/customXml" ds:itemID="{457B94BD-4A36-49EF-A64A-505CB25DA153}"/>
</file>

<file path=customXml/itemProps4.xml><?xml version="1.0" encoding="utf-8"?>
<ds:datastoreItem xmlns:ds="http://schemas.openxmlformats.org/officeDocument/2006/customXml" ds:itemID="{4235C422-A56E-4DC3-8DEE-60139B03DD5B}"/>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4078</Characters>
  <Application>Microsoft Office Word</Application>
  <DocSecurity>0</DocSecurity>
  <Lines>33</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 Grude</dc:creator>
  <cp:lastModifiedBy>May Linn Pedersen</cp:lastModifiedBy>
  <cp:revision>2</cp:revision>
  <dcterms:created xsi:type="dcterms:W3CDTF">2022-11-07T00:07:00Z</dcterms:created>
  <dcterms:modified xsi:type="dcterms:W3CDTF">2022-11-07T00:07:00Z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0x01010030A2A78AD2E4534796F08CDD397ED679</vt:lpwstr>
  </property>
</Properties>
</file>