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72" w:rsidRDefault="00CA6B72" w:rsidP="00CA6B72">
      <w:r>
        <w:t>Å oppholde seg i Paris er alltid en særlig glede. Det er få steder man gripes av en slik stemning som i den byen. Muligheten til planlagte og uventete opplevelser en stor. Man kan runde et hjørne og stå overfor en spontan opplevelse enten det gjelder et museum et spisested eller et åpent kapell. Man kan oppsøke en rekke storslåtte ikonistiske bygninger som hver er verdt en hel dags opphold som f.eks. Louvre, Invalidedomen, Musé d’Orsay, Pantheon eller Sacre Coeur.</w:t>
      </w:r>
    </w:p>
    <w:p w:rsidR="00CA6B72" w:rsidRDefault="00CA6B72" w:rsidP="00CA6B72">
      <w:r>
        <w:t xml:space="preserve">Fargene på bygningene i byen med sine markante røde og blå balustrader representerer en ekstra estetisk opplevelse. Mange bygninger har et elegant særpreg med gesimser, avrundete former og mansard tak. Belysningen er særpreget gjerne med en varm glød og selve gatene er preget av et blålig lysskjær i regnet. Atmosfæren er avslappet på tross av et sydende hektisk liv. Man føler seg inkludert og aldri i veien for noen. I blant gripes du av en trang til å ville bo der. </w:t>
      </w:r>
    </w:p>
    <w:p w:rsidR="00CA6B72" w:rsidRDefault="00CA6B72" w:rsidP="00CA6B72">
      <w:r>
        <w:t>Det er kanskje ikke så rart at destruktive krefter velger seg slike steder for å spre sin ødeleggelse. Fra å misunne mennesker som har anledning til å bo i denne byen skjønner man samtidig hvor sårbare de er. Vi skal alle skremmes bort fra et godt liv og heller gå omkring og kikke oss over skuldrene. Noen ønsker å ta fra oss opplevelsen av de intime, fargerike og fortrolige rommene inne i, og utenfor bygningene ved å påføre oss mental beredskap og derved ikke oppleve detaljene.</w:t>
      </w:r>
    </w:p>
    <w:p w:rsidR="00CA6B72" w:rsidRDefault="00CA6B72" w:rsidP="00CA6B72">
      <w:r>
        <w:t xml:space="preserve">Selv om årsakene til at Frankrikes hovedstad gjøres til offer for terrorisme er mange og vonde kan det ikke rettferdiggjøre at uskyldige mennesker skal føle seg utrygge. Vi må ikke gi etter for slike angrep på frihet og rekreasjonsmuligheter. Vi får håpe at mennesker i økende grad drar til Paris for å oppleve estetikk og livsstil og ikke lar seg skremme av </w:t>
      </w:r>
      <w:r w:rsidR="003235F3">
        <w:t>potensielle</w:t>
      </w:r>
      <w:bookmarkStart w:id="0" w:name="_GoBack"/>
      <w:bookmarkEnd w:id="0"/>
      <w:r w:rsidR="009D6C1F">
        <w:t xml:space="preserve"> farer.</w:t>
      </w:r>
    </w:p>
    <w:p w:rsidR="00CA6B72" w:rsidRDefault="00CA6B72" w:rsidP="00CA6B72"/>
    <w:p w:rsidR="00CA6B72" w:rsidRDefault="00CA6B72" w:rsidP="00CA6B72">
      <w:pPr>
        <w:rPr>
          <w:b/>
          <w:bCs/>
          <w:sz w:val="20"/>
          <w:szCs w:val="20"/>
          <w:lang w:val="nn-NO" w:eastAsia="nb-NO"/>
        </w:rPr>
      </w:pPr>
      <w:r w:rsidRPr="009D6C1F">
        <w:rPr>
          <w:b/>
          <w:bCs/>
          <w:sz w:val="20"/>
          <w:szCs w:val="20"/>
          <w:lang w:val="nn-NO" w:eastAsia="nb-NO"/>
        </w:rPr>
        <w:t xml:space="preserve">Steinar </w:t>
      </w:r>
      <w:r w:rsidR="009D6C1F">
        <w:rPr>
          <w:b/>
          <w:bCs/>
          <w:sz w:val="20"/>
          <w:szCs w:val="20"/>
          <w:lang w:val="nn-NO" w:eastAsia="nb-NO"/>
        </w:rPr>
        <w:t>Fosse</w:t>
      </w:r>
    </w:p>
    <w:p w:rsidR="003235F3" w:rsidRPr="009D6C1F" w:rsidRDefault="003235F3" w:rsidP="00CA6B72">
      <w:pPr>
        <w:rPr>
          <w:b/>
          <w:bCs/>
          <w:sz w:val="20"/>
          <w:szCs w:val="20"/>
          <w:lang w:val="nn-NO" w:eastAsia="nb-NO"/>
        </w:rPr>
      </w:pPr>
      <w:r>
        <w:rPr>
          <w:b/>
          <w:bCs/>
          <w:sz w:val="20"/>
          <w:szCs w:val="20"/>
          <w:lang w:val="nn-NO" w:eastAsia="nb-NO"/>
        </w:rPr>
        <w:t>Overlege, Avd. for rusmedisin</w:t>
      </w:r>
    </w:p>
    <w:p w:rsidR="00CD2A1A" w:rsidRPr="00CA6B72" w:rsidRDefault="00CA6B72" w:rsidP="00CA6B72">
      <w:pPr>
        <w:rPr>
          <w:lang w:val="nn-NO"/>
        </w:rPr>
      </w:pPr>
      <w:r w:rsidRPr="00CA6B72">
        <w:rPr>
          <w:sz w:val="20"/>
          <w:szCs w:val="20"/>
          <w:lang w:val="nn-NO" w:eastAsia="nb-NO"/>
        </w:rPr>
        <w:br/>
        <w:t xml:space="preserve">55970174 / 004791580890 </w:t>
      </w:r>
      <w:r w:rsidRPr="00CA6B72">
        <w:rPr>
          <w:sz w:val="20"/>
          <w:szCs w:val="20"/>
          <w:lang w:val="nn-NO" w:eastAsia="nb-NO"/>
        </w:rPr>
        <w:br/>
        <w:t>Haukeland universitetssjukehus</w:t>
      </w:r>
      <w:r w:rsidR="003235F3">
        <w:rPr>
          <w:sz w:val="20"/>
          <w:szCs w:val="20"/>
          <w:lang w:val="nn-NO" w:eastAsia="nb-NO"/>
        </w:rPr>
        <w:t>, Bergen</w:t>
      </w:r>
      <w:r w:rsidRPr="00CA6B72">
        <w:rPr>
          <w:sz w:val="20"/>
          <w:szCs w:val="20"/>
          <w:lang w:val="nn-NO" w:eastAsia="nb-NO"/>
        </w:rPr>
        <w:br/>
      </w:r>
      <w:hyperlink r:id="rId5" w:history="1">
        <w:r w:rsidRPr="00CA6B72">
          <w:rPr>
            <w:rStyle w:val="Hyperkobling"/>
            <w:sz w:val="20"/>
            <w:szCs w:val="20"/>
            <w:lang w:val="nn-NO" w:eastAsia="nb-NO"/>
          </w:rPr>
          <w:t>www.helse-bergen.no</w:t>
        </w:r>
      </w:hyperlink>
      <w:r w:rsidRPr="00CA6B72">
        <w:rPr>
          <w:sz w:val="20"/>
          <w:szCs w:val="20"/>
          <w:lang w:val="nn-NO" w:eastAsia="nb-NO"/>
        </w:rPr>
        <w:br/>
      </w:r>
    </w:p>
    <w:sectPr w:rsidR="00CD2A1A" w:rsidRPr="00CA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72"/>
    <w:rsid w:val="003235F3"/>
    <w:rsid w:val="004B70E8"/>
    <w:rsid w:val="0064665D"/>
    <w:rsid w:val="009D6C1F"/>
    <w:rsid w:val="00CA6B72"/>
    <w:rsid w:val="00CD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B72"/>
    <w:rPr>
      <w:rFonts w:ascii="Calibri" w:eastAsiaTheme="minorHAns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A6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B72"/>
    <w:rPr>
      <w:rFonts w:ascii="Calibri" w:eastAsiaTheme="minorHAns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A6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se-berg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4B5F1CE1</Template>
  <TotalTime>3</TotalTime>
  <Pages>1</Pages>
  <Words>313</Words>
  <Characters>1662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Skjøtskift, Svein</dc:creator>
  <cp:lastModifiedBy>Skjøtskift, Svein</cp:lastModifiedBy>
  <cp:revision>4</cp:revision>
  <dcterms:created xsi:type="dcterms:W3CDTF">2015-11-21T18:24:00Z</dcterms:created>
  <dcterms:modified xsi:type="dcterms:W3CDTF">2015-11-23T07:17:00Z</dcterms:modified>
</cp:coreProperties>
</file>