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C3" w:rsidRDefault="00003655" w:rsidP="00990053">
      <w:pPr>
        <w:spacing w:line="360" w:lineRule="auto"/>
        <w:outlineLvl w:val="0"/>
        <w:rPr>
          <w:rFonts w:ascii="Arial" w:hAnsi="Arial" w:cs="Arial"/>
          <w:b/>
          <w:sz w:val="22"/>
          <w:szCs w:val="22"/>
        </w:rPr>
      </w:pPr>
      <w:bookmarkStart w:id="0" w:name="_GoBack"/>
      <w:bookmarkEnd w:id="0"/>
      <w:r>
        <w:rPr>
          <w:rFonts w:ascii="Arial" w:hAnsi="Arial" w:cs="Arial"/>
          <w:b/>
          <w:sz w:val="22"/>
          <w:szCs w:val="22"/>
        </w:rPr>
        <w:t xml:space="preserve">Internt utkast </w:t>
      </w:r>
      <w:r w:rsidR="003A5CC3">
        <w:rPr>
          <w:rFonts w:ascii="Arial" w:hAnsi="Arial" w:cs="Arial"/>
          <w:b/>
          <w:sz w:val="22"/>
          <w:szCs w:val="22"/>
        </w:rPr>
        <w:t>helsepolitisk dokument for Akademikerne</w:t>
      </w:r>
    </w:p>
    <w:p w:rsidR="00990053" w:rsidRDefault="003A5CC3" w:rsidP="00990053">
      <w:pPr>
        <w:spacing w:line="360" w:lineRule="auto"/>
        <w:outlineLvl w:val="0"/>
        <w:rPr>
          <w:rFonts w:ascii="Arial" w:hAnsi="Arial" w:cs="Arial"/>
          <w:b/>
          <w:sz w:val="22"/>
          <w:szCs w:val="22"/>
        </w:rPr>
      </w:pPr>
      <w:r>
        <w:rPr>
          <w:rFonts w:ascii="Arial" w:hAnsi="Arial" w:cs="Arial"/>
          <w:b/>
          <w:sz w:val="22"/>
          <w:szCs w:val="22"/>
        </w:rPr>
        <w:t xml:space="preserve">24. mai </w:t>
      </w:r>
      <w:r w:rsidR="00CC02C9">
        <w:rPr>
          <w:rFonts w:ascii="Arial" w:hAnsi="Arial" w:cs="Arial"/>
          <w:b/>
          <w:sz w:val="22"/>
          <w:szCs w:val="22"/>
        </w:rPr>
        <w:t>2013</w:t>
      </w:r>
    </w:p>
    <w:p w:rsidR="00707DF2" w:rsidRDefault="00707DF2" w:rsidP="00990053">
      <w:pPr>
        <w:spacing w:line="360" w:lineRule="auto"/>
        <w:outlineLvl w:val="0"/>
        <w:rPr>
          <w:rFonts w:ascii="Arial" w:hAnsi="Arial" w:cs="Arial"/>
          <w:b/>
          <w:sz w:val="22"/>
          <w:szCs w:val="22"/>
        </w:rPr>
      </w:pPr>
    </w:p>
    <w:p w:rsidR="00707DF2" w:rsidRDefault="00707DF2" w:rsidP="00990053">
      <w:pPr>
        <w:spacing w:line="360" w:lineRule="auto"/>
        <w:outlineLvl w:val="0"/>
        <w:rPr>
          <w:rFonts w:ascii="Arial" w:hAnsi="Arial" w:cs="Arial"/>
          <w:b/>
          <w:sz w:val="22"/>
          <w:szCs w:val="22"/>
        </w:rPr>
      </w:pPr>
    </w:p>
    <w:p w:rsidR="00707DF2" w:rsidRDefault="00707DF2" w:rsidP="00990053">
      <w:pPr>
        <w:spacing w:line="360" w:lineRule="auto"/>
        <w:outlineLvl w:val="0"/>
        <w:rPr>
          <w:rFonts w:ascii="Arial" w:hAnsi="Arial" w:cs="Arial"/>
          <w:b/>
          <w:sz w:val="22"/>
          <w:szCs w:val="22"/>
        </w:rPr>
      </w:pPr>
    </w:p>
    <w:p w:rsidR="00990053" w:rsidRPr="005640D7" w:rsidRDefault="00990053" w:rsidP="00990053">
      <w:pPr>
        <w:spacing w:line="360" w:lineRule="auto"/>
        <w:outlineLvl w:val="0"/>
        <w:rPr>
          <w:rFonts w:ascii="Arial" w:hAnsi="Arial" w:cs="Arial"/>
          <w:b/>
          <w:sz w:val="22"/>
          <w:szCs w:val="22"/>
        </w:rPr>
      </w:pPr>
    </w:p>
    <w:p w:rsidR="00990053" w:rsidRPr="005640D7" w:rsidRDefault="00990053" w:rsidP="00990053">
      <w:pPr>
        <w:spacing w:line="360" w:lineRule="auto"/>
        <w:jc w:val="center"/>
        <w:outlineLvl w:val="0"/>
        <w:rPr>
          <w:rFonts w:ascii="Arial" w:hAnsi="Arial" w:cs="Arial"/>
          <w:b/>
          <w:sz w:val="22"/>
          <w:szCs w:val="22"/>
        </w:rPr>
      </w:pPr>
      <w:r w:rsidRPr="005640D7">
        <w:rPr>
          <w:rFonts w:ascii="Arial" w:hAnsi="Arial" w:cs="Arial"/>
          <w:b/>
          <w:sz w:val="22"/>
          <w:szCs w:val="22"/>
        </w:rPr>
        <w:t>Akademikernes h</w:t>
      </w:r>
      <w:r>
        <w:rPr>
          <w:rFonts w:ascii="Arial" w:hAnsi="Arial" w:cs="Arial"/>
          <w:b/>
          <w:sz w:val="22"/>
          <w:szCs w:val="22"/>
        </w:rPr>
        <w:t>elsepolitiske dokument</w:t>
      </w:r>
    </w:p>
    <w:p w:rsidR="00990053" w:rsidRPr="005640D7" w:rsidRDefault="00990053" w:rsidP="00990053">
      <w:pPr>
        <w:spacing w:line="360" w:lineRule="auto"/>
        <w:rPr>
          <w:rFonts w:ascii="Arial" w:hAnsi="Arial" w:cs="Arial"/>
          <w:b/>
          <w:sz w:val="22"/>
          <w:szCs w:val="22"/>
        </w:rPr>
      </w:pPr>
    </w:p>
    <w:p w:rsidR="00DB5558" w:rsidRDefault="00990053" w:rsidP="00990053">
      <w:pPr>
        <w:spacing w:line="360" w:lineRule="auto"/>
        <w:rPr>
          <w:rFonts w:ascii="Arial" w:hAnsi="Arial" w:cs="Arial"/>
          <w:sz w:val="22"/>
          <w:szCs w:val="22"/>
        </w:rPr>
      </w:pPr>
      <w:r w:rsidRPr="005640D7">
        <w:rPr>
          <w:rFonts w:ascii="Arial" w:hAnsi="Arial" w:cs="Arial"/>
          <w:sz w:val="22"/>
          <w:szCs w:val="22"/>
        </w:rPr>
        <w:t xml:space="preserve">God helse er både et individuelt gode og en av samfunnets viktigste ressurser. </w:t>
      </w:r>
      <w:r w:rsidR="002728FF">
        <w:rPr>
          <w:rFonts w:ascii="Arial" w:hAnsi="Arial" w:cs="Arial"/>
          <w:sz w:val="22"/>
          <w:szCs w:val="22"/>
        </w:rPr>
        <w:t xml:space="preserve">God helse i befolkningen fremmes av gode oppvekstbetingelser, at alle har tilgang til nødvendige goder og opplæring </w:t>
      </w:r>
      <w:r w:rsidR="00822174">
        <w:rPr>
          <w:rFonts w:ascii="Arial" w:hAnsi="Arial" w:cs="Arial"/>
          <w:sz w:val="22"/>
          <w:szCs w:val="22"/>
        </w:rPr>
        <w:t xml:space="preserve">som gir mestring av eget liv. </w:t>
      </w:r>
    </w:p>
    <w:p w:rsidR="00DB5558" w:rsidRDefault="00822174" w:rsidP="00990053">
      <w:pPr>
        <w:spacing w:line="360" w:lineRule="auto"/>
        <w:rPr>
          <w:rFonts w:ascii="Arial" w:hAnsi="Arial" w:cs="Arial"/>
          <w:sz w:val="22"/>
          <w:szCs w:val="22"/>
        </w:rPr>
      </w:pPr>
      <w:r>
        <w:rPr>
          <w:rFonts w:ascii="Arial" w:hAnsi="Arial" w:cs="Arial"/>
          <w:sz w:val="22"/>
          <w:szCs w:val="22"/>
        </w:rPr>
        <w:t>Når sykdom rammer eller når innbyggere utsettes for overbelastninger, vold og traumer</w:t>
      </w:r>
      <w:r w:rsidR="00DB5558">
        <w:rPr>
          <w:rFonts w:ascii="Arial" w:hAnsi="Arial" w:cs="Arial"/>
          <w:sz w:val="22"/>
          <w:szCs w:val="22"/>
        </w:rPr>
        <w:t>,</w:t>
      </w:r>
      <w:r>
        <w:rPr>
          <w:rFonts w:ascii="Arial" w:hAnsi="Arial" w:cs="Arial"/>
          <w:sz w:val="22"/>
          <w:szCs w:val="22"/>
        </w:rPr>
        <w:t xml:space="preserve"> er det viktig med et godt helsevesen med lav terskel og med høy kompetanse.</w:t>
      </w:r>
      <w:r w:rsidR="00DB5558">
        <w:rPr>
          <w:rFonts w:ascii="Arial" w:hAnsi="Arial" w:cs="Arial"/>
          <w:sz w:val="22"/>
          <w:szCs w:val="22"/>
        </w:rPr>
        <w:t xml:space="preserve"> </w:t>
      </w:r>
      <w:r>
        <w:rPr>
          <w:rFonts w:ascii="Arial" w:hAnsi="Arial" w:cs="Arial"/>
          <w:sz w:val="22"/>
          <w:szCs w:val="22"/>
        </w:rPr>
        <w:t>Barn som mishandles elle</w:t>
      </w:r>
      <w:r w:rsidR="00DB5558">
        <w:rPr>
          <w:rFonts w:ascii="Arial" w:hAnsi="Arial" w:cs="Arial"/>
          <w:sz w:val="22"/>
          <w:szCs w:val="22"/>
        </w:rPr>
        <w:t>r</w:t>
      </w:r>
      <w:r>
        <w:rPr>
          <w:rFonts w:ascii="Arial" w:hAnsi="Arial" w:cs="Arial"/>
          <w:sz w:val="22"/>
          <w:szCs w:val="22"/>
        </w:rPr>
        <w:t xml:space="preserve"> på andre måter overbelastes i tidlig barndom</w:t>
      </w:r>
      <w:r w:rsidR="00DB5558">
        <w:rPr>
          <w:rFonts w:ascii="Arial" w:hAnsi="Arial" w:cs="Arial"/>
          <w:sz w:val="22"/>
          <w:szCs w:val="22"/>
        </w:rPr>
        <w:t>,</w:t>
      </w:r>
      <w:r>
        <w:rPr>
          <w:rFonts w:ascii="Arial" w:hAnsi="Arial" w:cs="Arial"/>
          <w:sz w:val="22"/>
          <w:szCs w:val="22"/>
        </w:rPr>
        <w:t xml:space="preserve"> vet vi har både somatisk og psykisk oversykelighet senere i livet. </w:t>
      </w:r>
    </w:p>
    <w:p w:rsidR="00DB5558" w:rsidRDefault="00DB5558" w:rsidP="00990053">
      <w:pPr>
        <w:spacing w:line="360" w:lineRule="auto"/>
        <w:rPr>
          <w:rFonts w:ascii="Arial" w:hAnsi="Arial" w:cs="Arial"/>
          <w:sz w:val="22"/>
          <w:szCs w:val="22"/>
        </w:rPr>
      </w:pPr>
    </w:p>
    <w:p w:rsidR="00990053" w:rsidRDefault="00990053" w:rsidP="00990053">
      <w:pPr>
        <w:spacing w:line="360" w:lineRule="auto"/>
        <w:rPr>
          <w:rFonts w:ascii="Arial" w:hAnsi="Arial" w:cs="Arial"/>
          <w:sz w:val="22"/>
          <w:szCs w:val="22"/>
        </w:rPr>
      </w:pPr>
      <w:r w:rsidRPr="005640D7">
        <w:rPr>
          <w:rFonts w:ascii="Arial" w:hAnsi="Arial" w:cs="Arial"/>
          <w:sz w:val="22"/>
          <w:szCs w:val="22"/>
        </w:rPr>
        <w:t>Det er derfor i samfunnets interesse å</w:t>
      </w:r>
      <w:r w:rsidR="00822174">
        <w:rPr>
          <w:rFonts w:ascii="Arial" w:hAnsi="Arial" w:cs="Arial"/>
          <w:sz w:val="22"/>
          <w:szCs w:val="22"/>
        </w:rPr>
        <w:t xml:space="preserve"> satse både på å</w:t>
      </w:r>
      <w:r w:rsidRPr="005640D7">
        <w:rPr>
          <w:rFonts w:ascii="Arial" w:hAnsi="Arial" w:cs="Arial"/>
          <w:sz w:val="22"/>
          <w:szCs w:val="22"/>
        </w:rPr>
        <w:t xml:space="preserve"> forebygge og behandle helseplager og sykdom</w:t>
      </w:r>
      <w:r>
        <w:rPr>
          <w:rFonts w:ascii="Arial" w:hAnsi="Arial" w:cs="Arial"/>
          <w:sz w:val="22"/>
          <w:szCs w:val="22"/>
        </w:rPr>
        <w:t xml:space="preserve"> i befolkningen</w:t>
      </w:r>
      <w:r w:rsidRPr="005640D7">
        <w:rPr>
          <w:rFonts w:ascii="Arial" w:hAnsi="Arial" w:cs="Arial"/>
          <w:sz w:val="22"/>
          <w:szCs w:val="22"/>
        </w:rPr>
        <w:t xml:space="preserve">. Akademikergruppene </w:t>
      </w:r>
      <w:r>
        <w:rPr>
          <w:rFonts w:ascii="Arial" w:hAnsi="Arial" w:cs="Arial"/>
          <w:sz w:val="22"/>
          <w:szCs w:val="22"/>
        </w:rPr>
        <w:t xml:space="preserve">bidrar med </w:t>
      </w:r>
      <w:r w:rsidRPr="005640D7">
        <w:rPr>
          <w:rFonts w:ascii="Arial" w:hAnsi="Arial" w:cs="Arial"/>
          <w:sz w:val="22"/>
          <w:szCs w:val="22"/>
        </w:rPr>
        <w:t>medisinsk, psykolog</w:t>
      </w:r>
      <w:r>
        <w:rPr>
          <w:rFonts w:ascii="Arial" w:hAnsi="Arial" w:cs="Arial"/>
          <w:sz w:val="22"/>
          <w:szCs w:val="22"/>
        </w:rPr>
        <w:t>isk</w:t>
      </w:r>
      <w:r w:rsidRPr="005640D7">
        <w:rPr>
          <w:rFonts w:ascii="Arial" w:hAnsi="Arial" w:cs="Arial"/>
          <w:sz w:val="22"/>
          <w:szCs w:val="22"/>
        </w:rPr>
        <w:t>, odontologisk, juridisk, teknologisk, økonomisk</w:t>
      </w:r>
      <w:r>
        <w:rPr>
          <w:rFonts w:ascii="Arial" w:hAnsi="Arial" w:cs="Arial"/>
          <w:sz w:val="22"/>
          <w:szCs w:val="22"/>
        </w:rPr>
        <w:t xml:space="preserve">, naturvitenskapelig </w:t>
      </w:r>
      <w:r w:rsidRPr="005640D7">
        <w:rPr>
          <w:rFonts w:ascii="Arial" w:hAnsi="Arial" w:cs="Arial"/>
          <w:sz w:val="22"/>
          <w:szCs w:val="22"/>
        </w:rPr>
        <w:t xml:space="preserve">og samfunnsvitenskapelig kompetanse, og har en helt avgjørende plass i dette arbeidet.  </w:t>
      </w:r>
    </w:p>
    <w:p w:rsidR="0058327E" w:rsidRDefault="0058327E" w:rsidP="00990053">
      <w:pPr>
        <w:spacing w:line="360" w:lineRule="auto"/>
        <w:rPr>
          <w:rFonts w:ascii="Arial" w:hAnsi="Arial" w:cs="Arial"/>
          <w:sz w:val="22"/>
          <w:szCs w:val="22"/>
        </w:rPr>
      </w:pPr>
    </w:p>
    <w:p w:rsidR="0058327E" w:rsidRDefault="0058327E" w:rsidP="00990053">
      <w:pPr>
        <w:spacing w:line="360" w:lineRule="auto"/>
        <w:rPr>
          <w:rFonts w:ascii="Arial" w:hAnsi="Arial" w:cs="Arial"/>
          <w:sz w:val="22"/>
          <w:szCs w:val="22"/>
        </w:rPr>
      </w:pPr>
      <w:r>
        <w:rPr>
          <w:rFonts w:ascii="Arial" w:hAnsi="Arial" w:cs="Arial"/>
          <w:sz w:val="22"/>
          <w:szCs w:val="22"/>
        </w:rPr>
        <w:t>Hovedpunkter i Akademikernes helsepolitikk er</w:t>
      </w:r>
      <w:r w:rsidR="000E7691">
        <w:rPr>
          <w:rFonts w:ascii="Arial" w:hAnsi="Arial" w:cs="Arial"/>
          <w:sz w:val="22"/>
          <w:szCs w:val="22"/>
        </w:rPr>
        <w:t xml:space="preserve"> en politikk som</w:t>
      </w:r>
      <w:r>
        <w:rPr>
          <w:rFonts w:ascii="Arial" w:hAnsi="Arial" w:cs="Arial"/>
          <w:sz w:val="22"/>
          <w:szCs w:val="22"/>
        </w:rPr>
        <w:t>:</w:t>
      </w:r>
    </w:p>
    <w:p w:rsidR="00707DF2" w:rsidRDefault="00707DF2" w:rsidP="00990053">
      <w:pPr>
        <w:spacing w:line="360" w:lineRule="auto"/>
        <w:rPr>
          <w:rFonts w:ascii="Arial" w:hAnsi="Arial" w:cs="Arial"/>
          <w:sz w:val="22"/>
          <w:szCs w:val="22"/>
        </w:rPr>
      </w:pPr>
    </w:p>
    <w:p w:rsidR="0058327E" w:rsidRPr="0058327E" w:rsidRDefault="000E7691" w:rsidP="0058327E">
      <w:pPr>
        <w:numPr>
          <w:ilvl w:val="0"/>
          <w:numId w:val="4"/>
        </w:numPr>
        <w:spacing w:line="360" w:lineRule="auto"/>
        <w:rPr>
          <w:rFonts w:ascii="Arial" w:hAnsi="Arial" w:cs="Arial"/>
          <w:b/>
          <w:i/>
          <w:sz w:val="22"/>
          <w:szCs w:val="22"/>
        </w:rPr>
      </w:pPr>
      <w:r>
        <w:rPr>
          <w:rFonts w:ascii="Arial" w:hAnsi="Arial" w:cs="Arial"/>
          <w:sz w:val="22"/>
          <w:szCs w:val="22"/>
        </w:rPr>
        <w:t xml:space="preserve">Videreutvikler </w:t>
      </w:r>
      <w:r w:rsidR="0058327E">
        <w:rPr>
          <w:rFonts w:ascii="Arial" w:hAnsi="Arial" w:cs="Arial"/>
          <w:sz w:val="22"/>
          <w:szCs w:val="22"/>
        </w:rPr>
        <w:t>god folkehelse gjennom økt sats</w:t>
      </w:r>
      <w:r w:rsidR="0058327E" w:rsidRPr="005640D7">
        <w:rPr>
          <w:rFonts w:ascii="Arial" w:hAnsi="Arial" w:cs="Arial"/>
          <w:sz w:val="22"/>
          <w:szCs w:val="22"/>
        </w:rPr>
        <w:t xml:space="preserve">ing på </w:t>
      </w:r>
      <w:r w:rsidR="0058327E">
        <w:rPr>
          <w:rFonts w:ascii="Arial" w:hAnsi="Arial" w:cs="Arial"/>
          <w:sz w:val="22"/>
          <w:szCs w:val="22"/>
        </w:rPr>
        <w:t>forebyggende og helsefremmende innsats i alle lag av befolkningen</w:t>
      </w:r>
      <w:r w:rsidR="0058327E" w:rsidRPr="005640D7">
        <w:rPr>
          <w:rFonts w:ascii="Arial" w:hAnsi="Arial" w:cs="Arial"/>
          <w:sz w:val="22"/>
          <w:szCs w:val="22"/>
        </w:rPr>
        <w:t xml:space="preserve"> – som et felles ansvar for alle sektorer og politikkområder</w:t>
      </w:r>
      <w:r w:rsidR="0058327E">
        <w:rPr>
          <w:rFonts w:ascii="Arial" w:hAnsi="Arial" w:cs="Arial"/>
          <w:sz w:val="22"/>
          <w:szCs w:val="22"/>
        </w:rPr>
        <w:t>.</w:t>
      </w:r>
      <w:r w:rsidR="0058327E" w:rsidRPr="005640D7">
        <w:rPr>
          <w:rFonts w:ascii="Arial" w:hAnsi="Arial" w:cs="Arial"/>
          <w:sz w:val="22"/>
          <w:szCs w:val="22"/>
        </w:rPr>
        <w:t xml:space="preserve"> </w:t>
      </w:r>
    </w:p>
    <w:p w:rsidR="0058327E" w:rsidRDefault="000E7691" w:rsidP="0058327E">
      <w:pPr>
        <w:numPr>
          <w:ilvl w:val="0"/>
          <w:numId w:val="4"/>
        </w:numPr>
        <w:spacing w:line="360" w:lineRule="auto"/>
        <w:ind w:right="-23"/>
        <w:rPr>
          <w:rFonts w:ascii="Arial" w:hAnsi="Arial" w:cs="Arial"/>
          <w:sz w:val="22"/>
          <w:szCs w:val="22"/>
        </w:rPr>
      </w:pPr>
      <w:r>
        <w:rPr>
          <w:rFonts w:ascii="Arial" w:hAnsi="Arial" w:cs="Arial"/>
          <w:sz w:val="22"/>
          <w:szCs w:val="22"/>
        </w:rPr>
        <w:t xml:space="preserve">Tilfører </w:t>
      </w:r>
      <w:r w:rsidR="0058327E">
        <w:rPr>
          <w:rFonts w:ascii="Arial" w:hAnsi="Arial" w:cs="Arial"/>
          <w:sz w:val="22"/>
          <w:szCs w:val="22"/>
        </w:rPr>
        <w:t xml:space="preserve">ressurser til helsetjenesten som står i samsvar med oppgavene den </w:t>
      </w:r>
      <w:r w:rsidR="0058327E" w:rsidRPr="005640D7">
        <w:rPr>
          <w:rFonts w:ascii="Arial" w:hAnsi="Arial" w:cs="Arial"/>
          <w:sz w:val="22"/>
          <w:szCs w:val="22"/>
        </w:rPr>
        <w:t>er satt til å løse</w:t>
      </w:r>
    </w:p>
    <w:p w:rsidR="000E7691" w:rsidRPr="000E7691" w:rsidRDefault="000E7691" w:rsidP="000E7691">
      <w:pPr>
        <w:pStyle w:val="Listeavsnitt"/>
        <w:numPr>
          <w:ilvl w:val="0"/>
          <w:numId w:val="4"/>
        </w:numPr>
        <w:autoSpaceDE w:val="0"/>
        <w:autoSpaceDN w:val="0"/>
        <w:adjustRightInd w:val="0"/>
        <w:spacing w:after="0" w:line="360" w:lineRule="auto"/>
        <w:rPr>
          <w:rFonts w:ascii="Arial" w:hAnsi="Arial" w:cs="Arial"/>
        </w:rPr>
      </w:pPr>
      <w:r>
        <w:rPr>
          <w:rFonts w:ascii="Arial" w:hAnsi="Arial" w:cs="Arial"/>
        </w:rPr>
        <w:t>B</w:t>
      </w:r>
      <w:r w:rsidRPr="00711E68">
        <w:rPr>
          <w:rFonts w:ascii="Arial" w:hAnsi="Arial" w:cs="Arial"/>
        </w:rPr>
        <w:t>idr</w:t>
      </w:r>
      <w:r>
        <w:rPr>
          <w:rFonts w:ascii="Arial" w:hAnsi="Arial" w:cs="Arial"/>
        </w:rPr>
        <w:t xml:space="preserve">ar </w:t>
      </w:r>
      <w:r w:rsidRPr="00711E68">
        <w:rPr>
          <w:rFonts w:ascii="Arial" w:hAnsi="Arial" w:cs="Arial"/>
        </w:rPr>
        <w:t>til innovasjon i helse</w:t>
      </w:r>
      <w:r>
        <w:rPr>
          <w:rFonts w:ascii="Arial" w:hAnsi="Arial" w:cs="Arial"/>
        </w:rPr>
        <w:t>- og omsorgs</w:t>
      </w:r>
      <w:r w:rsidRPr="00711E68">
        <w:rPr>
          <w:rFonts w:ascii="Arial" w:hAnsi="Arial" w:cs="Arial"/>
        </w:rPr>
        <w:t>sektoren gjennom tverrfaglig forsknings</w:t>
      </w:r>
      <w:r>
        <w:rPr>
          <w:rFonts w:ascii="Arial" w:hAnsi="Arial" w:cs="Arial"/>
        </w:rPr>
        <w:t>- og utviklings</w:t>
      </w:r>
      <w:r w:rsidRPr="00711E68">
        <w:rPr>
          <w:rFonts w:ascii="Arial" w:hAnsi="Arial" w:cs="Arial"/>
        </w:rPr>
        <w:t>samarbeid om</w:t>
      </w:r>
      <w:r>
        <w:rPr>
          <w:rFonts w:ascii="Arial" w:hAnsi="Arial" w:cs="Arial"/>
        </w:rPr>
        <w:t xml:space="preserve"> </w:t>
      </w:r>
      <w:r w:rsidRPr="000E7691">
        <w:rPr>
          <w:rFonts w:ascii="Arial" w:hAnsi="Arial" w:cs="Arial"/>
        </w:rPr>
        <w:t>utvikling og utprøving av ny medisinsk teknologi og metoder</w:t>
      </w:r>
    </w:p>
    <w:p w:rsidR="0058327E" w:rsidRPr="005640D7" w:rsidRDefault="0058327E" w:rsidP="000E7691">
      <w:pPr>
        <w:spacing w:line="360" w:lineRule="auto"/>
        <w:ind w:left="720"/>
        <w:rPr>
          <w:rFonts w:ascii="Arial" w:hAnsi="Arial" w:cs="Arial"/>
          <w:b/>
          <w:i/>
          <w:sz w:val="22"/>
          <w:szCs w:val="22"/>
        </w:rPr>
      </w:pPr>
    </w:p>
    <w:p w:rsidR="00707DF2" w:rsidRDefault="00707DF2">
      <w:pPr>
        <w:spacing w:after="200" w:line="276" w:lineRule="auto"/>
        <w:rPr>
          <w:rFonts w:ascii="Arial" w:hAnsi="Arial" w:cs="Arial"/>
          <w:sz w:val="22"/>
          <w:szCs w:val="22"/>
        </w:rPr>
      </w:pPr>
      <w:r>
        <w:rPr>
          <w:rFonts w:ascii="Arial" w:hAnsi="Arial" w:cs="Arial"/>
          <w:sz w:val="22"/>
          <w:szCs w:val="22"/>
        </w:rPr>
        <w:br w:type="page"/>
      </w:r>
    </w:p>
    <w:p w:rsidR="0058327E" w:rsidRDefault="0058327E" w:rsidP="00990053">
      <w:pPr>
        <w:spacing w:line="360" w:lineRule="auto"/>
        <w:rPr>
          <w:rFonts w:ascii="Arial" w:hAnsi="Arial" w:cs="Arial"/>
          <w:sz w:val="22"/>
          <w:szCs w:val="22"/>
        </w:rPr>
      </w:pPr>
    </w:p>
    <w:p w:rsidR="00CC02C9" w:rsidRPr="005640D7" w:rsidRDefault="00CC02C9" w:rsidP="00990053">
      <w:pPr>
        <w:spacing w:line="360" w:lineRule="auto"/>
        <w:rPr>
          <w:rFonts w:ascii="Arial" w:hAnsi="Arial" w:cs="Arial"/>
          <w:sz w:val="22"/>
          <w:szCs w:val="22"/>
        </w:rPr>
      </w:pPr>
    </w:p>
    <w:p w:rsidR="00990053" w:rsidRDefault="00990053" w:rsidP="00990053">
      <w:pPr>
        <w:spacing w:line="360" w:lineRule="auto"/>
        <w:rPr>
          <w:rFonts w:ascii="Arial" w:hAnsi="Arial" w:cs="Arial"/>
          <w:b/>
          <w:i/>
          <w:sz w:val="22"/>
          <w:szCs w:val="22"/>
        </w:rPr>
      </w:pPr>
      <w:r w:rsidRPr="005640D7">
        <w:rPr>
          <w:rFonts w:ascii="Arial" w:hAnsi="Arial" w:cs="Arial"/>
          <w:b/>
          <w:i/>
          <w:sz w:val="22"/>
          <w:szCs w:val="22"/>
        </w:rPr>
        <w:t xml:space="preserve">Felles ansvar for </w:t>
      </w:r>
      <w:r>
        <w:rPr>
          <w:rFonts w:ascii="Arial" w:hAnsi="Arial" w:cs="Arial"/>
          <w:b/>
          <w:i/>
          <w:sz w:val="22"/>
          <w:szCs w:val="22"/>
        </w:rPr>
        <w:t xml:space="preserve">god </w:t>
      </w:r>
      <w:r w:rsidRPr="005640D7">
        <w:rPr>
          <w:rFonts w:ascii="Arial" w:hAnsi="Arial" w:cs="Arial"/>
          <w:b/>
          <w:i/>
          <w:sz w:val="22"/>
          <w:szCs w:val="22"/>
        </w:rPr>
        <w:t>folkehelse</w:t>
      </w:r>
    </w:p>
    <w:p w:rsidR="00003655" w:rsidRDefault="00003655" w:rsidP="00990053">
      <w:pPr>
        <w:spacing w:line="360" w:lineRule="auto"/>
        <w:rPr>
          <w:rFonts w:ascii="Arial" w:hAnsi="Arial" w:cs="Arial"/>
          <w:b/>
          <w:i/>
          <w:sz w:val="22"/>
          <w:szCs w:val="22"/>
        </w:rPr>
      </w:pPr>
    </w:p>
    <w:p w:rsidR="00990053" w:rsidRDefault="00990053" w:rsidP="00990053">
      <w:pPr>
        <w:spacing w:line="360" w:lineRule="auto"/>
        <w:rPr>
          <w:rFonts w:ascii="Arial" w:hAnsi="Arial" w:cs="Arial"/>
          <w:sz w:val="22"/>
          <w:szCs w:val="22"/>
        </w:rPr>
      </w:pPr>
      <w:r>
        <w:rPr>
          <w:rFonts w:ascii="Arial" w:hAnsi="Arial" w:cs="Arial"/>
          <w:sz w:val="22"/>
          <w:szCs w:val="22"/>
        </w:rPr>
        <w:t xml:space="preserve">Den norske befolkningens </w:t>
      </w:r>
      <w:r w:rsidR="00DB5558">
        <w:rPr>
          <w:rFonts w:ascii="Arial" w:hAnsi="Arial" w:cs="Arial"/>
          <w:sz w:val="22"/>
          <w:szCs w:val="22"/>
        </w:rPr>
        <w:t>helse er generelt sett god. M</w:t>
      </w:r>
      <w:r w:rsidRPr="005640D7">
        <w:rPr>
          <w:rFonts w:ascii="Arial" w:hAnsi="Arial" w:cs="Arial"/>
          <w:sz w:val="22"/>
          <w:szCs w:val="22"/>
        </w:rPr>
        <w:t xml:space="preserve">en </w:t>
      </w:r>
      <w:r w:rsidR="00622B69">
        <w:rPr>
          <w:rFonts w:ascii="Arial" w:hAnsi="Arial" w:cs="Arial"/>
          <w:sz w:val="22"/>
          <w:szCs w:val="22"/>
        </w:rPr>
        <w:t xml:space="preserve">befolkningens vektøkning </w:t>
      </w:r>
      <w:r w:rsidR="00DB5558">
        <w:rPr>
          <w:rFonts w:ascii="Arial" w:hAnsi="Arial" w:cs="Arial"/>
          <w:sz w:val="22"/>
          <w:szCs w:val="22"/>
        </w:rPr>
        <w:t xml:space="preserve">utfordrer oss til å </w:t>
      </w:r>
      <w:r w:rsidR="00622B69">
        <w:rPr>
          <w:rFonts w:ascii="Arial" w:hAnsi="Arial" w:cs="Arial"/>
          <w:sz w:val="22"/>
          <w:szCs w:val="22"/>
        </w:rPr>
        <w:t>forebygg</w:t>
      </w:r>
      <w:r w:rsidR="00DB5558">
        <w:rPr>
          <w:rFonts w:ascii="Arial" w:hAnsi="Arial" w:cs="Arial"/>
          <w:sz w:val="22"/>
          <w:szCs w:val="22"/>
        </w:rPr>
        <w:t xml:space="preserve">e </w:t>
      </w:r>
      <w:r w:rsidR="00622B69">
        <w:rPr>
          <w:rFonts w:ascii="Arial" w:hAnsi="Arial" w:cs="Arial"/>
          <w:sz w:val="22"/>
          <w:szCs w:val="22"/>
        </w:rPr>
        <w:t>og behandl</w:t>
      </w:r>
      <w:r w:rsidR="00DB5558">
        <w:rPr>
          <w:rFonts w:ascii="Arial" w:hAnsi="Arial" w:cs="Arial"/>
          <w:sz w:val="22"/>
          <w:szCs w:val="22"/>
        </w:rPr>
        <w:t>e</w:t>
      </w:r>
      <w:r w:rsidR="00622B69">
        <w:rPr>
          <w:rFonts w:ascii="Arial" w:hAnsi="Arial" w:cs="Arial"/>
          <w:sz w:val="22"/>
          <w:szCs w:val="22"/>
        </w:rPr>
        <w:t xml:space="preserve"> fedmerelaterte sykdommer. WHO spår også </w:t>
      </w:r>
      <w:r w:rsidRPr="005640D7">
        <w:rPr>
          <w:rFonts w:ascii="Arial" w:hAnsi="Arial" w:cs="Arial"/>
          <w:sz w:val="22"/>
          <w:szCs w:val="22"/>
        </w:rPr>
        <w:t>økning</w:t>
      </w:r>
      <w:r w:rsidR="00622B69">
        <w:rPr>
          <w:rFonts w:ascii="Arial" w:hAnsi="Arial" w:cs="Arial"/>
          <w:sz w:val="22"/>
          <w:szCs w:val="22"/>
        </w:rPr>
        <w:t xml:space="preserve"> i depresjon. H</w:t>
      </w:r>
      <w:r w:rsidRPr="005640D7">
        <w:rPr>
          <w:rFonts w:ascii="Arial" w:hAnsi="Arial" w:cs="Arial"/>
          <w:sz w:val="22"/>
          <w:szCs w:val="22"/>
        </w:rPr>
        <w:t>jerte- og karsykdommer, kreft, slag o</w:t>
      </w:r>
      <w:r w:rsidR="00CC02C9">
        <w:rPr>
          <w:rFonts w:ascii="Arial" w:hAnsi="Arial" w:cs="Arial"/>
          <w:sz w:val="22"/>
          <w:szCs w:val="22"/>
        </w:rPr>
        <w:t>g kroniske luftveissykdommer og</w:t>
      </w:r>
      <w:r w:rsidRPr="005640D7">
        <w:rPr>
          <w:rFonts w:ascii="Arial" w:hAnsi="Arial" w:cs="Arial"/>
          <w:sz w:val="22"/>
          <w:szCs w:val="22"/>
        </w:rPr>
        <w:t xml:space="preserve"> psykiske lidelser må møtes med aktive mottiltak. Helse er et resultat av komplekse årsakskjeder</w:t>
      </w:r>
      <w:r>
        <w:rPr>
          <w:rFonts w:ascii="Arial" w:hAnsi="Arial" w:cs="Arial"/>
          <w:sz w:val="22"/>
          <w:szCs w:val="22"/>
        </w:rPr>
        <w:t xml:space="preserve">, og tiltak må derfor favne bredt. Vi trenger både grunnleggende </w:t>
      </w:r>
      <w:r w:rsidRPr="005640D7">
        <w:rPr>
          <w:rFonts w:ascii="Arial" w:hAnsi="Arial" w:cs="Arial"/>
          <w:sz w:val="22"/>
          <w:szCs w:val="22"/>
        </w:rPr>
        <w:t xml:space="preserve">tiltak som </w:t>
      </w:r>
      <w:r>
        <w:rPr>
          <w:rFonts w:ascii="Arial" w:hAnsi="Arial" w:cs="Arial"/>
          <w:sz w:val="22"/>
          <w:szCs w:val="22"/>
        </w:rPr>
        <w:t xml:space="preserve">bygger </w:t>
      </w:r>
      <w:r w:rsidRPr="005640D7">
        <w:rPr>
          <w:rFonts w:ascii="Arial" w:hAnsi="Arial" w:cs="Arial"/>
          <w:sz w:val="22"/>
          <w:szCs w:val="22"/>
        </w:rPr>
        <w:t xml:space="preserve">opp under menneskers </w:t>
      </w:r>
      <w:r>
        <w:rPr>
          <w:rFonts w:ascii="Arial" w:hAnsi="Arial" w:cs="Arial"/>
          <w:sz w:val="22"/>
          <w:szCs w:val="22"/>
        </w:rPr>
        <w:t xml:space="preserve">sosiale og </w:t>
      </w:r>
      <w:r w:rsidRPr="005640D7">
        <w:rPr>
          <w:rFonts w:ascii="Arial" w:hAnsi="Arial" w:cs="Arial"/>
          <w:sz w:val="22"/>
          <w:szCs w:val="22"/>
        </w:rPr>
        <w:t>materielle ressurser</w:t>
      </w:r>
      <w:r>
        <w:rPr>
          <w:rFonts w:ascii="Arial" w:hAnsi="Arial" w:cs="Arial"/>
          <w:sz w:val="22"/>
          <w:szCs w:val="22"/>
        </w:rPr>
        <w:t>,</w:t>
      </w:r>
      <w:r w:rsidRPr="005640D7">
        <w:rPr>
          <w:rFonts w:ascii="Arial" w:hAnsi="Arial" w:cs="Arial"/>
          <w:sz w:val="22"/>
          <w:szCs w:val="22"/>
        </w:rPr>
        <w:t xml:space="preserve"> </w:t>
      </w:r>
      <w:r>
        <w:rPr>
          <w:rFonts w:ascii="Arial" w:hAnsi="Arial" w:cs="Arial"/>
          <w:sz w:val="22"/>
          <w:szCs w:val="22"/>
        </w:rPr>
        <w:t>og ti</w:t>
      </w:r>
      <w:r w:rsidRPr="005640D7">
        <w:rPr>
          <w:rFonts w:ascii="Arial" w:hAnsi="Arial" w:cs="Arial"/>
          <w:sz w:val="22"/>
          <w:szCs w:val="22"/>
        </w:rPr>
        <w:t xml:space="preserve">ltak som motvirker risikofaktorer </w:t>
      </w:r>
      <w:r>
        <w:rPr>
          <w:rFonts w:ascii="Arial" w:hAnsi="Arial" w:cs="Arial"/>
          <w:sz w:val="22"/>
          <w:szCs w:val="22"/>
        </w:rPr>
        <w:t xml:space="preserve">forbundet med en usunn livsstil. </w:t>
      </w:r>
    </w:p>
    <w:p w:rsidR="00990053" w:rsidRPr="005640D7" w:rsidRDefault="00990053" w:rsidP="00990053">
      <w:pPr>
        <w:spacing w:line="360" w:lineRule="auto"/>
        <w:rPr>
          <w:rFonts w:ascii="Arial" w:hAnsi="Arial" w:cs="Arial"/>
          <w:sz w:val="22"/>
          <w:szCs w:val="22"/>
        </w:rPr>
      </w:pPr>
    </w:p>
    <w:p w:rsidR="00990053" w:rsidRDefault="00990053" w:rsidP="00990053">
      <w:pPr>
        <w:spacing w:line="360" w:lineRule="auto"/>
        <w:rPr>
          <w:rFonts w:ascii="Arial" w:hAnsi="Arial" w:cs="Arial"/>
          <w:sz w:val="22"/>
          <w:szCs w:val="22"/>
        </w:rPr>
      </w:pPr>
      <w:r>
        <w:rPr>
          <w:rFonts w:ascii="Arial" w:hAnsi="Arial" w:cs="Arial"/>
          <w:sz w:val="22"/>
          <w:szCs w:val="22"/>
        </w:rPr>
        <w:t>O</w:t>
      </w:r>
      <w:r w:rsidRPr="005640D7">
        <w:rPr>
          <w:rFonts w:ascii="Arial" w:hAnsi="Arial" w:cs="Arial"/>
          <w:sz w:val="22"/>
          <w:szCs w:val="22"/>
        </w:rPr>
        <w:t>ppvekstvilkår</w:t>
      </w:r>
      <w:r w:rsidR="00CC02C9">
        <w:rPr>
          <w:rFonts w:ascii="Arial" w:hAnsi="Arial" w:cs="Arial"/>
          <w:sz w:val="22"/>
          <w:szCs w:val="22"/>
        </w:rPr>
        <w:t xml:space="preserve"> </w:t>
      </w:r>
      <w:r w:rsidR="00E77117">
        <w:rPr>
          <w:rFonts w:ascii="Arial" w:hAnsi="Arial" w:cs="Arial"/>
          <w:sz w:val="22"/>
          <w:szCs w:val="22"/>
        </w:rPr>
        <w:t xml:space="preserve">og </w:t>
      </w:r>
      <w:r w:rsidRPr="005640D7">
        <w:rPr>
          <w:rFonts w:ascii="Arial" w:hAnsi="Arial" w:cs="Arial"/>
          <w:sz w:val="22"/>
          <w:szCs w:val="22"/>
        </w:rPr>
        <w:t>tidlige levevaner</w:t>
      </w:r>
      <w:r w:rsidR="00E77117">
        <w:rPr>
          <w:rFonts w:ascii="Arial" w:hAnsi="Arial" w:cs="Arial"/>
          <w:sz w:val="22"/>
          <w:szCs w:val="22"/>
        </w:rPr>
        <w:t xml:space="preserve"> </w:t>
      </w:r>
      <w:r w:rsidRPr="005640D7">
        <w:rPr>
          <w:rFonts w:ascii="Arial" w:hAnsi="Arial" w:cs="Arial"/>
          <w:sz w:val="22"/>
          <w:szCs w:val="22"/>
        </w:rPr>
        <w:t>har stor betydning for senere helse</w:t>
      </w:r>
      <w:r>
        <w:rPr>
          <w:rFonts w:ascii="Arial" w:hAnsi="Arial" w:cs="Arial"/>
          <w:sz w:val="22"/>
          <w:szCs w:val="22"/>
        </w:rPr>
        <w:t xml:space="preserve"> og livskvalitet. Barn og unges fysiske aktivitetsnivå </w:t>
      </w:r>
      <w:r w:rsidRPr="005640D7">
        <w:rPr>
          <w:rFonts w:ascii="Arial" w:hAnsi="Arial" w:cs="Arial"/>
          <w:sz w:val="22"/>
          <w:szCs w:val="22"/>
        </w:rPr>
        <w:t>er urovekkende lavt, og utviklingen må snus.</w:t>
      </w:r>
      <w:r>
        <w:rPr>
          <w:rFonts w:ascii="Arial" w:hAnsi="Arial" w:cs="Arial"/>
          <w:sz w:val="22"/>
          <w:szCs w:val="22"/>
        </w:rPr>
        <w:t xml:space="preserve">  </w:t>
      </w:r>
      <w:r w:rsidR="00E77117">
        <w:rPr>
          <w:rFonts w:ascii="Arial" w:hAnsi="Arial" w:cs="Arial"/>
          <w:sz w:val="22"/>
          <w:szCs w:val="22"/>
        </w:rPr>
        <w:t xml:space="preserve">Traumeutsatte </w:t>
      </w:r>
      <w:r>
        <w:rPr>
          <w:rFonts w:ascii="Arial" w:hAnsi="Arial" w:cs="Arial"/>
          <w:sz w:val="22"/>
          <w:szCs w:val="22"/>
        </w:rPr>
        <w:t>barn</w:t>
      </w:r>
      <w:r w:rsidR="00DB5558">
        <w:rPr>
          <w:rFonts w:ascii="Arial" w:hAnsi="Arial" w:cs="Arial"/>
          <w:sz w:val="22"/>
          <w:szCs w:val="22"/>
        </w:rPr>
        <w:t>,</w:t>
      </w:r>
      <w:r>
        <w:rPr>
          <w:rFonts w:ascii="Arial" w:hAnsi="Arial" w:cs="Arial"/>
          <w:sz w:val="22"/>
          <w:szCs w:val="22"/>
        </w:rPr>
        <w:t xml:space="preserve"> </w:t>
      </w:r>
      <w:r w:rsidR="00E77117">
        <w:rPr>
          <w:rFonts w:ascii="Arial" w:hAnsi="Arial" w:cs="Arial"/>
          <w:sz w:val="22"/>
          <w:szCs w:val="22"/>
        </w:rPr>
        <w:t xml:space="preserve">eller barn som av andre grunner ikke har utviklet en trygg tilknytning, </w:t>
      </w:r>
      <w:r>
        <w:rPr>
          <w:rFonts w:ascii="Arial" w:hAnsi="Arial" w:cs="Arial"/>
          <w:sz w:val="22"/>
          <w:szCs w:val="22"/>
        </w:rPr>
        <w:t>har økt risiko for</w:t>
      </w:r>
      <w:r w:rsidR="00E77117">
        <w:rPr>
          <w:rFonts w:ascii="Arial" w:hAnsi="Arial" w:cs="Arial"/>
          <w:sz w:val="22"/>
          <w:szCs w:val="22"/>
        </w:rPr>
        <w:t xml:space="preserve"> somatiske og</w:t>
      </w:r>
      <w:r>
        <w:rPr>
          <w:rFonts w:ascii="Arial" w:hAnsi="Arial" w:cs="Arial"/>
          <w:sz w:val="22"/>
          <w:szCs w:val="22"/>
        </w:rPr>
        <w:t xml:space="preserve"> p</w:t>
      </w:r>
      <w:r w:rsidRPr="005640D7">
        <w:rPr>
          <w:rFonts w:ascii="Arial" w:hAnsi="Arial" w:cs="Arial"/>
          <w:sz w:val="22"/>
          <w:szCs w:val="22"/>
        </w:rPr>
        <w:t xml:space="preserve">sykiske lidelser </w:t>
      </w:r>
      <w:r w:rsidR="00CC02C9">
        <w:rPr>
          <w:rFonts w:ascii="Arial" w:hAnsi="Arial" w:cs="Arial"/>
          <w:sz w:val="22"/>
          <w:szCs w:val="22"/>
        </w:rPr>
        <w:t>og</w:t>
      </w:r>
      <w:r>
        <w:rPr>
          <w:rFonts w:ascii="Arial" w:hAnsi="Arial" w:cs="Arial"/>
          <w:sz w:val="22"/>
          <w:szCs w:val="22"/>
        </w:rPr>
        <w:t xml:space="preserve"> </w:t>
      </w:r>
      <w:r w:rsidRPr="005640D7">
        <w:rPr>
          <w:rFonts w:ascii="Arial" w:hAnsi="Arial" w:cs="Arial"/>
          <w:sz w:val="22"/>
          <w:szCs w:val="22"/>
        </w:rPr>
        <w:t>frafall fra skole</w:t>
      </w:r>
      <w:r>
        <w:rPr>
          <w:rFonts w:ascii="Arial" w:hAnsi="Arial" w:cs="Arial"/>
          <w:sz w:val="22"/>
          <w:szCs w:val="22"/>
        </w:rPr>
        <w:t xml:space="preserve"> og arbeidsliv. T</w:t>
      </w:r>
      <w:r w:rsidRPr="005640D7">
        <w:rPr>
          <w:rFonts w:ascii="Arial" w:hAnsi="Arial" w:cs="Arial"/>
          <w:sz w:val="22"/>
          <w:szCs w:val="22"/>
        </w:rPr>
        <w:t xml:space="preserve">iltak som fremmer helse, forebygger sykdom og utjevner sosiale helseforskjeller må </w:t>
      </w:r>
      <w:r>
        <w:rPr>
          <w:rFonts w:ascii="Arial" w:hAnsi="Arial" w:cs="Arial"/>
          <w:sz w:val="22"/>
          <w:szCs w:val="22"/>
        </w:rPr>
        <w:t xml:space="preserve">derfor </w:t>
      </w:r>
      <w:r w:rsidRPr="005640D7">
        <w:rPr>
          <w:rFonts w:ascii="Arial" w:hAnsi="Arial" w:cs="Arial"/>
          <w:sz w:val="22"/>
          <w:szCs w:val="22"/>
        </w:rPr>
        <w:t xml:space="preserve">iverksettes tidlig. </w:t>
      </w:r>
      <w:r w:rsidR="00E77117">
        <w:rPr>
          <w:rFonts w:ascii="Arial" w:hAnsi="Arial" w:cs="Arial"/>
          <w:sz w:val="22"/>
          <w:szCs w:val="22"/>
        </w:rPr>
        <w:t>Gode b</w:t>
      </w:r>
      <w:r w:rsidRPr="005640D7">
        <w:rPr>
          <w:rFonts w:ascii="Arial" w:hAnsi="Arial" w:cs="Arial"/>
          <w:sz w:val="22"/>
          <w:szCs w:val="22"/>
        </w:rPr>
        <w:t>arnehage</w:t>
      </w:r>
      <w:r w:rsidR="00E77117">
        <w:rPr>
          <w:rFonts w:ascii="Arial" w:hAnsi="Arial" w:cs="Arial"/>
          <w:sz w:val="22"/>
          <w:szCs w:val="22"/>
        </w:rPr>
        <w:t>r</w:t>
      </w:r>
      <w:r w:rsidRPr="005640D7">
        <w:rPr>
          <w:rFonts w:ascii="Arial" w:hAnsi="Arial" w:cs="Arial"/>
          <w:sz w:val="22"/>
          <w:szCs w:val="22"/>
        </w:rPr>
        <w:t xml:space="preserve"> og</w:t>
      </w:r>
      <w:r w:rsidR="00E77117">
        <w:rPr>
          <w:rFonts w:ascii="Arial" w:hAnsi="Arial" w:cs="Arial"/>
          <w:sz w:val="22"/>
          <w:szCs w:val="22"/>
        </w:rPr>
        <w:t xml:space="preserve"> en god</w:t>
      </w:r>
      <w:r w:rsidRPr="005640D7">
        <w:rPr>
          <w:rFonts w:ascii="Arial" w:hAnsi="Arial" w:cs="Arial"/>
          <w:sz w:val="22"/>
          <w:szCs w:val="22"/>
        </w:rPr>
        <w:t xml:space="preserve"> skole er arenaer som samler barn og unge, og må </w:t>
      </w:r>
      <w:r>
        <w:rPr>
          <w:rFonts w:ascii="Arial" w:hAnsi="Arial" w:cs="Arial"/>
          <w:sz w:val="22"/>
          <w:szCs w:val="22"/>
        </w:rPr>
        <w:t xml:space="preserve">derfor </w:t>
      </w:r>
      <w:r w:rsidRPr="005640D7">
        <w:rPr>
          <w:rFonts w:ascii="Arial" w:hAnsi="Arial" w:cs="Arial"/>
          <w:sz w:val="22"/>
          <w:szCs w:val="22"/>
        </w:rPr>
        <w:t xml:space="preserve">brukes effektivt i </w:t>
      </w:r>
      <w:r>
        <w:rPr>
          <w:rFonts w:ascii="Arial" w:hAnsi="Arial" w:cs="Arial"/>
          <w:sz w:val="22"/>
          <w:szCs w:val="22"/>
        </w:rPr>
        <w:t xml:space="preserve">samfunnets helsefremmende og forebyggende </w:t>
      </w:r>
      <w:r w:rsidRPr="005640D7">
        <w:rPr>
          <w:rFonts w:ascii="Arial" w:hAnsi="Arial" w:cs="Arial"/>
          <w:sz w:val="22"/>
          <w:szCs w:val="22"/>
        </w:rPr>
        <w:t xml:space="preserve">arbeid. </w:t>
      </w:r>
      <w:r w:rsidR="00E77117">
        <w:rPr>
          <w:rFonts w:ascii="Arial" w:hAnsi="Arial" w:cs="Arial"/>
          <w:sz w:val="22"/>
          <w:szCs w:val="22"/>
        </w:rPr>
        <w:t xml:space="preserve">Ansatte i barnehage og skole må ha lett tilgang </w:t>
      </w:r>
      <w:r w:rsidR="00DB5558">
        <w:rPr>
          <w:rFonts w:ascii="Arial" w:hAnsi="Arial" w:cs="Arial"/>
          <w:sz w:val="22"/>
          <w:szCs w:val="22"/>
        </w:rPr>
        <w:t>til</w:t>
      </w:r>
      <w:r w:rsidR="00E77117">
        <w:rPr>
          <w:rFonts w:ascii="Arial" w:hAnsi="Arial" w:cs="Arial"/>
          <w:sz w:val="22"/>
          <w:szCs w:val="22"/>
        </w:rPr>
        <w:t xml:space="preserve"> rådgivning og hjelp </w:t>
      </w:r>
      <w:r w:rsidR="00DB5558">
        <w:rPr>
          <w:rFonts w:ascii="Arial" w:hAnsi="Arial" w:cs="Arial"/>
          <w:sz w:val="22"/>
          <w:szCs w:val="22"/>
        </w:rPr>
        <w:t>når de opplever at</w:t>
      </w:r>
      <w:r w:rsidR="00E77117">
        <w:rPr>
          <w:rFonts w:ascii="Arial" w:hAnsi="Arial" w:cs="Arial"/>
          <w:sz w:val="22"/>
          <w:szCs w:val="22"/>
        </w:rPr>
        <w:t xml:space="preserve"> barn </w:t>
      </w:r>
      <w:r w:rsidR="00DB5558">
        <w:rPr>
          <w:rFonts w:ascii="Arial" w:hAnsi="Arial" w:cs="Arial"/>
          <w:sz w:val="22"/>
          <w:szCs w:val="22"/>
        </w:rPr>
        <w:t>har</w:t>
      </w:r>
      <w:r w:rsidR="00E77117">
        <w:rPr>
          <w:rFonts w:ascii="Arial" w:hAnsi="Arial" w:cs="Arial"/>
          <w:sz w:val="22"/>
          <w:szCs w:val="22"/>
        </w:rPr>
        <w:t xml:space="preserve"> utviklingsvansker.</w:t>
      </w:r>
    </w:p>
    <w:p w:rsidR="00990053" w:rsidRPr="005640D7" w:rsidRDefault="00990053" w:rsidP="00990053">
      <w:pPr>
        <w:spacing w:line="360" w:lineRule="auto"/>
        <w:rPr>
          <w:rFonts w:ascii="Arial" w:hAnsi="Arial" w:cs="Arial"/>
          <w:sz w:val="22"/>
          <w:szCs w:val="22"/>
        </w:rPr>
      </w:pPr>
    </w:p>
    <w:p w:rsidR="00DB5558" w:rsidRDefault="00990053" w:rsidP="00990053">
      <w:pPr>
        <w:spacing w:line="360" w:lineRule="auto"/>
        <w:outlineLvl w:val="0"/>
        <w:rPr>
          <w:rFonts w:ascii="Arial" w:hAnsi="Arial" w:cs="Arial"/>
          <w:sz w:val="22"/>
          <w:szCs w:val="22"/>
          <w:lang w:eastAsia="nb-NO"/>
        </w:rPr>
      </w:pPr>
      <w:r w:rsidRPr="006634DE">
        <w:rPr>
          <w:rFonts w:ascii="Arial" w:hAnsi="Arial" w:cs="Arial"/>
          <w:sz w:val="22"/>
          <w:szCs w:val="22"/>
          <w:lang w:eastAsia="nb-NO"/>
        </w:rPr>
        <w:t>Statlige myndigheter, fylkeskommuner og kommuner må ta et felles ansvar for folkehelsen og tenke ”h</w:t>
      </w:r>
      <w:r w:rsidR="0058327E">
        <w:rPr>
          <w:rFonts w:ascii="Arial" w:hAnsi="Arial" w:cs="Arial"/>
          <w:sz w:val="22"/>
          <w:szCs w:val="22"/>
          <w:lang w:eastAsia="nb-NO"/>
        </w:rPr>
        <w:t>else i alt vi gjør”</w:t>
      </w:r>
      <w:r w:rsidRPr="006634DE">
        <w:rPr>
          <w:rFonts w:ascii="Arial" w:hAnsi="Arial" w:cs="Arial"/>
          <w:sz w:val="22"/>
          <w:szCs w:val="22"/>
          <w:lang w:eastAsia="nb-NO"/>
        </w:rPr>
        <w:t xml:space="preserve">. Kommunene må </w:t>
      </w:r>
      <w:r>
        <w:rPr>
          <w:rFonts w:ascii="Arial" w:hAnsi="Arial" w:cs="Arial"/>
          <w:sz w:val="22"/>
          <w:szCs w:val="22"/>
          <w:lang w:eastAsia="nb-NO"/>
        </w:rPr>
        <w:t xml:space="preserve">grundig vurdere </w:t>
      </w:r>
      <w:r w:rsidRPr="006634DE">
        <w:rPr>
          <w:rFonts w:ascii="Arial" w:hAnsi="Arial" w:cs="Arial"/>
          <w:sz w:val="22"/>
          <w:szCs w:val="22"/>
          <w:lang w:eastAsia="nb-NO"/>
        </w:rPr>
        <w:t>konsekvenser for</w:t>
      </w:r>
      <w:r>
        <w:rPr>
          <w:rFonts w:ascii="Arial" w:hAnsi="Arial" w:cs="Arial"/>
          <w:sz w:val="22"/>
          <w:szCs w:val="22"/>
          <w:lang w:eastAsia="nb-NO"/>
        </w:rPr>
        <w:t xml:space="preserve"> </w:t>
      </w:r>
      <w:r w:rsidRPr="006634DE">
        <w:rPr>
          <w:rFonts w:ascii="Arial" w:hAnsi="Arial" w:cs="Arial"/>
          <w:sz w:val="22"/>
          <w:szCs w:val="22"/>
          <w:lang w:eastAsia="nb-NO"/>
        </w:rPr>
        <w:t>folkehelsen i sine planprosesser</w:t>
      </w:r>
      <w:r>
        <w:rPr>
          <w:rFonts w:ascii="Arial" w:hAnsi="Arial" w:cs="Arial"/>
          <w:sz w:val="22"/>
          <w:szCs w:val="22"/>
          <w:lang w:eastAsia="nb-NO"/>
        </w:rPr>
        <w:t xml:space="preserve"> og drive </w:t>
      </w:r>
      <w:r w:rsidRPr="00280F17">
        <w:rPr>
          <w:rFonts w:ascii="Arial" w:hAnsi="Arial" w:cs="Arial"/>
          <w:sz w:val="22"/>
          <w:szCs w:val="22"/>
          <w:lang w:eastAsia="nb-NO"/>
        </w:rPr>
        <w:t>arealplanlegging</w:t>
      </w:r>
      <w:r>
        <w:rPr>
          <w:rFonts w:ascii="Arial" w:hAnsi="Arial" w:cs="Arial"/>
          <w:sz w:val="22"/>
          <w:szCs w:val="22"/>
          <w:lang w:eastAsia="nb-NO"/>
        </w:rPr>
        <w:t xml:space="preserve"> i tråd med fremtidens behov. Våre viktigste turområder ligger nærmere enn en kilometer fra der vi bor. B</w:t>
      </w:r>
      <w:r w:rsidRPr="00280F17">
        <w:rPr>
          <w:rFonts w:ascii="Arial" w:hAnsi="Arial" w:cs="Arial"/>
          <w:sz w:val="22"/>
          <w:szCs w:val="22"/>
          <w:lang w:eastAsia="nb-NO"/>
        </w:rPr>
        <w:t>oligområder</w:t>
      </w:r>
      <w:r>
        <w:rPr>
          <w:rFonts w:ascii="Arial" w:hAnsi="Arial" w:cs="Arial"/>
          <w:sz w:val="22"/>
          <w:szCs w:val="22"/>
          <w:lang w:eastAsia="nb-NO"/>
        </w:rPr>
        <w:t xml:space="preserve"> og nærområder må</w:t>
      </w:r>
      <w:r w:rsidRPr="00280F17">
        <w:rPr>
          <w:rFonts w:ascii="Arial" w:hAnsi="Arial" w:cs="Arial"/>
          <w:sz w:val="22"/>
          <w:szCs w:val="22"/>
          <w:lang w:eastAsia="nb-NO"/>
        </w:rPr>
        <w:t xml:space="preserve"> </w:t>
      </w:r>
      <w:r>
        <w:rPr>
          <w:rFonts w:ascii="Arial" w:hAnsi="Arial" w:cs="Arial"/>
          <w:sz w:val="22"/>
          <w:szCs w:val="22"/>
          <w:lang w:eastAsia="nb-NO"/>
        </w:rPr>
        <w:t xml:space="preserve">derfor </w:t>
      </w:r>
      <w:r w:rsidRPr="00280F17">
        <w:rPr>
          <w:rFonts w:ascii="Arial" w:hAnsi="Arial" w:cs="Arial"/>
          <w:sz w:val="22"/>
          <w:szCs w:val="22"/>
          <w:lang w:eastAsia="nb-NO"/>
        </w:rPr>
        <w:t>planlegges og bygges slik at</w:t>
      </w:r>
      <w:r>
        <w:rPr>
          <w:rFonts w:ascii="Arial" w:hAnsi="Arial" w:cs="Arial"/>
          <w:sz w:val="22"/>
          <w:szCs w:val="22"/>
          <w:lang w:eastAsia="nb-NO"/>
        </w:rPr>
        <w:t xml:space="preserve"> vi </w:t>
      </w:r>
      <w:r w:rsidRPr="00280F17">
        <w:rPr>
          <w:rFonts w:ascii="Arial" w:hAnsi="Arial" w:cs="Arial"/>
          <w:sz w:val="22"/>
          <w:szCs w:val="22"/>
          <w:lang w:eastAsia="nb-NO"/>
        </w:rPr>
        <w:t>stimulere</w:t>
      </w:r>
      <w:r>
        <w:rPr>
          <w:rFonts w:ascii="Arial" w:hAnsi="Arial" w:cs="Arial"/>
          <w:sz w:val="22"/>
          <w:szCs w:val="22"/>
          <w:lang w:eastAsia="nb-NO"/>
        </w:rPr>
        <w:t>s</w:t>
      </w:r>
      <w:r w:rsidRPr="00280F17">
        <w:rPr>
          <w:rFonts w:ascii="Arial" w:hAnsi="Arial" w:cs="Arial"/>
          <w:sz w:val="22"/>
          <w:szCs w:val="22"/>
          <w:lang w:eastAsia="nb-NO"/>
        </w:rPr>
        <w:t xml:space="preserve"> til </w:t>
      </w:r>
      <w:r>
        <w:rPr>
          <w:rFonts w:ascii="Arial" w:hAnsi="Arial" w:cs="Arial"/>
          <w:sz w:val="22"/>
          <w:szCs w:val="22"/>
          <w:lang w:eastAsia="nb-NO"/>
        </w:rPr>
        <w:t xml:space="preserve">økt </w:t>
      </w:r>
      <w:r w:rsidRPr="00280F17">
        <w:rPr>
          <w:rFonts w:ascii="Arial" w:hAnsi="Arial" w:cs="Arial"/>
          <w:sz w:val="22"/>
          <w:szCs w:val="22"/>
          <w:lang w:eastAsia="nb-NO"/>
        </w:rPr>
        <w:t>fysisk aktivitet</w:t>
      </w:r>
      <w:r>
        <w:rPr>
          <w:rFonts w:ascii="Arial" w:hAnsi="Arial" w:cs="Arial"/>
          <w:sz w:val="22"/>
          <w:szCs w:val="22"/>
          <w:lang w:eastAsia="nb-NO"/>
        </w:rPr>
        <w:t xml:space="preserve">. </w:t>
      </w:r>
      <w:r w:rsidR="001311B8">
        <w:rPr>
          <w:rFonts w:ascii="Arial" w:hAnsi="Arial" w:cs="Arial"/>
          <w:sz w:val="22"/>
          <w:szCs w:val="22"/>
          <w:lang w:eastAsia="nb-NO"/>
        </w:rPr>
        <w:t xml:space="preserve">For å sikre at kravene til ”Helse i plan” ivaretas, må kommunen vurdere behov for samfunnsmedisinsk og samfunnspsykologisk kompetanse i </w:t>
      </w:r>
      <w:r w:rsidR="00DB5558">
        <w:rPr>
          <w:rFonts w:ascii="Arial" w:hAnsi="Arial" w:cs="Arial"/>
          <w:sz w:val="22"/>
          <w:szCs w:val="22"/>
          <w:lang w:eastAsia="nb-NO"/>
        </w:rPr>
        <w:t>de</w:t>
      </w:r>
      <w:r w:rsidR="001311B8">
        <w:rPr>
          <w:rFonts w:ascii="Arial" w:hAnsi="Arial" w:cs="Arial"/>
          <w:sz w:val="22"/>
          <w:szCs w:val="22"/>
          <w:lang w:eastAsia="nb-NO"/>
        </w:rPr>
        <w:t xml:space="preserve"> </w:t>
      </w:r>
      <w:r w:rsidR="00DB5558">
        <w:rPr>
          <w:rFonts w:ascii="Arial" w:hAnsi="Arial" w:cs="Arial"/>
          <w:sz w:val="22"/>
          <w:szCs w:val="22"/>
          <w:lang w:eastAsia="nb-NO"/>
        </w:rPr>
        <w:t>kommunale</w:t>
      </w:r>
      <w:r w:rsidR="001311B8">
        <w:rPr>
          <w:rFonts w:ascii="Arial" w:hAnsi="Arial" w:cs="Arial"/>
          <w:sz w:val="22"/>
          <w:szCs w:val="22"/>
          <w:lang w:eastAsia="nb-NO"/>
        </w:rPr>
        <w:t xml:space="preserve"> planprosessene.</w:t>
      </w:r>
      <w:r w:rsidR="0058327E">
        <w:rPr>
          <w:rFonts w:ascii="Arial" w:hAnsi="Arial" w:cs="Arial"/>
          <w:sz w:val="22"/>
          <w:szCs w:val="22"/>
          <w:lang w:eastAsia="nb-NO"/>
        </w:rPr>
        <w:t xml:space="preserve"> God dyrehelse, tilgang på trygg mat og rent drikkevann er samfunnsgoder som er vesentlige for god folkehelse. </w:t>
      </w:r>
    </w:p>
    <w:p w:rsidR="00DB5558" w:rsidRDefault="00DB5558" w:rsidP="00990053">
      <w:pPr>
        <w:spacing w:line="360" w:lineRule="auto"/>
        <w:outlineLvl w:val="0"/>
        <w:rPr>
          <w:rFonts w:ascii="Arial" w:hAnsi="Arial" w:cs="Arial"/>
          <w:sz w:val="22"/>
          <w:szCs w:val="22"/>
          <w:lang w:eastAsia="nb-NO"/>
        </w:rPr>
      </w:pPr>
    </w:p>
    <w:p w:rsidR="00DB5558" w:rsidRDefault="00DB5558" w:rsidP="00990053">
      <w:pPr>
        <w:spacing w:line="360" w:lineRule="auto"/>
        <w:outlineLvl w:val="0"/>
        <w:rPr>
          <w:rFonts w:ascii="Arial" w:hAnsi="Arial" w:cs="Arial"/>
          <w:sz w:val="22"/>
          <w:szCs w:val="22"/>
          <w:lang w:eastAsia="nb-NO"/>
        </w:rPr>
      </w:pPr>
      <w:r>
        <w:rPr>
          <w:rFonts w:ascii="Arial" w:hAnsi="Arial" w:cs="Arial"/>
          <w:sz w:val="22"/>
          <w:szCs w:val="22"/>
          <w:lang w:eastAsia="nb-NO"/>
        </w:rPr>
        <w:t>Samfunnsmessig deltak</w:t>
      </w:r>
      <w:r w:rsidR="001311B8">
        <w:rPr>
          <w:rFonts w:ascii="Arial" w:hAnsi="Arial" w:cs="Arial"/>
          <w:sz w:val="22"/>
          <w:szCs w:val="22"/>
          <w:lang w:eastAsia="nb-NO"/>
        </w:rPr>
        <w:t xml:space="preserve">else fremmer helsen. Selv om vårt samfunn er velfungerende og inkluderende for flertallet, </w:t>
      </w:r>
      <w:r w:rsidR="00823B4B">
        <w:rPr>
          <w:rFonts w:ascii="Arial" w:hAnsi="Arial" w:cs="Arial"/>
          <w:sz w:val="22"/>
          <w:szCs w:val="22"/>
          <w:lang w:eastAsia="nb-NO"/>
        </w:rPr>
        <w:t>oppleves krav som stilles</w:t>
      </w:r>
      <w:r w:rsidR="001311B8">
        <w:rPr>
          <w:rFonts w:ascii="Arial" w:hAnsi="Arial" w:cs="Arial"/>
          <w:sz w:val="22"/>
          <w:szCs w:val="22"/>
          <w:lang w:eastAsia="nb-NO"/>
        </w:rPr>
        <w:t xml:space="preserve"> i skole og arbeidsliv</w:t>
      </w:r>
      <w:r w:rsidR="00823B4B">
        <w:rPr>
          <w:rFonts w:ascii="Arial" w:hAnsi="Arial" w:cs="Arial"/>
          <w:sz w:val="22"/>
          <w:szCs w:val="22"/>
          <w:lang w:eastAsia="nb-NO"/>
        </w:rPr>
        <w:t xml:space="preserve"> som uoverkommelige for noen. Noen opplever også å bli skjøvet ut. Det er viktig at det skapes ordninger som bidrar til inkludering</w:t>
      </w:r>
      <w:r>
        <w:rPr>
          <w:rFonts w:ascii="Arial" w:hAnsi="Arial" w:cs="Arial"/>
          <w:sz w:val="22"/>
          <w:szCs w:val="22"/>
          <w:lang w:eastAsia="nb-NO"/>
        </w:rPr>
        <w:t>,</w:t>
      </w:r>
      <w:r w:rsidR="00823B4B">
        <w:rPr>
          <w:rFonts w:ascii="Arial" w:hAnsi="Arial" w:cs="Arial"/>
          <w:sz w:val="22"/>
          <w:szCs w:val="22"/>
          <w:lang w:eastAsia="nb-NO"/>
        </w:rPr>
        <w:t xml:space="preserve"> og at det gis tilbud og mulige utfordringer for de som har falt ut av skole eller arbeidsliv.</w:t>
      </w:r>
      <w:r w:rsidR="008D5BDF">
        <w:rPr>
          <w:rFonts w:ascii="Arial" w:hAnsi="Arial" w:cs="Arial"/>
          <w:sz w:val="22"/>
          <w:szCs w:val="22"/>
          <w:lang w:eastAsia="nb-NO"/>
        </w:rPr>
        <w:t xml:space="preserve"> </w:t>
      </w:r>
    </w:p>
    <w:p w:rsidR="00DB5558" w:rsidRDefault="00DB5558" w:rsidP="00990053">
      <w:pPr>
        <w:spacing w:line="360" w:lineRule="auto"/>
        <w:outlineLvl w:val="0"/>
        <w:rPr>
          <w:rFonts w:ascii="Arial" w:hAnsi="Arial" w:cs="Arial"/>
          <w:sz w:val="22"/>
          <w:szCs w:val="22"/>
          <w:lang w:eastAsia="nb-NO"/>
        </w:rPr>
      </w:pPr>
    </w:p>
    <w:p w:rsidR="00990053" w:rsidRDefault="00F52183" w:rsidP="00990053">
      <w:pPr>
        <w:spacing w:line="360" w:lineRule="auto"/>
        <w:outlineLvl w:val="0"/>
        <w:rPr>
          <w:rFonts w:ascii="Arial" w:hAnsi="Arial" w:cs="Arial"/>
          <w:sz w:val="22"/>
          <w:szCs w:val="22"/>
          <w:lang w:eastAsia="nb-NO"/>
        </w:rPr>
      </w:pPr>
      <w:r>
        <w:rPr>
          <w:rFonts w:ascii="Arial" w:hAnsi="Arial" w:cs="Arial"/>
          <w:sz w:val="22"/>
          <w:szCs w:val="22"/>
          <w:lang w:eastAsia="nb-NO"/>
        </w:rPr>
        <w:lastRenderedPageBreak/>
        <w:t xml:space="preserve">Mange av samfunnets velferdsordninger er knyttet opp mot diagnostiserbar sykdom. </w:t>
      </w:r>
      <w:r w:rsidR="00711E68">
        <w:rPr>
          <w:rFonts w:ascii="Arial" w:hAnsi="Arial" w:cs="Arial"/>
          <w:sz w:val="22"/>
          <w:szCs w:val="22"/>
          <w:lang w:eastAsia="nb-NO"/>
        </w:rPr>
        <w:t xml:space="preserve">Det må være mulig å få </w:t>
      </w:r>
      <w:r w:rsidR="00076647">
        <w:rPr>
          <w:rFonts w:ascii="Arial" w:hAnsi="Arial" w:cs="Arial"/>
          <w:sz w:val="22"/>
          <w:szCs w:val="22"/>
          <w:lang w:eastAsia="nb-NO"/>
        </w:rPr>
        <w:t xml:space="preserve">tidlig </w:t>
      </w:r>
      <w:r w:rsidR="00711E68">
        <w:rPr>
          <w:rFonts w:ascii="Arial" w:hAnsi="Arial" w:cs="Arial"/>
          <w:sz w:val="22"/>
          <w:szCs w:val="22"/>
          <w:lang w:eastAsia="nb-NO"/>
        </w:rPr>
        <w:t>rådgivning og behandling for psykiske problemer</w:t>
      </w:r>
      <w:r w:rsidR="00076647">
        <w:rPr>
          <w:rFonts w:ascii="Arial" w:hAnsi="Arial" w:cs="Arial"/>
          <w:sz w:val="22"/>
          <w:szCs w:val="22"/>
          <w:lang w:eastAsia="nb-NO"/>
        </w:rPr>
        <w:t xml:space="preserve">. </w:t>
      </w:r>
    </w:p>
    <w:p w:rsidR="0058327E" w:rsidRDefault="0058327E" w:rsidP="00990053">
      <w:pPr>
        <w:spacing w:line="360" w:lineRule="auto"/>
        <w:outlineLvl w:val="0"/>
        <w:rPr>
          <w:rFonts w:ascii="Arial" w:hAnsi="Arial" w:cs="Arial"/>
          <w:b/>
          <w:i/>
          <w:sz w:val="22"/>
          <w:szCs w:val="22"/>
        </w:rPr>
      </w:pPr>
    </w:p>
    <w:p w:rsidR="00990053" w:rsidRPr="005640D7" w:rsidRDefault="00990053" w:rsidP="00990053">
      <w:pPr>
        <w:spacing w:line="360" w:lineRule="auto"/>
        <w:outlineLvl w:val="0"/>
        <w:rPr>
          <w:rFonts w:ascii="Arial" w:hAnsi="Arial" w:cs="Arial"/>
          <w:b/>
          <w:i/>
          <w:sz w:val="22"/>
          <w:szCs w:val="22"/>
        </w:rPr>
      </w:pPr>
      <w:r w:rsidRPr="005640D7">
        <w:rPr>
          <w:rFonts w:ascii="Arial" w:hAnsi="Arial" w:cs="Arial"/>
          <w:b/>
          <w:i/>
          <w:sz w:val="22"/>
          <w:szCs w:val="22"/>
        </w:rPr>
        <w:t>Akademikerne vil arbeide for:</w:t>
      </w:r>
    </w:p>
    <w:p w:rsidR="00990053" w:rsidRPr="005640D7" w:rsidRDefault="00990053" w:rsidP="00990053">
      <w:pPr>
        <w:numPr>
          <w:ilvl w:val="0"/>
          <w:numId w:val="4"/>
        </w:numPr>
        <w:spacing w:line="360" w:lineRule="auto"/>
        <w:rPr>
          <w:rFonts w:ascii="Arial" w:hAnsi="Arial" w:cs="Arial"/>
          <w:b/>
          <w:i/>
          <w:sz w:val="22"/>
          <w:szCs w:val="22"/>
        </w:rPr>
      </w:pPr>
      <w:r w:rsidRPr="005640D7">
        <w:rPr>
          <w:rFonts w:ascii="Arial" w:hAnsi="Arial" w:cs="Arial"/>
          <w:sz w:val="22"/>
          <w:szCs w:val="22"/>
        </w:rPr>
        <w:t xml:space="preserve">Økt satsning på </w:t>
      </w:r>
      <w:r>
        <w:rPr>
          <w:rFonts w:ascii="Arial" w:hAnsi="Arial" w:cs="Arial"/>
          <w:sz w:val="22"/>
          <w:szCs w:val="22"/>
        </w:rPr>
        <w:t xml:space="preserve">forebyggende og helsefremmende </w:t>
      </w:r>
      <w:r w:rsidR="0058327E">
        <w:rPr>
          <w:rFonts w:ascii="Arial" w:hAnsi="Arial" w:cs="Arial"/>
          <w:sz w:val="22"/>
          <w:szCs w:val="22"/>
        </w:rPr>
        <w:t xml:space="preserve">innsats </w:t>
      </w:r>
      <w:r>
        <w:rPr>
          <w:rFonts w:ascii="Arial" w:hAnsi="Arial" w:cs="Arial"/>
          <w:sz w:val="22"/>
          <w:szCs w:val="22"/>
        </w:rPr>
        <w:t>i alle lag av befolkningen</w:t>
      </w:r>
      <w:r w:rsidRPr="005640D7">
        <w:rPr>
          <w:rFonts w:ascii="Arial" w:hAnsi="Arial" w:cs="Arial"/>
          <w:sz w:val="22"/>
          <w:szCs w:val="22"/>
        </w:rPr>
        <w:t xml:space="preserve"> – som et felles ansvar for alle sektorer og politikkområder</w:t>
      </w:r>
      <w:r w:rsidR="006F0295">
        <w:rPr>
          <w:rFonts w:ascii="Arial" w:hAnsi="Arial" w:cs="Arial"/>
          <w:sz w:val="22"/>
          <w:szCs w:val="22"/>
        </w:rPr>
        <w:t>.</w:t>
      </w:r>
      <w:r w:rsidRPr="005640D7">
        <w:rPr>
          <w:rFonts w:ascii="Arial" w:hAnsi="Arial" w:cs="Arial"/>
          <w:sz w:val="22"/>
          <w:szCs w:val="22"/>
        </w:rPr>
        <w:t xml:space="preserve"> </w:t>
      </w:r>
    </w:p>
    <w:p w:rsidR="00990053" w:rsidRDefault="00990053" w:rsidP="00990053">
      <w:pPr>
        <w:numPr>
          <w:ilvl w:val="0"/>
          <w:numId w:val="4"/>
        </w:numPr>
        <w:spacing w:line="360" w:lineRule="auto"/>
        <w:rPr>
          <w:rFonts w:ascii="Arial" w:hAnsi="Arial" w:cs="Arial"/>
          <w:sz w:val="22"/>
          <w:szCs w:val="22"/>
        </w:rPr>
      </w:pPr>
      <w:r>
        <w:rPr>
          <w:rFonts w:ascii="Arial" w:hAnsi="Arial" w:cs="Arial"/>
          <w:sz w:val="22"/>
          <w:szCs w:val="22"/>
        </w:rPr>
        <w:t>T</w:t>
      </w:r>
      <w:r w:rsidR="00DB5558">
        <w:rPr>
          <w:rFonts w:ascii="Arial" w:hAnsi="Arial" w:cs="Arial"/>
          <w:sz w:val="22"/>
          <w:szCs w:val="22"/>
        </w:rPr>
        <w:t>ilbud om t</w:t>
      </w:r>
      <w:r>
        <w:rPr>
          <w:rFonts w:ascii="Arial" w:hAnsi="Arial" w:cs="Arial"/>
          <w:sz w:val="22"/>
          <w:szCs w:val="22"/>
        </w:rPr>
        <w:t xml:space="preserve">idlig intervensjon </w:t>
      </w:r>
      <w:r w:rsidR="00DB5558">
        <w:rPr>
          <w:rFonts w:ascii="Arial" w:hAnsi="Arial" w:cs="Arial"/>
          <w:sz w:val="22"/>
          <w:szCs w:val="22"/>
        </w:rPr>
        <w:t>for</w:t>
      </w:r>
      <w:r>
        <w:rPr>
          <w:rFonts w:ascii="Arial" w:hAnsi="Arial" w:cs="Arial"/>
          <w:sz w:val="22"/>
          <w:szCs w:val="22"/>
        </w:rPr>
        <w:t xml:space="preserve"> utsatte barn og forebyggende tiltak på arenaer som barnehage og skole, </w:t>
      </w:r>
      <w:r w:rsidRPr="005640D7">
        <w:rPr>
          <w:rFonts w:ascii="Arial" w:hAnsi="Arial" w:cs="Arial"/>
          <w:sz w:val="22"/>
          <w:szCs w:val="22"/>
        </w:rPr>
        <w:t>herunder en time daglig fysisk aktivitet i skolen</w:t>
      </w:r>
      <w:r w:rsidR="006F0295">
        <w:rPr>
          <w:rFonts w:ascii="Arial" w:hAnsi="Arial" w:cs="Arial"/>
          <w:sz w:val="22"/>
          <w:szCs w:val="22"/>
        </w:rPr>
        <w:t>.</w:t>
      </w:r>
      <w:r w:rsidRPr="005640D7">
        <w:rPr>
          <w:rFonts w:ascii="Arial" w:hAnsi="Arial" w:cs="Arial"/>
          <w:sz w:val="22"/>
          <w:szCs w:val="22"/>
        </w:rPr>
        <w:t xml:space="preserve"> </w:t>
      </w:r>
    </w:p>
    <w:p w:rsidR="00990053" w:rsidRDefault="00990053" w:rsidP="00990053">
      <w:pPr>
        <w:numPr>
          <w:ilvl w:val="0"/>
          <w:numId w:val="2"/>
        </w:numPr>
        <w:spacing w:line="360" w:lineRule="auto"/>
        <w:rPr>
          <w:rFonts w:ascii="Arial" w:hAnsi="Arial" w:cs="Arial"/>
          <w:sz w:val="22"/>
          <w:szCs w:val="22"/>
        </w:rPr>
      </w:pPr>
      <w:r w:rsidRPr="005640D7">
        <w:rPr>
          <w:rFonts w:ascii="Arial" w:hAnsi="Arial" w:cs="Arial"/>
          <w:sz w:val="22"/>
          <w:szCs w:val="22"/>
        </w:rPr>
        <w:t xml:space="preserve">Aktiv bruk av virkemidler som lovgivning og prispolitikk </w:t>
      </w:r>
      <w:r>
        <w:rPr>
          <w:rFonts w:ascii="Arial" w:hAnsi="Arial" w:cs="Arial"/>
          <w:sz w:val="22"/>
          <w:szCs w:val="22"/>
        </w:rPr>
        <w:t>som f</w:t>
      </w:r>
      <w:r w:rsidRPr="005640D7">
        <w:rPr>
          <w:rFonts w:ascii="Arial" w:hAnsi="Arial" w:cs="Arial"/>
          <w:sz w:val="22"/>
          <w:szCs w:val="22"/>
        </w:rPr>
        <w:t>remme</w:t>
      </w:r>
      <w:r>
        <w:rPr>
          <w:rFonts w:ascii="Arial" w:hAnsi="Arial" w:cs="Arial"/>
          <w:sz w:val="22"/>
          <w:szCs w:val="22"/>
        </w:rPr>
        <w:t>r</w:t>
      </w:r>
      <w:r w:rsidRPr="005640D7">
        <w:rPr>
          <w:rFonts w:ascii="Arial" w:hAnsi="Arial" w:cs="Arial"/>
          <w:sz w:val="22"/>
          <w:szCs w:val="22"/>
        </w:rPr>
        <w:t xml:space="preserve"> en sunn livsstil</w:t>
      </w:r>
    </w:p>
    <w:p w:rsidR="00990053" w:rsidRDefault="00990053" w:rsidP="00990053">
      <w:pPr>
        <w:numPr>
          <w:ilvl w:val="0"/>
          <w:numId w:val="2"/>
        </w:numPr>
        <w:spacing w:line="360" w:lineRule="auto"/>
        <w:rPr>
          <w:rFonts w:ascii="Arial" w:hAnsi="Arial" w:cs="Arial"/>
          <w:sz w:val="22"/>
          <w:szCs w:val="22"/>
        </w:rPr>
      </w:pPr>
      <w:r>
        <w:rPr>
          <w:rFonts w:ascii="Arial" w:hAnsi="Arial" w:cs="Arial"/>
          <w:sz w:val="22"/>
          <w:szCs w:val="22"/>
          <w:lang w:eastAsia="nb-NO"/>
        </w:rPr>
        <w:t>Utforming av b</w:t>
      </w:r>
      <w:r w:rsidRPr="005640D7">
        <w:rPr>
          <w:rFonts w:ascii="Arial" w:hAnsi="Arial" w:cs="Arial"/>
          <w:sz w:val="22"/>
          <w:szCs w:val="22"/>
          <w:lang w:eastAsia="nb-NO"/>
        </w:rPr>
        <w:t>oligområder og nærområder</w:t>
      </w:r>
      <w:r>
        <w:rPr>
          <w:rFonts w:ascii="Arial" w:hAnsi="Arial" w:cs="Arial"/>
          <w:sz w:val="22"/>
          <w:szCs w:val="22"/>
          <w:lang w:eastAsia="nb-NO"/>
        </w:rPr>
        <w:t xml:space="preserve"> som stimulerer til fysisk aktivitet gjennom god </w:t>
      </w:r>
      <w:r w:rsidRPr="005640D7">
        <w:rPr>
          <w:rFonts w:ascii="Arial" w:hAnsi="Arial" w:cs="Arial"/>
          <w:sz w:val="22"/>
          <w:szCs w:val="22"/>
          <w:lang w:eastAsia="nb-NO"/>
        </w:rPr>
        <w:t>tilgang på grøn</w:t>
      </w:r>
      <w:r>
        <w:rPr>
          <w:rFonts w:ascii="Arial" w:hAnsi="Arial" w:cs="Arial"/>
          <w:sz w:val="22"/>
          <w:szCs w:val="22"/>
          <w:lang w:eastAsia="nb-NO"/>
        </w:rPr>
        <w:t xml:space="preserve">ne lunger, turveier/stier, samt </w:t>
      </w:r>
      <w:r w:rsidRPr="005640D7">
        <w:rPr>
          <w:rFonts w:ascii="Arial" w:hAnsi="Arial" w:cs="Arial"/>
          <w:sz w:val="22"/>
          <w:szCs w:val="22"/>
          <w:lang w:eastAsia="nb-NO"/>
        </w:rPr>
        <w:t>trygge skole- og sykkelveier</w:t>
      </w:r>
    </w:p>
    <w:p w:rsidR="00823B4B" w:rsidRPr="005640D7" w:rsidRDefault="00823B4B" w:rsidP="00990053">
      <w:pPr>
        <w:numPr>
          <w:ilvl w:val="0"/>
          <w:numId w:val="2"/>
        </w:numPr>
        <w:spacing w:line="360" w:lineRule="auto"/>
        <w:rPr>
          <w:rFonts w:ascii="Arial" w:hAnsi="Arial" w:cs="Arial"/>
          <w:sz w:val="22"/>
          <w:szCs w:val="22"/>
        </w:rPr>
      </w:pPr>
      <w:r>
        <w:rPr>
          <w:rFonts w:ascii="Arial" w:hAnsi="Arial" w:cs="Arial"/>
          <w:sz w:val="22"/>
          <w:szCs w:val="22"/>
          <w:lang w:eastAsia="nb-NO"/>
        </w:rPr>
        <w:t>Aktivt arbeid for å hindre frafall i skolen og videreutvikle ordninger som bidrar til et inkluderende arbeidsliv.</w:t>
      </w:r>
    </w:p>
    <w:p w:rsidR="00990053" w:rsidRPr="005640D7" w:rsidRDefault="00990053" w:rsidP="00990053">
      <w:pPr>
        <w:pStyle w:val="Punktmerketliste2"/>
        <w:numPr>
          <w:ilvl w:val="0"/>
          <w:numId w:val="2"/>
        </w:numPr>
        <w:spacing w:line="360" w:lineRule="auto"/>
        <w:rPr>
          <w:rFonts w:ascii="Arial" w:hAnsi="Arial" w:cs="Arial"/>
          <w:sz w:val="22"/>
          <w:szCs w:val="22"/>
          <w:lang w:eastAsia="nb-NO"/>
        </w:rPr>
      </w:pPr>
      <w:r w:rsidRPr="005640D7">
        <w:rPr>
          <w:rFonts w:ascii="Arial" w:hAnsi="Arial" w:cs="Arial"/>
          <w:sz w:val="22"/>
          <w:szCs w:val="22"/>
        </w:rPr>
        <w:t>Mer forskning for å øke kunnskapen om hvilke helsefremmende og forebyggende tiltak som har effekt</w:t>
      </w:r>
    </w:p>
    <w:p w:rsidR="00990053" w:rsidRPr="005640D7" w:rsidRDefault="00990053" w:rsidP="00990053">
      <w:pPr>
        <w:numPr>
          <w:ilvl w:val="0"/>
          <w:numId w:val="2"/>
        </w:numPr>
        <w:autoSpaceDE w:val="0"/>
        <w:autoSpaceDN w:val="0"/>
        <w:adjustRightInd w:val="0"/>
        <w:spacing w:line="360" w:lineRule="auto"/>
        <w:rPr>
          <w:rFonts w:ascii="Arial" w:hAnsi="Arial" w:cs="Arial"/>
          <w:sz w:val="22"/>
          <w:szCs w:val="22"/>
          <w:lang w:eastAsia="nb-NO"/>
        </w:rPr>
      </w:pPr>
      <w:r w:rsidRPr="005640D7">
        <w:rPr>
          <w:rFonts w:ascii="Arial" w:hAnsi="Arial" w:cs="Arial"/>
          <w:sz w:val="22"/>
          <w:szCs w:val="22"/>
          <w:lang w:eastAsia="nb-NO"/>
        </w:rPr>
        <w:t xml:space="preserve">Tilføring av akademisk kompetanse til kommunene for å </w:t>
      </w:r>
      <w:r>
        <w:rPr>
          <w:rFonts w:ascii="Arial" w:hAnsi="Arial" w:cs="Arial"/>
          <w:sz w:val="22"/>
          <w:szCs w:val="22"/>
          <w:lang w:eastAsia="nb-NO"/>
        </w:rPr>
        <w:t>møte nytt og utvidet ansvar på folkehelseområdet</w:t>
      </w:r>
      <w:r w:rsidR="00823B4B">
        <w:rPr>
          <w:rFonts w:ascii="Arial" w:hAnsi="Arial" w:cs="Arial"/>
          <w:sz w:val="22"/>
          <w:szCs w:val="22"/>
          <w:lang w:eastAsia="nb-NO"/>
        </w:rPr>
        <w:t xml:space="preserve"> og i planarbeidet.</w:t>
      </w:r>
    </w:p>
    <w:p w:rsidR="00990053" w:rsidRPr="005640D7" w:rsidRDefault="00990053" w:rsidP="00990053">
      <w:pPr>
        <w:spacing w:line="360" w:lineRule="auto"/>
        <w:rPr>
          <w:rFonts w:ascii="Arial" w:hAnsi="Arial" w:cs="Arial"/>
          <w:i/>
          <w:sz w:val="22"/>
          <w:szCs w:val="22"/>
        </w:rPr>
      </w:pPr>
    </w:p>
    <w:p w:rsidR="00990053" w:rsidRPr="005640D7" w:rsidRDefault="00990053" w:rsidP="00990053">
      <w:pPr>
        <w:spacing w:line="360" w:lineRule="auto"/>
        <w:outlineLvl w:val="0"/>
        <w:rPr>
          <w:rFonts w:ascii="Arial" w:hAnsi="Arial" w:cs="Arial"/>
          <w:b/>
          <w:i/>
          <w:sz w:val="22"/>
          <w:szCs w:val="22"/>
        </w:rPr>
      </w:pPr>
      <w:r w:rsidRPr="005640D7">
        <w:rPr>
          <w:rFonts w:ascii="Arial" w:hAnsi="Arial" w:cs="Arial"/>
          <w:b/>
          <w:i/>
          <w:sz w:val="22"/>
          <w:szCs w:val="22"/>
        </w:rPr>
        <w:t>En sterk og velfungerende offentlig helsetjeneste</w:t>
      </w:r>
    </w:p>
    <w:p w:rsidR="00990053" w:rsidRPr="005640D7" w:rsidRDefault="00990053" w:rsidP="00990053">
      <w:pPr>
        <w:spacing w:line="360" w:lineRule="auto"/>
        <w:rPr>
          <w:rFonts w:ascii="Arial" w:hAnsi="Arial" w:cs="Arial"/>
          <w:sz w:val="22"/>
          <w:szCs w:val="22"/>
        </w:rPr>
      </w:pPr>
      <w:r w:rsidRPr="005640D7">
        <w:rPr>
          <w:rFonts w:ascii="Arial" w:hAnsi="Arial" w:cs="Arial"/>
          <w:sz w:val="22"/>
          <w:szCs w:val="22"/>
        </w:rPr>
        <w:t xml:space="preserve">En sterk og velfungerende offentlig helsetjeneste, som også inkluderer offentlig tannhelsetjeneste, er nødvendig for å ivareta målet om mest mulig likeverdige helsetjenester til alle uavhengig av inntekt, bosted, kjønn og etnisk bakgrunn. I tillegg må det være rom for private virksomheter og frivillige organisasjoner som et supplement og korrektiv til den offentlige helsetjenesten. </w:t>
      </w:r>
    </w:p>
    <w:p w:rsidR="00990053" w:rsidRPr="005640D7" w:rsidRDefault="00990053" w:rsidP="00990053">
      <w:pPr>
        <w:spacing w:line="360" w:lineRule="auto"/>
        <w:rPr>
          <w:rFonts w:ascii="Arial" w:hAnsi="Arial" w:cs="Arial"/>
          <w:sz w:val="22"/>
          <w:szCs w:val="22"/>
        </w:rPr>
      </w:pPr>
    </w:p>
    <w:p w:rsidR="00990053" w:rsidRPr="005640D7" w:rsidRDefault="00990053" w:rsidP="00990053">
      <w:pPr>
        <w:spacing w:line="360" w:lineRule="auto"/>
        <w:rPr>
          <w:rFonts w:ascii="Arial" w:hAnsi="Arial" w:cs="Arial"/>
          <w:sz w:val="22"/>
          <w:szCs w:val="22"/>
        </w:rPr>
      </w:pPr>
      <w:r w:rsidRPr="005640D7">
        <w:rPr>
          <w:rFonts w:ascii="Arial" w:hAnsi="Arial" w:cs="Arial"/>
          <w:sz w:val="22"/>
          <w:szCs w:val="22"/>
        </w:rPr>
        <w:t>Kommunehelsetjenesten må styrkes i tråd med målsetningene i samhandlingsreformen. Ordningene med kommunal medfinansiering og kommunal betalingsplikt for utskrivingsklare pasienter må ikke føre til økte kommunale forskjeller og et svekket helsetjenestetilbud</w:t>
      </w:r>
      <w:r>
        <w:rPr>
          <w:rFonts w:ascii="Arial" w:hAnsi="Arial" w:cs="Arial"/>
          <w:sz w:val="22"/>
          <w:szCs w:val="22"/>
        </w:rPr>
        <w:t>. Ko</w:t>
      </w:r>
      <w:r w:rsidRPr="005640D7">
        <w:rPr>
          <w:rFonts w:ascii="Arial" w:hAnsi="Arial" w:cs="Arial"/>
          <w:sz w:val="22"/>
          <w:szCs w:val="22"/>
        </w:rPr>
        <w:t>mmunesama</w:t>
      </w:r>
      <w:r>
        <w:rPr>
          <w:rFonts w:ascii="Arial" w:hAnsi="Arial" w:cs="Arial"/>
          <w:sz w:val="22"/>
          <w:szCs w:val="22"/>
        </w:rPr>
        <w:t xml:space="preserve">rbeid må </w:t>
      </w:r>
      <w:r w:rsidRPr="005640D7">
        <w:rPr>
          <w:rFonts w:ascii="Arial" w:hAnsi="Arial" w:cs="Arial"/>
          <w:sz w:val="22"/>
          <w:szCs w:val="22"/>
        </w:rPr>
        <w:t>stå sentralt. Psykiske lidelser</w:t>
      </w:r>
      <w:r w:rsidR="00823B4B">
        <w:rPr>
          <w:rFonts w:ascii="Arial" w:hAnsi="Arial" w:cs="Arial"/>
          <w:sz w:val="22"/>
          <w:szCs w:val="22"/>
        </w:rPr>
        <w:t>, inkludert ruslidelser,</w:t>
      </w:r>
      <w:r w:rsidRPr="005640D7">
        <w:rPr>
          <w:rFonts w:ascii="Arial" w:hAnsi="Arial" w:cs="Arial"/>
          <w:sz w:val="22"/>
          <w:szCs w:val="22"/>
        </w:rPr>
        <w:t xml:space="preserve"> og tannhelse må </w:t>
      </w:r>
      <w:r w:rsidR="004C5A08">
        <w:rPr>
          <w:rFonts w:ascii="Arial" w:hAnsi="Arial" w:cs="Arial"/>
          <w:sz w:val="22"/>
          <w:szCs w:val="22"/>
        </w:rPr>
        <w:t>prioriteres</w:t>
      </w:r>
      <w:r w:rsidRPr="005640D7">
        <w:rPr>
          <w:rFonts w:ascii="Arial" w:hAnsi="Arial" w:cs="Arial"/>
          <w:sz w:val="22"/>
          <w:szCs w:val="22"/>
        </w:rPr>
        <w:t xml:space="preserve"> i det videre arbeidet med samhandlingsreformen.</w:t>
      </w:r>
      <w:r w:rsidR="004C5A08">
        <w:rPr>
          <w:rFonts w:ascii="Arial" w:hAnsi="Arial" w:cs="Arial"/>
          <w:sz w:val="22"/>
          <w:szCs w:val="22"/>
        </w:rPr>
        <w:t xml:space="preserve"> </w:t>
      </w:r>
    </w:p>
    <w:p w:rsidR="00990053" w:rsidRDefault="00990053" w:rsidP="00990053">
      <w:pPr>
        <w:spacing w:line="360" w:lineRule="auto"/>
        <w:ind w:right="-23"/>
        <w:rPr>
          <w:rFonts w:ascii="Arial" w:hAnsi="Arial" w:cs="Arial"/>
          <w:sz w:val="22"/>
          <w:szCs w:val="22"/>
        </w:rPr>
      </w:pPr>
    </w:p>
    <w:p w:rsidR="0041417B" w:rsidRDefault="00990053" w:rsidP="00990053">
      <w:pPr>
        <w:spacing w:line="360" w:lineRule="auto"/>
        <w:ind w:right="-23"/>
        <w:rPr>
          <w:rFonts w:ascii="Arial" w:hAnsi="Arial" w:cs="Arial"/>
          <w:sz w:val="22"/>
          <w:szCs w:val="22"/>
        </w:rPr>
      </w:pPr>
      <w:r w:rsidRPr="005640D7">
        <w:rPr>
          <w:rFonts w:ascii="Arial" w:hAnsi="Arial" w:cs="Arial"/>
          <w:sz w:val="22"/>
          <w:szCs w:val="22"/>
        </w:rPr>
        <w:t xml:space="preserve">Flere eldre i befolkningen tilsier </w:t>
      </w:r>
      <w:r>
        <w:rPr>
          <w:rFonts w:ascii="Arial" w:hAnsi="Arial" w:cs="Arial"/>
          <w:sz w:val="22"/>
          <w:szCs w:val="22"/>
        </w:rPr>
        <w:t xml:space="preserve">at de </w:t>
      </w:r>
      <w:r w:rsidRPr="005640D7">
        <w:rPr>
          <w:rFonts w:ascii="Arial" w:hAnsi="Arial" w:cs="Arial"/>
          <w:sz w:val="22"/>
          <w:szCs w:val="22"/>
        </w:rPr>
        <w:t>kommunale helse- og omsorgstjenestene må tilføres</w:t>
      </w:r>
      <w:r w:rsidR="00DB5558">
        <w:rPr>
          <w:rFonts w:ascii="Arial" w:hAnsi="Arial" w:cs="Arial"/>
          <w:sz w:val="22"/>
          <w:szCs w:val="22"/>
        </w:rPr>
        <w:t xml:space="preserve"> økt kapasitet, </w:t>
      </w:r>
      <w:r>
        <w:rPr>
          <w:rFonts w:ascii="Arial" w:hAnsi="Arial" w:cs="Arial"/>
          <w:sz w:val="22"/>
          <w:szCs w:val="22"/>
        </w:rPr>
        <w:t xml:space="preserve">kompetanse. </w:t>
      </w:r>
      <w:r w:rsidRPr="005640D7">
        <w:rPr>
          <w:rFonts w:ascii="Arial" w:hAnsi="Arial" w:cs="Arial"/>
          <w:sz w:val="22"/>
          <w:szCs w:val="22"/>
        </w:rPr>
        <w:t xml:space="preserve">Det er behov for flere sykehjemsplasser og omsorgsboliger med krav til heldøgns pleie og omsorg. Legetjenesten i sykehjem må prioriteres høyere, bl.a. gjennom bedre </w:t>
      </w:r>
      <w:r>
        <w:rPr>
          <w:rFonts w:ascii="Arial" w:hAnsi="Arial" w:cs="Arial"/>
          <w:sz w:val="22"/>
          <w:szCs w:val="22"/>
        </w:rPr>
        <w:t>bemanning</w:t>
      </w:r>
      <w:r w:rsidRPr="005640D7">
        <w:rPr>
          <w:rFonts w:ascii="Arial" w:hAnsi="Arial" w:cs="Arial"/>
          <w:sz w:val="22"/>
          <w:szCs w:val="22"/>
        </w:rPr>
        <w:t xml:space="preserve">, bedre muligheter for fagutvikling, utdanning og forskning og bedre IKT-løsninger. </w:t>
      </w:r>
    </w:p>
    <w:p w:rsidR="0041417B" w:rsidRDefault="0041417B" w:rsidP="00990053">
      <w:pPr>
        <w:spacing w:line="360" w:lineRule="auto"/>
        <w:ind w:right="-23"/>
        <w:rPr>
          <w:rFonts w:ascii="Arial" w:hAnsi="Arial" w:cs="Arial"/>
          <w:sz w:val="22"/>
          <w:szCs w:val="22"/>
        </w:rPr>
      </w:pPr>
    </w:p>
    <w:p w:rsidR="00990053" w:rsidRPr="005640D7" w:rsidRDefault="00990053" w:rsidP="00990053">
      <w:pPr>
        <w:spacing w:line="360" w:lineRule="auto"/>
        <w:ind w:right="-23"/>
        <w:rPr>
          <w:rFonts w:ascii="Arial" w:hAnsi="Arial" w:cs="Arial"/>
          <w:sz w:val="22"/>
          <w:szCs w:val="22"/>
        </w:rPr>
      </w:pPr>
      <w:r>
        <w:rPr>
          <w:rFonts w:ascii="Arial" w:hAnsi="Arial" w:cs="Arial"/>
          <w:sz w:val="22"/>
          <w:szCs w:val="22"/>
        </w:rPr>
        <w:t xml:space="preserve">Det </w:t>
      </w:r>
      <w:r w:rsidRPr="005640D7">
        <w:rPr>
          <w:rFonts w:ascii="Arial" w:hAnsi="Arial" w:cs="Arial"/>
          <w:sz w:val="22"/>
          <w:szCs w:val="22"/>
        </w:rPr>
        <w:t>må satses mer på innovasjon.</w:t>
      </w:r>
      <w:r>
        <w:rPr>
          <w:rFonts w:ascii="Arial" w:hAnsi="Arial" w:cs="Arial"/>
          <w:sz w:val="22"/>
          <w:szCs w:val="22"/>
        </w:rPr>
        <w:t xml:space="preserve"> Pasientbehandling og oppfølging kan kvalitativt bedres og effektiviseres ved å ta i bruk kjent velferdsteknologi – og utvikle ny - både i hjemme- og institusjonsbasert omsorgstjeneste. Hensynet til den enkeltes livskvalitet må være førende for bruk og utvikling av velferdsteknologi.</w:t>
      </w:r>
      <w:r w:rsidR="0041417B">
        <w:rPr>
          <w:rFonts w:ascii="Arial" w:hAnsi="Arial" w:cs="Arial"/>
          <w:sz w:val="22"/>
          <w:szCs w:val="22"/>
        </w:rPr>
        <w:t xml:space="preserve"> Målet må være bedre tjenester og trygge brukere.</w:t>
      </w:r>
    </w:p>
    <w:p w:rsidR="00990053" w:rsidRPr="005640D7" w:rsidRDefault="00990053" w:rsidP="00990053">
      <w:pPr>
        <w:spacing w:line="360" w:lineRule="auto"/>
        <w:ind w:right="-23"/>
        <w:rPr>
          <w:rFonts w:ascii="Arial" w:hAnsi="Arial" w:cs="Arial"/>
          <w:sz w:val="22"/>
          <w:szCs w:val="22"/>
        </w:rPr>
      </w:pPr>
    </w:p>
    <w:p w:rsidR="0041417B" w:rsidRDefault="00990053" w:rsidP="00990053">
      <w:pPr>
        <w:spacing w:line="360" w:lineRule="auto"/>
        <w:ind w:right="-23"/>
        <w:rPr>
          <w:rFonts w:ascii="Arial" w:hAnsi="Arial" w:cs="Arial"/>
          <w:sz w:val="22"/>
          <w:szCs w:val="22"/>
        </w:rPr>
      </w:pPr>
      <w:r w:rsidRPr="005640D7">
        <w:rPr>
          <w:rFonts w:ascii="Arial" w:hAnsi="Arial" w:cs="Arial"/>
          <w:sz w:val="22"/>
          <w:szCs w:val="22"/>
        </w:rPr>
        <w:t>Fastlegeordningen må styrkes og videreutvikles slik at befolkningen fortsatt kan sikres god og lik</w:t>
      </w:r>
      <w:r>
        <w:rPr>
          <w:rFonts w:ascii="Arial" w:hAnsi="Arial" w:cs="Arial"/>
          <w:sz w:val="22"/>
          <w:szCs w:val="22"/>
        </w:rPr>
        <w:t>e</w:t>
      </w:r>
      <w:r w:rsidRPr="005640D7">
        <w:rPr>
          <w:rFonts w:ascii="Arial" w:hAnsi="Arial" w:cs="Arial"/>
          <w:sz w:val="22"/>
          <w:szCs w:val="22"/>
        </w:rPr>
        <w:t xml:space="preserve">verdig tilgang på allmennlegetjenester med høy kvalitet. </w:t>
      </w:r>
      <w:r w:rsidR="0041417B">
        <w:rPr>
          <w:rFonts w:ascii="Arial" w:hAnsi="Arial" w:cs="Arial"/>
          <w:sz w:val="22"/>
          <w:szCs w:val="22"/>
        </w:rPr>
        <w:t>Det må legges til rette for at fastlegen</w:t>
      </w:r>
      <w:r w:rsidR="00756353">
        <w:rPr>
          <w:rFonts w:ascii="Arial" w:hAnsi="Arial" w:cs="Arial"/>
          <w:sz w:val="22"/>
          <w:szCs w:val="22"/>
        </w:rPr>
        <w:t xml:space="preserve">e </w:t>
      </w:r>
      <w:r w:rsidR="00076647">
        <w:rPr>
          <w:rFonts w:ascii="Arial" w:hAnsi="Arial" w:cs="Arial"/>
          <w:sz w:val="22"/>
          <w:szCs w:val="22"/>
        </w:rPr>
        <w:t xml:space="preserve">kan </w:t>
      </w:r>
      <w:r w:rsidR="00756353">
        <w:rPr>
          <w:rFonts w:ascii="Arial" w:hAnsi="Arial" w:cs="Arial"/>
          <w:sz w:val="22"/>
          <w:szCs w:val="22"/>
        </w:rPr>
        <w:t>samarbeide optimalt med andre kommunale tjenesteytere.</w:t>
      </w:r>
    </w:p>
    <w:p w:rsidR="0041417B" w:rsidRDefault="0041417B" w:rsidP="00990053">
      <w:pPr>
        <w:spacing w:line="360" w:lineRule="auto"/>
        <w:ind w:right="-23"/>
        <w:rPr>
          <w:rFonts w:ascii="Arial" w:hAnsi="Arial" w:cs="Arial"/>
          <w:sz w:val="22"/>
          <w:szCs w:val="22"/>
        </w:rPr>
      </w:pPr>
    </w:p>
    <w:p w:rsidR="00990053" w:rsidRDefault="00990053" w:rsidP="00990053">
      <w:pPr>
        <w:spacing w:line="360" w:lineRule="auto"/>
        <w:ind w:right="-23"/>
        <w:rPr>
          <w:rFonts w:ascii="Arial" w:hAnsi="Arial" w:cs="Arial"/>
          <w:sz w:val="22"/>
          <w:szCs w:val="22"/>
        </w:rPr>
      </w:pPr>
      <w:r w:rsidRPr="005640D7">
        <w:rPr>
          <w:rFonts w:ascii="Arial" w:hAnsi="Arial" w:cs="Arial"/>
          <w:sz w:val="22"/>
          <w:szCs w:val="22"/>
        </w:rPr>
        <w:t>Det er behov for en faglig og organisatorisk styrking av den kommunale legevakten slik at den blir et tryg</w:t>
      </w:r>
      <w:r>
        <w:rPr>
          <w:rFonts w:ascii="Arial" w:hAnsi="Arial" w:cs="Arial"/>
          <w:sz w:val="22"/>
          <w:szCs w:val="22"/>
        </w:rPr>
        <w:t>t</w:t>
      </w:r>
      <w:r w:rsidRPr="005640D7">
        <w:rPr>
          <w:rFonts w:ascii="Arial" w:hAnsi="Arial" w:cs="Arial"/>
          <w:sz w:val="22"/>
          <w:szCs w:val="22"/>
        </w:rPr>
        <w:t xml:space="preserve"> a</w:t>
      </w:r>
      <w:r>
        <w:rPr>
          <w:rFonts w:ascii="Arial" w:hAnsi="Arial" w:cs="Arial"/>
          <w:sz w:val="22"/>
          <w:szCs w:val="22"/>
        </w:rPr>
        <w:t xml:space="preserve">kuttmedisinsk </w:t>
      </w:r>
      <w:r w:rsidRPr="005640D7">
        <w:rPr>
          <w:rFonts w:ascii="Arial" w:hAnsi="Arial" w:cs="Arial"/>
          <w:sz w:val="22"/>
          <w:szCs w:val="22"/>
        </w:rPr>
        <w:t>tilbud</w:t>
      </w:r>
      <w:r>
        <w:rPr>
          <w:rFonts w:ascii="Arial" w:hAnsi="Arial" w:cs="Arial"/>
          <w:sz w:val="22"/>
          <w:szCs w:val="22"/>
        </w:rPr>
        <w:t>, utenfor</w:t>
      </w:r>
      <w:r w:rsidR="0041417B">
        <w:rPr>
          <w:rFonts w:ascii="Arial" w:hAnsi="Arial" w:cs="Arial"/>
          <w:sz w:val="22"/>
          <w:szCs w:val="22"/>
        </w:rPr>
        <w:t>,</w:t>
      </w:r>
      <w:r>
        <w:rPr>
          <w:rFonts w:ascii="Arial" w:hAnsi="Arial" w:cs="Arial"/>
          <w:sz w:val="22"/>
          <w:szCs w:val="22"/>
        </w:rPr>
        <w:t xml:space="preserve"> men i nært samarbeid med spesialisthelsetjenesten. </w:t>
      </w:r>
      <w:r w:rsidRPr="005640D7">
        <w:rPr>
          <w:rFonts w:ascii="Arial" w:hAnsi="Arial" w:cs="Arial"/>
          <w:sz w:val="22"/>
          <w:szCs w:val="22"/>
        </w:rPr>
        <w:t>Samarbeidet og informasjonsutvekslingen mellom de ulike aktørene i he</w:t>
      </w:r>
      <w:r>
        <w:rPr>
          <w:rFonts w:ascii="Arial" w:hAnsi="Arial" w:cs="Arial"/>
          <w:sz w:val="22"/>
          <w:szCs w:val="22"/>
        </w:rPr>
        <w:t>lsetjenesten, inklusive tannhelse</w:t>
      </w:r>
      <w:r w:rsidRPr="005640D7">
        <w:rPr>
          <w:rFonts w:ascii="Arial" w:hAnsi="Arial" w:cs="Arial"/>
          <w:sz w:val="22"/>
          <w:szCs w:val="22"/>
        </w:rPr>
        <w:t xml:space="preserve">tjenesten, må bedres. </w:t>
      </w:r>
    </w:p>
    <w:p w:rsidR="00990053" w:rsidRDefault="00990053" w:rsidP="00990053">
      <w:pPr>
        <w:autoSpaceDE w:val="0"/>
        <w:autoSpaceDN w:val="0"/>
        <w:adjustRightInd w:val="0"/>
        <w:spacing w:line="360" w:lineRule="auto"/>
        <w:rPr>
          <w:rFonts w:ascii="Arial" w:hAnsi="Arial" w:cs="Arial"/>
          <w:sz w:val="22"/>
          <w:szCs w:val="22"/>
        </w:rPr>
      </w:pPr>
    </w:p>
    <w:p w:rsidR="00990053" w:rsidRPr="005640D7" w:rsidRDefault="00990053" w:rsidP="00990053">
      <w:pPr>
        <w:pStyle w:val="Body1"/>
        <w:spacing w:line="360" w:lineRule="auto"/>
        <w:rPr>
          <w:rFonts w:ascii="Arial" w:hAnsi="Arial" w:cs="Arial"/>
          <w:color w:val="auto"/>
          <w:sz w:val="22"/>
          <w:szCs w:val="22"/>
        </w:rPr>
      </w:pPr>
      <w:r w:rsidRPr="005640D7">
        <w:rPr>
          <w:rFonts w:ascii="Arial" w:hAnsi="Arial" w:cs="Arial"/>
          <w:color w:val="auto"/>
          <w:sz w:val="22"/>
          <w:szCs w:val="22"/>
        </w:rPr>
        <w:t>Sykehus er avanserte kompetansevirksomheter– og må styres og ledes deretter.</w:t>
      </w:r>
    </w:p>
    <w:p w:rsidR="00990053" w:rsidRDefault="00990053" w:rsidP="00990053">
      <w:pPr>
        <w:spacing w:line="360" w:lineRule="auto"/>
        <w:ind w:right="-23"/>
        <w:rPr>
          <w:rFonts w:ascii="Arial" w:hAnsi="Arial" w:cs="Arial"/>
          <w:sz w:val="22"/>
          <w:szCs w:val="22"/>
        </w:rPr>
      </w:pPr>
      <w:r w:rsidRPr="005640D7">
        <w:rPr>
          <w:rFonts w:ascii="Arial" w:hAnsi="Arial" w:cs="Arial"/>
          <w:sz w:val="22"/>
          <w:szCs w:val="22"/>
        </w:rPr>
        <w:t xml:space="preserve">Nasjonale myndigheter, staten som </w:t>
      </w:r>
      <w:r>
        <w:rPr>
          <w:rFonts w:ascii="Arial" w:hAnsi="Arial" w:cs="Arial"/>
          <w:sz w:val="22"/>
          <w:szCs w:val="22"/>
        </w:rPr>
        <w:t>sykehus</w:t>
      </w:r>
      <w:r w:rsidRPr="005640D7">
        <w:rPr>
          <w:rFonts w:ascii="Arial" w:hAnsi="Arial" w:cs="Arial"/>
          <w:sz w:val="22"/>
          <w:szCs w:val="22"/>
        </w:rPr>
        <w:t xml:space="preserve">eier og </w:t>
      </w:r>
      <w:r w:rsidR="00756353">
        <w:rPr>
          <w:rFonts w:ascii="Arial" w:hAnsi="Arial" w:cs="Arial"/>
          <w:sz w:val="22"/>
          <w:szCs w:val="22"/>
        </w:rPr>
        <w:t>foretaks</w:t>
      </w:r>
      <w:r w:rsidRPr="005640D7">
        <w:rPr>
          <w:rFonts w:ascii="Arial" w:hAnsi="Arial" w:cs="Arial"/>
          <w:sz w:val="22"/>
          <w:szCs w:val="22"/>
        </w:rPr>
        <w:t xml:space="preserve">ledelsen må i økt grad etterspørre og tilrettelegge for god kvalitet </w:t>
      </w:r>
      <w:r>
        <w:rPr>
          <w:rFonts w:ascii="Arial" w:hAnsi="Arial" w:cs="Arial"/>
          <w:sz w:val="22"/>
          <w:szCs w:val="22"/>
        </w:rPr>
        <w:t xml:space="preserve">og pasientsikkerhet </w:t>
      </w:r>
      <w:r w:rsidRPr="005640D7">
        <w:rPr>
          <w:rFonts w:ascii="Arial" w:hAnsi="Arial" w:cs="Arial"/>
          <w:sz w:val="22"/>
          <w:szCs w:val="22"/>
        </w:rPr>
        <w:t>der helsetjeneste</w:t>
      </w:r>
      <w:r>
        <w:rPr>
          <w:rFonts w:ascii="Arial" w:hAnsi="Arial" w:cs="Arial"/>
          <w:sz w:val="22"/>
          <w:szCs w:val="22"/>
        </w:rPr>
        <w:t>r</w:t>
      </w:r>
      <w:r w:rsidRPr="005640D7">
        <w:rPr>
          <w:rFonts w:ascii="Arial" w:hAnsi="Arial" w:cs="Arial"/>
          <w:sz w:val="22"/>
          <w:szCs w:val="22"/>
        </w:rPr>
        <w:t xml:space="preserve"> skapes – i </w:t>
      </w:r>
      <w:r w:rsidR="004E2C2F">
        <w:rPr>
          <w:rFonts w:ascii="Arial" w:hAnsi="Arial" w:cs="Arial"/>
          <w:sz w:val="22"/>
          <w:szCs w:val="22"/>
        </w:rPr>
        <w:t>møte med pasientene</w:t>
      </w:r>
      <w:r>
        <w:rPr>
          <w:rFonts w:ascii="Arial" w:hAnsi="Arial" w:cs="Arial"/>
          <w:sz w:val="22"/>
          <w:szCs w:val="22"/>
        </w:rPr>
        <w:t xml:space="preserve">. </w:t>
      </w:r>
      <w:r w:rsidR="004E2C2F" w:rsidRPr="006F0295">
        <w:rPr>
          <w:rFonts w:ascii="Arial" w:hAnsi="Arial" w:cs="Arial"/>
          <w:sz w:val="22"/>
          <w:szCs w:val="22"/>
        </w:rPr>
        <w:t>Kunnskap</w:t>
      </w:r>
      <w:r w:rsidR="004E2C2F">
        <w:rPr>
          <w:rFonts w:ascii="Arial" w:hAnsi="Arial" w:cs="Arial"/>
          <w:sz w:val="22"/>
          <w:szCs w:val="22"/>
        </w:rPr>
        <w:t xml:space="preserve"> </w:t>
      </w:r>
      <w:r>
        <w:rPr>
          <w:rFonts w:ascii="Arial" w:hAnsi="Arial" w:cs="Arial"/>
          <w:sz w:val="22"/>
          <w:szCs w:val="22"/>
        </w:rPr>
        <w:t xml:space="preserve">er ferskvare, og de ansatte må </w:t>
      </w:r>
      <w:r w:rsidR="006F0295">
        <w:rPr>
          <w:rFonts w:ascii="Arial" w:hAnsi="Arial" w:cs="Arial"/>
          <w:sz w:val="22"/>
          <w:szCs w:val="22"/>
        </w:rPr>
        <w:t>god</w:t>
      </w:r>
      <w:r w:rsidRPr="005640D7">
        <w:rPr>
          <w:rFonts w:ascii="Arial" w:hAnsi="Arial" w:cs="Arial"/>
          <w:sz w:val="22"/>
          <w:szCs w:val="22"/>
        </w:rPr>
        <w:t xml:space="preserve"> tilgang på relevante læringsarenaer og møteplasser</w:t>
      </w:r>
      <w:r>
        <w:rPr>
          <w:rFonts w:ascii="Arial" w:hAnsi="Arial" w:cs="Arial"/>
          <w:sz w:val="22"/>
          <w:szCs w:val="22"/>
        </w:rPr>
        <w:t xml:space="preserve"> slik at de kan vedlikeholde og videreutvikle </w:t>
      </w:r>
      <w:r w:rsidR="006F0295">
        <w:rPr>
          <w:rFonts w:ascii="Arial" w:hAnsi="Arial" w:cs="Arial"/>
          <w:sz w:val="22"/>
          <w:szCs w:val="22"/>
        </w:rPr>
        <w:t>s</w:t>
      </w:r>
      <w:r w:rsidR="004E2C2F" w:rsidRPr="006F0295">
        <w:rPr>
          <w:rFonts w:ascii="Arial" w:hAnsi="Arial" w:cs="Arial"/>
          <w:sz w:val="22"/>
          <w:szCs w:val="22"/>
        </w:rPr>
        <w:t>in kompetanse</w:t>
      </w:r>
      <w:r w:rsidRPr="006F0295">
        <w:rPr>
          <w:rFonts w:ascii="Arial" w:hAnsi="Arial" w:cs="Arial"/>
          <w:sz w:val="22"/>
          <w:szCs w:val="22"/>
        </w:rPr>
        <w:t>.</w:t>
      </w:r>
      <w:r w:rsidRPr="005640D7">
        <w:rPr>
          <w:rFonts w:ascii="Arial" w:hAnsi="Arial" w:cs="Arial"/>
          <w:sz w:val="22"/>
          <w:szCs w:val="22"/>
        </w:rPr>
        <w:t xml:space="preserve"> </w:t>
      </w:r>
    </w:p>
    <w:p w:rsidR="00990053" w:rsidRDefault="00990053" w:rsidP="00990053">
      <w:pPr>
        <w:spacing w:line="360" w:lineRule="auto"/>
        <w:ind w:right="-23"/>
        <w:rPr>
          <w:rFonts w:ascii="Arial" w:hAnsi="Arial" w:cs="Arial"/>
          <w:sz w:val="22"/>
          <w:szCs w:val="22"/>
        </w:rPr>
      </w:pPr>
    </w:p>
    <w:p w:rsidR="00990053" w:rsidRDefault="00990053" w:rsidP="00990053">
      <w:pPr>
        <w:spacing w:line="360" w:lineRule="auto"/>
        <w:ind w:right="-23"/>
        <w:rPr>
          <w:rFonts w:ascii="Arial" w:hAnsi="Arial" w:cs="Arial"/>
          <w:sz w:val="22"/>
          <w:szCs w:val="22"/>
        </w:rPr>
      </w:pPr>
      <w:r>
        <w:rPr>
          <w:rFonts w:ascii="Arial" w:hAnsi="Arial" w:cs="Arial"/>
          <w:sz w:val="22"/>
          <w:szCs w:val="22"/>
        </w:rPr>
        <w:t xml:space="preserve">Sykehusene er på samme tid både overstyrt og </w:t>
      </w:r>
      <w:r w:rsidRPr="005640D7">
        <w:rPr>
          <w:rFonts w:ascii="Arial" w:hAnsi="Arial" w:cs="Arial"/>
          <w:sz w:val="22"/>
          <w:szCs w:val="22"/>
        </w:rPr>
        <w:t>underledet.</w:t>
      </w:r>
      <w:r>
        <w:rPr>
          <w:rFonts w:ascii="Arial" w:hAnsi="Arial" w:cs="Arial"/>
          <w:sz w:val="22"/>
          <w:szCs w:val="22"/>
        </w:rPr>
        <w:t xml:space="preserve"> </w:t>
      </w:r>
      <w:r w:rsidRPr="005640D7">
        <w:rPr>
          <w:rFonts w:ascii="Arial" w:hAnsi="Arial" w:cs="Arial"/>
          <w:sz w:val="22"/>
          <w:szCs w:val="22"/>
        </w:rPr>
        <w:t xml:space="preserve">Avstanden mellom nivået der beslutninger fattes og der tjenestene ytes </w:t>
      </w:r>
      <w:r>
        <w:rPr>
          <w:rFonts w:ascii="Arial" w:hAnsi="Arial" w:cs="Arial"/>
          <w:sz w:val="22"/>
          <w:szCs w:val="22"/>
        </w:rPr>
        <w:t xml:space="preserve">må reduseres. Unødvendig </w:t>
      </w:r>
      <w:r w:rsidRPr="005640D7">
        <w:rPr>
          <w:rFonts w:ascii="Arial" w:hAnsi="Arial" w:cs="Arial"/>
          <w:sz w:val="22"/>
          <w:szCs w:val="22"/>
        </w:rPr>
        <w:t>byråkratiser</w:t>
      </w:r>
      <w:r>
        <w:rPr>
          <w:rFonts w:ascii="Arial" w:hAnsi="Arial" w:cs="Arial"/>
          <w:sz w:val="22"/>
          <w:szCs w:val="22"/>
        </w:rPr>
        <w:t>ing av arbeidsoppgavene må unngås</w:t>
      </w:r>
      <w:r w:rsidRPr="005640D7">
        <w:rPr>
          <w:rFonts w:ascii="Arial" w:hAnsi="Arial" w:cs="Arial"/>
          <w:sz w:val="22"/>
          <w:szCs w:val="22"/>
        </w:rPr>
        <w:t>.</w:t>
      </w:r>
      <w:r>
        <w:rPr>
          <w:rFonts w:ascii="Arial" w:hAnsi="Arial" w:cs="Arial"/>
          <w:sz w:val="22"/>
          <w:szCs w:val="22"/>
        </w:rPr>
        <w:t xml:space="preserve"> </w:t>
      </w:r>
      <w:r w:rsidRPr="005640D7">
        <w:rPr>
          <w:rFonts w:ascii="Arial" w:hAnsi="Arial" w:cs="Arial"/>
          <w:sz w:val="22"/>
          <w:szCs w:val="22"/>
        </w:rPr>
        <w:t xml:space="preserve">En og samme leder </w:t>
      </w:r>
      <w:r>
        <w:rPr>
          <w:rFonts w:ascii="Arial" w:hAnsi="Arial" w:cs="Arial"/>
          <w:sz w:val="22"/>
          <w:szCs w:val="22"/>
        </w:rPr>
        <w:t xml:space="preserve">bør ikke </w:t>
      </w:r>
      <w:r w:rsidRPr="005640D7">
        <w:rPr>
          <w:rFonts w:ascii="Arial" w:hAnsi="Arial" w:cs="Arial"/>
          <w:sz w:val="22"/>
          <w:szCs w:val="22"/>
        </w:rPr>
        <w:t xml:space="preserve">ha ansvar for to eller flere geografiske enheter. </w:t>
      </w:r>
    </w:p>
    <w:p w:rsidR="00990053" w:rsidRDefault="00990053" w:rsidP="00990053">
      <w:pPr>
        <w:spacing w:line="360" w:lineRule="auto"/>
        <w:ind w:right="-23"/>
        <w:rPr>
          <w:rFonts w:ascii="Arial" w:hAnsi="Arial" w:cs="Arial"/>
          <w:sz w:val="22"/>
          <w:szCs w:val="22"/>
        </w:rPr>
      </w:pPr>
    </w:p>
    <w:p w:rsidR="00990053" w:rsidRDefault="00990053" w:rsidP="00990053">
      <w:pPr>
        <w:spacing w:line="360" w:lineRule="auto"/>
        <w:ind w:right="-23"/>
        <w:rPr>
          <w:rFonts w:ascii="Arial" w:hAnsi="Arial" w:cs="Arial"/>
          <w:sz w:val="22"/>
          <w:szCs w:val="22"/>
        </w:rPr>
      </w:pPr>
      <w:r w:rsidRPr="005640D7">
        <w:rPr>
          <w:rFonts w:ascii="Arial" w:hAnsi="Arial" w:cs="Arial"/>
          <w:sz w:val="22"/>
          <w:szCs w:val="22"/>
        </w:rPr>
        <w:t xml:space="preserve">Den raske </w:t>
      </w:r>
      <w:r w:rsidR="00756353">
        <w:rPr>
          <w:rFonts w:ascii="Arial" w:hAnsi="Arial" w:cs="Arial"/>
          <w:sz w:val="22"/>
          <w:szCs w:val="22"/>
        </w:rPr>
        <w:t xml:space="preserve">helsefaglige </w:t>
      </w:r>
      <w:r w:rsidRPr="005640D7">
        <w:rPr>
          <w:rFonts w:ascii="Arial" w:hAnsi="Arial" w:cs="Arial"/>
          <w:sz w:val="22"/>
          <w:szCs w:val="22"/>
        </w:rPr>
        <w:t>utviklingen tilsier behov for kontinuerlig omstilling av tjenestetilbud</w:t>
      </w:r>
      <w:r>
        <w:rPr>
          <w:rFonts w:ascii="Arial" w:hAnsi="Arial" w:cs="Arial"/>
          <w:sz w:val="22"/>
          <w:szCs w:val="22"/>
        </w:rPr>
        <w:t>et</w:t>
      </w:r>
      <w:r w:rsidRPr="005640D7">
        <w:rPr>
          <w:rFonts w:ascii="Arial" w:hAnsi="Arial" w:cs="Arial"/>
          <w:sz w:val="22"/>
          <w:szCs w:val="22"/>
        </w:rPr>
        <w:t xml:space="preserve">. Omstillingsprosesser må </w:t>
      </w:r>
      <w:r>
        <w:rPr>
          <w:rFonts w:ascii="Arial" w:hAnsi="Arial" w:cs="Arial"/>
          <w:sz w:val="22"/>
          <w:szCs w:val="22"/>
        </w:rPr>
        <w:t xml:space="preserve">imidlertid </w:t>
      </w:r>
      <w:r w:rsidRPr="005640D7">
        <w:rPr>
          <w:rFonts w:ascii="Arial" w:hAnsi="Arial" w:cs="Arial"/>
          <w:sz w:val="22"/>
          <w:szCs w:val="22"/>
        </w:rPr>
        <w:t xml:space="preserve">ikke </w:t>
      </w:r>
      <w:r>
        <w:rPr>
          <w:rFonts w:ascii="Arial" w:hAnsi="Arial" w:cs="Arial"/>
          <w:sz w:val="22"/>
          <w:szCs w:val="22"/>
        </w:rPr>
        <w:t>igang</w:t>
      </w:r>
      <w:r w:rsidRPr="005640D7">
        <w:rPr>
          <w:rFonts w:ascii="Arial" w:hAnsi="Arial" w:cs="Arial"/>
          <w:sz w:val="22"/>
          <w:szCs w:val="22"/>
        </w:rPr>
        <w:t xml:space="preserve">settes uten et klart faglig målbilde og </w:t>
      </w:r>
      <w:r>
        <w:rPr>
          <w:rFonts w:ascii="Arial" w:hAnsi="Arial" w:cs="Arial"/>
          <w:sz w:val="22"/>
          <w:szCs w:val="22"/>
        </w:rPr>
        <w:t xml:space="preserve">uten </w:t>
      </w:r>
      <w:r w:rsidRPr="005640D7">
        <w:rPr>
          <w:rFonts w:ascii="Arial" w:hAnsi="Arial" w:cs="Arial"/>
          <w:sz w:val="22"/>
          <w:szCs w:val="22"/>
        </w:rPr>
        <w:t xml:space="preserve">konsekvensanalyser. </w:t>
      </w:r>
      <w:r w:rsidR="00756353">
        <w:rPr>
          <w:rFonts w:ascii="Arial" w:hAnsi="Arial" w:cs="Arial"/>
          <w:sz w:val="22"/>
          <w:szCs w:val="22"/>
        </w:rPr>
        <w:t>All erfaring tilsier at e</w:t>
      </w:r>
      <w:r w:rsidRPr="005640D7">
        <w:rPr>
          <w:rFonts w:ascii="Arial" w:hAnsi="Arial" w:cs="Arial"/>
          <w:sz w:val="22"/>
          <w:szCs w:val="22"/>
        </w:rPr>
        <w:t>ffektiviseringsgevinster ikke</w:t>
      </w:r>
      <w:r w:rsidR="00756353">
        <w:rPr>
          <w:rFonts w:ascii="Arial" w:hAnsi="Arial" w:cs="Arial"/>
          <w:sz w:val="22"/>
          <w:szCs w:val="22"/>
        </w:rPr>
        <w:t xml:space="preserve"> kan</w:t>
      </w:r>
      <w:r w:rsidRPr="005640D7">
        <w:rPr>
          <w:rFonts w:ascii="Arial" w:hAnsi="Arial" w:cs="Arial"/>
          <w:sz w:val="22"/>
          <w:szCs w:val="22"/>
        </w:rPr>
        <w:t xml:space="preserve"> hentes ut før omstillinger er ferdig. Medarbeidere må involveres på en god måte, slik at arbeidsmiljøet ikke påvirkes i negativ retning. </w:t>
      </w:r>
      <w:r>
        <w:rPr>
          <w:rFonts w:ascii="Arial" w:hAnsi="Arial" w:cs="Arial"/>
          <w:sz w:val="22"/>
          <w:szCs w:val="22"/>
        </w:rPr>
        <w:t xml:space="preserve">Kjent og ny teknologi må vurderes løpende i forhold til utviklingen av tjenestetilbudet. </w:t>
      </w:r>
    </w:p>
    <w:p w:rsidR="00DF0C6F" w:rsidRDefault="00DF0C6F" w:rsidP="00990053">
      <w:pPr>
        <w:spacing w:line="360" w:lineRule="auto"/>
        <w:ind w:right="-23"/>
        <w:rPr>
          <w:rFonts w:ascii="Arial" w:hAnsi="Arial" w:cs="Arial"/>
          <w:sz w:val="22"/>
          <w:szCs w:val="22"/>
        </w:rPr>
      </w:pPr>
    </w:p>
    <w:p w:rsidR="00990053" w:rsidRDefault="00990053" w:rsidP="00990053">
      <w:pPr>
        <w:spacing w:line="360" w:lineRule="auto"/>
        <w:ind w:right="-23"/>
        <w:rPr>
          <w:rFonts w:ascii="Arial" w:hAnsi="Arial" w:cs="Arial"/>
          <w:sz w:val="22"/>
          <w:szCs w:val="22"/>
        </w:rPr>
      </w:pPr>
      <w:r>
        <w:rPr>
          <w:rFonts w:ascii="Arial" w:hAnsi="Arial" w:cs="Arial"/>
          <w:sz w:val="22"/>
          <w:szCs w:val="22"/>
        </w:rPr>
        <w:t xml:space="preserve">Vi trenger mer dokumentasjon </w:t>
      </w:r>
      <w:r w:rsidR="00DF0C6F">
        <w:rPr>
          <w:rFonts w:ascii="Arial" w:hAnsi="Arial" w:cs="Arial"/>
          <w:sz w:val="22"/>
          <w:szCs w:val="22"/>
        </w:rPr>
        <w:t>av</w:t>
      </w:r>
      <w:r>
        <w:rPr>
          <w:rFonts w:ascii="Arial" w:hAnsi="Arial" w:cs="Arial"/>
          <w:sz w:val="22"/>
          <w:szCs w:val="22"/>
        </w:rPr>
        <w:t xml:space="preserve"> behandlingsresultater og helsegevinst. Forskningen må få bedre kår, og det </w:t>
      </w:r>
      <w:r w:rsidRPr="005640D7">
        <w:rPr>
          <w:rFonts w:ascii="Arial" w:hAnsi="Arial" w:cs="Arial"/>
          <w:sz w:val="22"/>
          <w:szCs w:val="22"/>
        </w:rPr>
        <w:t xml:space="preserve">må utvikles kvalitetsindikatorer som </w:t>
      </w:r>
      <w:r>
        <w:rPr>
          <w:rFonts w:ascii="Arial" w:hAnsi="Arial" w:cs="Arial"/>
          <w:sz w:val="22"/>
          <w:szCs w:val="22"/>
        </w:rPr>
        <w:t xml:space="preserve">både </w:t>
      </w:r>
      <w:r w:rsidRPr="005640D7">
        <w:rPr>
          <w:rFonts w:ascii="Arial" w:hAnsi="Arial" w:cs="Arial"/>
          <w:sz w:val="22"/>
          <w:szCs w:val="22"/>
        </w:rPr>
        <w:t xml:space="preserve">kan brukes til læring og forbedring på klinisk nivå, samtidig som de gir pålitelig og relevant styringsinformasjon. </w:t>
      </w:r>
      <w:r>
        <w:rPr>
          <w:rFonts w:ascii="Arial" w:hAnsi="Arial" w:cs="Arial"/>
          <w:sz w:val="22"/>
          <w:szCs w:val="22"/>
        </w:rPr>
        <w:t>H</w:t>
      </w:r>
      <w:r w:rsidRPr="005640D7">
        <w:rPr>
          <w:rFonts w:ascii="Arial" w:hAnsi="Arial" w:cs="Arial"/>
          <w:sz w:val="22"/>
          <w:szCs w:val="22"/>
        </w:rPr>
        <w:t>ovedinnsatsen dreies mot utvikling av resultatmål</w:t>
      </w:r>
      <w:r>
        <w:rPr>
          <w:rFonts w:ascii="Arial" w:hAnsi="Arial" w:cs="Arial"/>
          <w:sz w:val="22"/>
          <w:szCs w:val="22"/>
        </w:rPr>
        <w:t>, men k</w:t>
      </w:r>
      <w:r w:rsidRPr="005640D7">
        <w:rPr>
          <w:rFonts w:ascii="Arial" w:hAnsi="Arial" w:cs="Arial"/>
          <w:sz w:val="22"/>
          <w:szCs w:val="22"/>
        </w:rPr>
        <w:t>valiteten på utdanning</w:t>
      </w:r>
      <w:r>
        <w:rPr>
          <w:rFonts w:ascii="Arial" w:hAnsi="Arial" w:cs="Arial"/>
          <w:sz w:val="22"/>
          <w:szCs w:val="22"/>
        </w:rPr>
        <w:t>en</w:t>
      </w:r>
      <w:r w:rsidRPr="005640D7">
        <w:rPr>
          <w:rFonts w:ascii="Arial" w:hAnsi="Arial" w:cs="Arial"/>
          <w:sz w:val="22"/>
          <w:szCs w:val="22"/>
        </w:rPr>
        <w:t xml:space="preserve">, </w:t>
      </w:r>
      <w:r w:rsidRPr="005640D7">
        <w:rPr>
          <w:rFonts w:ascii="Arial" w:hAnsi="Arial" w:cs="Arial"/>
          <w:sz w:val="22"/>
          <w:szCs w:val="22"/>
        </w:rPr>
        <w:lastRenderedPageBreak/>
        <w:t>kompetanse</w:t>
      </w:r>
      <w:r>
        <w:rPr>
          <w:rFonts w:ascii="Arial" w:hAnsi="Arial" w:cs="Arial"/>
          <w:sz w:val="22"/>
          <w:szCs w:val="22"/>
        </w:rPr>
        <w:t>utvikling, forskning</w:t>
      </w:r>
      <w:r w:rsidRPr="005640D7">
        <w:rPr>
          <w:rFonts w:ascii="Arial" w:hAnsi="Arial" w:cs="Arial"/>
          <w:sz w:val="22"/>
          <w:szCs w:val="22"/>
        </w:rPr>
        <w:t xml:space="preserve"> </w:t>
      </w:r>
      <w:r>
        <w:rPr>
          <w:rFonts w:ascii="Arial" w:hAnsi="Arial" w:cs="Arial"/>
          <w:sz w:val="22"/>
          <w:szCs w:val="22"/>
        </w:rPr>
        <w:t xml:space="preserve">samt </w:t>
      </w:r>
      <w:r w:rsidRPr="005640D7">
        <w:rPr>
          <w:rFonts w:ascii="Arial" w:hAnsi="Arial" w:cs="Arial"/>
          <w:sz w:val="22"/>
          <w:szCs w:val="22"/>
        </w:rPr>
        <w:t xml:space="preserve">pasientens erfaringer må også måles. Arbeidet må forankres i fagmiljøene, og </w:t>
      </w:r>
      <w:r>
        <w:rPr>
          <w:rFonts w:ascii="Arial" w:hAnsi="Arial" w:cs="Arial"/>
          <w:sz w:val="22"/>
          <w:szCs w:val="22"/>
        </w:rPr>
        <w:t>r</w:t>
      </w:r>
      <w:r w:rsidRPr="005640D7">
        <w:rPr>
          <w:rFonts w:ascii="Arial" w:hAnsi="Arial" w:cs="Arial"/>
          <w:sz w:val="22"/>
          <w:szCs w:val="22"/>
        </w:rPr>
        <w:t>esultatene som hovedregel offentliggjøres slik at pasientene kan ta informerte valg mellom ulike behandlingstilbud og behandlingssteder.</w:t>
      </w:r>
    </w:p>
    <w:p w:rsidR="00990053" w:rsidRDefault="00990053" w:rsidP="00990053">
      <w:pPr>
        <w:widowControl w:val="0"/>
        <w:autoSpaceDE w:val="0"/>
        <w:autoSpaceDN w:val="0"/>
        <w:adjustRightInd w:val="0"/>
        <w:spacing w:line="360" w:lineRule="auto"/>
        <w:outlineLvl w:val="0"/>
        <w:rPr>
          <w:rFonts w:ascii="Arial" w:hAnsi="Arial" w:cs="Arial"/>
          <w:b/>
          <w:i/>
          <w:sz w:val="22"/>
          <w:szCs w:val="22"/>
        </w:rPr>
      </w:pPr>
    </w:p>
    <w:p w:rsidR="00990053" w:rsidRPr="005640D7" w:rsidRDefault="00990053" w:rsidP="00990053">
      <w:pPr>
        <w:widowControl w:val="0"/>
        <w:autoSpaceDE w:val="0"/>
        <w:autoSpaceDN w:val="0"/>
        <w:adjustRightInd w:val="0"/>
        <w:spacing w:line="360" w:lineRule="auto"/>
        <w:outlineLvl w:val="0"/>
        <w:rPr>
          <w:rFonts w:ascii="Arial" w:hAnsi="Arial" w:cs="Arial"/>
          <w:b/>
          <w:i/>
          <w:sz w:val="22"/>
          <w:szCs w:val="22"/>
        </w:rPr>
      </w:pPr>
      <w:r w:rsidRPr="005640D7">
        <w:rPr>
          <w:rFonts w:ascii="Arial" w:hAnsi="Arial" w:cs="Arial"/>
          <w:b/>
          <w:i/>
          <w:sz w:val="22"/>
          <w:szCs w:val="22"/>
        </w:rPr>
        <w:t xml:space="preserve">Akademikerne vil arbeide for: </w:t>
      </w:r>
    </w:p>
    <w:p w:rsidR="00990053" w:rsidRDefault="00990053" w:rsidP="00990053">
      <w:pPr>
        <w:numPr>
          <w:ilvl w:val="0"/>
          <w:numId w:val="5"/>
        </w:numPr>
        <w:spacing w:line="360" w:lineRule="auto"/>
        <w:ind w:right="-23"/>
        <w:rPr>
          <w:rFonts w:ascii="Arial" w:hAnsi="Arial" w:cs="Arial"/>
          <w:sz w:val="22"/>
          <w:szCs w:val="22"/>
        </w:rPr>
      </w:pPr>
      <w:r>
        <w:rPr>
          <w:rFonts w:ascii="Arial" w:hAnsi="Arial" w:cs="Arial"/>
          <w:sz w:val="22"/>
          <w:szCs w:val="22"/>
        </w:rPr>
        <w:t xml:space="preserve">Tilføring av ressurser til helsetjenesten som står i samsvar med oppgavene den </w:t>
      </w:r>
      <w:r w:rsidRPr="005640D7">
        <w:rPr>
          <w:rFonts w:ascii="Arial" w:hAnsi="Arial" w:cs="Arial"/>
          <w:sz w:val="22"/>
          <w:szCs w:val="22"/>
        </w:rPr>
        <w:t>er satt til å løse</w:t>
      </w:r>
    </w:p>
    <w:p w:rsidR="00990053" w:rsidRPr="005632B5" w:rsidRDefault="00990053" w:rsidP="00990053">
      <w:pPr>
        <w:numPr>
          <w:ilvl w:val="0"/>
          <w:numId w:val="5"/>
        </w:numPr>
        <w:spacing w:line="360" w:lineRule="auto"/>
        <w:rPr>
          <w:rFonts w:ascii="Arial" w:hAnsi="Arial" w:cs="Arial"/>
          <w:sz w:val="22"/>
          <w:szCs w:val="22"/>
        </w:rPr>
      </w:pPr>
      <w:r w:rsidRPr="005632B5">
        <w:rPr>
          <w:rFonts w:ascii="Arial" w:hAnsi="Arial" w:cs="Arial"/>
          <w:sz w:val="22"/>
          <w:szCs w:val="22"/>
        </w:rPr>
        <w:t>Faglige hensyn må være styrende for innhold og struktur i de lange hels</w:t>
      </w:r>
      <w:r>
        <w:rPr>
          <w:rFonts w:ascii="Arial" w:hAnsi="Arial" w:cs="Arial"/>
          <w:sz w:val="22"/>
          <w:szCs w:val="22"/>
        </w:rPr>
        <w:t>efaglige profesjonsutdanningene</w:t>
      </w:r>
    </w:p>
    <w:p w:rsidR="009B048F" w:rsidRDefault="00990053" w:rsidP="00990053">
      <w:pPr>
        <w:numPr>
          <w:ilvl w:val="0"/>
          <w:numId w:val="5"/>
        </w:numPr>
        <w:spacing w:line="360" w:lineRule="auto"/>
        <w:rPr>
          <w:rFonts w:ascii="Arial" w:hAnsi="Arial" w:cs="Arial"/>
          <w:sz w:val="22"/>
          <w:szCs w:val="22"/>
        </w:rPr>
      </w:pPr>
      <w:r w:rsidRPr="005640D7">
        <w:rPr>
          <w:rFonts w:ascii="Arial" w:hAnsi="Arial" w:cs="Arial"/>
          <w:sz w:val="22"/>
          <w:szCs w:val="22"/>
        </w:rPr>
        <w:t>Styrking av fastlegeordningen som inkluderer en opptrappings</w:t>
      </w:r>
      <w:r w:rsidR="009B048F">
        <w:rPr>
          <w:rFonts w:ascii="Arial" w:hAnsi="Arial" w:cs="Arial"/>
          <w:sz w:val="22"/>
          <w:szCs w:val="22"/>
        </w:rPr>
        <w:t>plan for fastleger.</w:t>
      </w:r>
    </w:p>
    <w:p w:rsidR="009B048F" w:rsidRDefault="009B048F" w:rsidP="00990053">
      <w:pPr>
        <w:numPr>
          <w:ilvl w:val="0"/>
          <w:numId w:val="5"/>
        </w:numPr>
        <w:spacing w:line="360" w:lineRule="auto"/>
        <w:rPr>
          <w:rFonts w:ascii="Arial" w:hAnsi="Arial" w:cs="Arial"/>
          <w:sz w:val="22"/>
          <w:szCs w:val="22"/>
        </w:rPr>
      </w:pPr>
      <w:r>
        <w:rPr>
          <w:rFonts w:ascii="Arial" w:hAnsi="Arial" w:cs="Arial"/>
          <w:sz w:val="22"/>
          <w:szCs w:val="22"/>
        </w:rPr>
        <w:t>S</w:t>
      </w:r>
      <w:r w:rsidR="00990053" w:rsidRPr="005640D7">
        <w:rPr>
          <w:rFonts w:ascii="Arial" w:hAnsi="Arial" w:cs="Arial"/>
          <w:sz w:val="22"/>
          <w:szCs w:val="22"/>
        </w:rPr>
        <w:t>ystematisk</w:t>
      </w:r>
      <w:r>
        <w:rPr>
          <w:rFonts w:ascii="Arial" w:hAnsi="Arial" w:cs="Arial"/>
          <w:sz w:val="22"/>
          <w:szCs w:val="22"/>
        </w:rPr>
        <w:t>, faglig forankret</w:t>
      </w:r>
      <w:r w:rsidR="00990053" w:rsidRPr="005640D7">
        <w:rPr>
          <w:rFonts w:ascii="Arial" w:hAnsi="Arial" w:cs="Arial"/>
          <w:sz w:val="22"/>
          <w:szCs w:val="22"/>
        </w:rPr>
        <w:t xml:space="preserve"> kvalitetsarbeid</w:t>
      </w:r>
      <w:r>
        <w:rPr>
          <w:rFonts w:ascii="Arial" w:hAnsi="Arial" w:cs="Arial"/>
          <w:sz w:val="22"/>
          <w:szCs w:val="22"/>
        </w:rPr>
        <w:t>, må styrkes i kommunehelsetjenestene.</w:t>
      </w:r>
      <w:r w:rsidR="00990053" w:rsidRPr="005640D7">
        <w:rPr>
          <w:rFonts w:ascii="Arial" w:hAnsi="Arial" w:cs="Arial"/>
          <w:sz w:val="22"/>
          <w:szCs w:val="22"/>
        </w:rPr>
        <w:t xml:space="preserve"> </w:t>
      </w:r>
    </w:p>
    <w:p w:rsidR="00990053" w:rsidRDefault="009B048F" w:rsidP="00990053">
      <w:pPr>
        <w:numPr>
          <w:ilvl w:val="0"/>
          <w:numId w:val="5"/>
        </w:numPr>
        <w:spacing w:line="360" w:lineRule="auto"/>
        <w:rPr>
          <w:rFonts w:ascii="Arial" w:hAnsi="Arial" w:cs="Arial"/>
          <w:sz w:val="22"/>
          <w:szCs w:val="22"/>
        </w:rPr>
      </w:pPr>
      <w:r>
        <w:rPr>
          <w:rFonts w:ascii="Arial" w:hAnsi="Arial" w:cs="Arial"/>
          <w:sz w:val="22"/>
          <w:szCs w:val="22"/>
        </w:rPr>
        <w:t>Betingelsene for s</w:t>
      </w:r>
      <w:r w:rsidR="00990053" w:rsidRPr="005640D7">
        <w:rPr>
          <w:rFonts w:ascii="Arial" w:hAnsi="Arial" w:cs="Arial"/>
          <w:sz w:val="22"/>
          <w:szCs w:val="22"/>
        </w:rPr>
        <w:t>amarbeid</w:t>
      </w:r>
      <w:r>
        <w:rPr>
          <w:rFonts w:ascii="Arial" w:hAnsi="Arial" w:cs="Arial"/>
          <w:sz w:val="22"/>
          <w:szCs w:val="22"/>
        </w:rPr>
        <w:t>et</w:t>
      </w:r>
      <w:r w:rsidR="00B1719D">
        <w:rPr>
          <w:rFonts w:ascii="Arial" w:hAnsi="Arial" w:cs="Arial"/>
          <w:sz w:val="22"/>
          <w:szCs w:val="22"/>
        </w:rPr>
        <w:t xml:space="preserve"> med spesialisthelsetjenesten og andre kommunale tjenester</w:t>
      </w:r>
      <w:r>
        <w:rPr>
          <w:rFonts w:ascii="Arial" w:hAnsi="Arial" w:cs="Arial"/>
          <w:sz w:val="22"/>
          <w:szCs w:val="22"/>
        </w:rPr>
        <w:t xml:space="preserve"> må bli bedre</w:t>
      </w:r>
      <w:r w:rsidR="00B1719D">
        <w:rPr>
          <w:rFonts w:ascii="Arial" w:hAnsi="Arial" w:cs="Arial"/>
          <w:sz w:val="22"/>
          <w:szCs w:val="22"/>
        </w:rPr>
        <w:t>.</w:t>
      </w:r>
      <w:r w:rsidR="00990053" w:rsidRPr="005640D7">
        <w:rPr>
          <w:rFonts w:ascii="Arial" w:hAnsi="Arial" w:cs="Arial"/>
          <w:sz w:val="22"/>
          <w:szCs w:val="22"/>
        </w:rPr>
        <w:t xml:space="preserve"> </w:t>
      </w:r>
    </w:p>
    <w:p w:rsidR="00990053" w:rsidRDefault="00990053" w:rsidP="00990053">
      <w:pPr>
        <w:numPr>
          <w:ilvl w:val="0"/>
          <w:numId w:val="5"/>
        </w:numPr>
        <w:spacing w:line="360" w:lineRule="auto"/>
        <w:rPr>
          <w:rFonts w:ascii="Arial" w:hAnsi="Arial" w:cs="Arial"/>
          <w:sz w:val="22"/>
          <w:szCs w:val="22"/>
        </w:rPr>
      </w:pPr>
      <w:r>
        <w:rPr>
          <w:rFonts w:ascii="Arial" w:hAnsi="Arial" w:cs="Arial"/>
          <w:sz w:val="22"/>
          <w:szCs w:val="22"/>
        </w:rPr>
        <w:t xml:space="preserve">Fjerning av egenandeler for pasienter under 20 år </w:t>
      </w:r>
      <w:r w:rsidRPr="005640D7">
        <w:rPr>
          <w:rFonts w:ascii="Arial" w:hAnsi="Arial" w:cs="Arial"/>
          <w:sz w:val="22"/>
          <w:szCs w:val="22"/>
        </w:rPr>
        <w:t>som ledd i arbeidet med å utjevne sosiale helseforskjeller</w:t>
      </w:r>
    </w:p>
    <w:p w:rsidR="00990053" w:rsidRPr="005640D7" w:rsidRDefault="00990053" w:rsidP="00990053">
      <w:pPr>
        <w:numPr>
          <w:ilvl w:val="0"/>
          <w:numId w:val="5"/>
        </w:numPr>
        <w:spacing w:line="360" w:lineRule="auto"/>
        <w:rPr>
          <w:rFonts w:ascii="Arial" w:hAnsi="Arial" w:cs="Arial"/>
          <w:sz w:val="22"/>
          <w:szCs w:val="22"/>
        </w:rPr>
      </w:pPr>
      <w:r w:rsidRPr="005640D7">
        <w:rPr>
          <w:rFonts w:ascii="Arial" w:hAnsi="Arial" w:cs="Arial"/>
          <w:sz w:val="22"/>
          <w:szCs w:val="22"/>
        </w:rPr>
        <w:t>Styrking av psykologtjenesten i kommunene, som integrert del av kommunehelsetjenesten</w:t>
      </w:r>
      <w:r w:rsidR="00B1719D">
        <w:rPr>
          <w:rFonts w:ascii="Arial" w:hAnsi="Arial" w:cs="Arial"/>
          <w:sz w:val="22"/>
          <w:szCs w:val="22"/>
        </w:rPr>
        <w:t>.</w:t>
      </w:r>
    </w:p>
    <w:p w:rsidR="00990053" w:rsidRDefault="00990053" w:rsidP="00990053">
      <w:pPr>
        <w:numPr>
          <w:ilvl w:val="0"/>
          <w:numId w:val="5"/>
        </w:numPr>
        <w:spacing w:line="360" w:lineRule="auto"/>
        <w:rPr>
          <w:rFonts w:ascii="Arial" w:hAnsi="Arial" w:cs="Arial"/>
          <w:sz w:val="22"/>
          <w:szCs w:val="22"/>
        </w:rPr>
      </w:pPr>
      <w:r>
        <w:rPr>
          <w:rFonts w:ascii="Arial" w:hAnsi="Arial" w:cs="Arial"/>
          <w:sz w:val="22"/>
          <w:szCs w:val="22"/>
        </w:rPr>
        <w:t xml:space="preserve">Styrking av </w:t>
      </w:r>
      <w:r w:rsidRPr="005640D7">
        <w:rPr>
          <w:rFonts w:ascii="Arial" w:hAnsi="Arial" w:cs="Arial"/>
          <w:sz w:val="22"/>
          <w:szCs w:val="22"/>
        </w:rPr>
        <w:t>legetjeneste</w:t>
      </w:r>
      <w:r>
        <w:rPr>
          <w:rFonts w:ascii="Arial" w:hAnsi="Arial" w:cs="Arial"/>
          <w:sz w:val="22"/>
          <w:szCs w:val="22"/>
        </w:rPr>
        <w:t>n</w:t>
      </w:r>
      <w:r w:rsidRPr="005640D7">
        <w:rPr>
          <w:rFonts w:ascii="Arial" w:hAnsi="Arial" w:cs="Arial"/>
          <w:sz w:val="22"/>
          <w:szCs w:val="22"/>
        </w:rPr>
        <w:t xml:space="preserve"> i sykehjemmene, herunder </w:t>
      </w:r>
      <w:r>
        <w:rPr>
          <w:rFonts w:ascii="Arial" w:hAnsi="Arial" w:cs="Arial"/>
          <w:sz w:val="22"/>
          <w:szCs w:val="22"/>
        </w:rPr>
        <w:t xml:space="preserve">bedre bemanning og </w:t>
      </w:r>
      <w:r w:rsidRPr="005640D7">
        <w:rPr>
          <w:rFonts w:ascii="Arial" w:hAnsi="Arial" w:cs="Arial"/>
          <w:sz w:val="22"/>
          <w:szCs w:val="22"/>
        </w:rPr>
        <w:t>bedre muligheter for fagutv</w:t>
      </w:r>
      <w:r>
        <w:rPr>
          <w:rFonts w:ascii="Arial" w:hAnsi="Arial" w:cs="Arial"/>
          <w:sz w:val="22"/>
          <w:szCs w:val="22"/>
        </w:rPr>
        <w:t>ikling, utdanning og forskning</w:t>
      </w:r>
    </w:p>
    <w:p w:rsidR="00990053" w:rsidRDefault="00990053" w:rsidP="00990053">
      <w:pPr>
        <w:numPr>
          <w:ilvl w:val="0"/>
          <w:numId w:val="5"/>
        </w:numPr>
        <w:spacing w:line="360" w:lineRule="auto"/>
        <w:rPr>
          <w:rFonts w:ascii="Arial" w:hAnsi="Arial" w:cs="Arial"/>
          <w:sz w:val="22"/>
          <w:szCs w:val="22"/>
        </w:rPr>
      </w:pPr>
      <w:r w:rsidRPr="005640D7">
        <w:rPr>
          <w:rFonts w:ascii="Arial" w:hAnsi="Arial" w:cs="Arial"/>
          <w:sz w:val="22"/>
          <w:szCs w:val="22"/>
        </w:rPr>
        <w:t>En bedret trygdefinansiering av tannhelsetjenester som gir mest støtte til dem som trenger det mest</w:t>
      </w:r>
    </w:p>
    <w:p w:rsidR="00990053" w:rsidRPr="005640D7" w:rsidRDefault="00990053" w:rsidP="00990053">
      <w:pPr>
        <w:pStyle w:val="Body1"/>
        <w:numPr>
          <w:ilvl w:val="0"/>
          <w:numId w:val="5"/>
        </w:numPr>
        <w:spacing w:line="360" w:lineRule="auto"/>
        <w:rPr>
          <w:rFonts w:ascii="Arial" w:hAnsi="Arial" w:cs="Arial"/>
          <w:color w:val="auto"/>
          <w:sz w:val="22"/>
          <w:szCs w:val="22"/>
        </w:rPr>
      </w:pPr>
      <w:r w:rsidRPr="005640D7">
        <w:rPr>
          <w:rFonts w:ascii="Arial" w:hAnsi="Arial" w:cs="Arial"/>
          <w:color w:val="auto"/>
          <w:sz w:val="22"/>
          <w:szCs w:val="22"/>
        </w:rPr>
        <w:t>En mer balansert styring og ledelse av sy</w:t>
      </w:r>
      <w:r>
        <w:rPr>
          <w:rFonts w:ascii="Arial" w:hAnsi="Arial" w:cs="Arial"/>
          <w:color w:val="auto"/>
          <w:sz w:val="22"/>
          <w:szCs w:val="22"/>
        </w:rPr>
        <w:t xml:space="preserve">kehus, der krav til kvalitet og </w:t>
      </w:r>
      <w:r w:rsidRPr="005640D7">
        <w:rPr>
          <w:rFonts w:ascii="Arial" w:hAnsi="Arial" w:cs="Arial"/>
          <w:color w:val="auto"/>
          <w:sz w:val="22"/>
          <w:szCs w:val="22"/>
        </w:rPr>
        <w:t xml:space="preserve">pasientsikkerhet vektlegges på lik linje med krav til økonomi og produksjon </w:t>
      </w:r>
    </w:p>
    <w:p w:rsidR="00990053" w:rsidRPr="005640D7" w:rsidRDefault="00990053" w:rsidP="00990053">
      <w:pPr>
        <w:pStyle w:val="Body1"/>
        <w:numPr>
          <w:ilvl w:val="0"/>
          <w:numId w:val="5"/>
        </w:numPr>
        <w:spacing w:line="360" w:lineRule="auto"/>
        <w:rPr>
          <w:rFonts w:ascii="Arial" w:hAnsi="Arial" w:cs="Arial"/>
          <w:color w:val="auto"/>
          <w:sz w:val="22"/>
          <w:szCs w:val="22"/>
        </w:rPr>
      </w:pPr>
      <w:r w:rsidRPr="005640D7">
        <w:rPr>
          <w:rFonts w:ascii="Arial" w:hAnsi="Arial" w:cs="Arial"/>
          <w:color w:val="auto"/>
          <w:sz w:val="22"/>
          <w:szCs w:val="22"/>
        </w:rPr>
        <w:t xml:space="preserve">Økt faglig kompetanse i sykehusledelsen </w:t>
      </w:r>
      <w:r>
        <w:rPr>
          <w:rFonts w:ascii="Arial" w:hAnsi="Arial" w:cs="Arial"/>
          <w:color w:val="auto"/>
          <w:sz w:val="22"/>
          <w:szCs w:val="22"/>
        </w:rPr>
        <w:t>og k</w:t>
      </w:r>
      <w:r w:rsidRPr="005640D7">
        <w:rPr>
          <w:rFonts w:ascii="Arial" w:hAnsi="Arial" w:cs="Arial"/>
          <w:color w:val="auto"/>
          <w:sz w:val="22"/>
          <w:szCs w:val="22"/>
        </w:rPr>
        <w:t>rav til stedlig ledelse for alle sykehusavdelinger</w:t>
      </w:r>
    </w:p>
    <w:p w:rsidR="00990053" w:rsidRPr="008D5BDF" w:rsidRDefault="00990053" w:rsidP="00990053">
      <w:pPr>
        <w:pStyle w:val="Body1"/>
        <w:numPr>
          <w:ilvl w:val="0"/>
          <w:numId w:val="5"/>
        </w:numPr>
        <w:spacing w:line="360" w:lineRule="auto"/>
        <w:rPr>
          <w:rFonts w:ascii="Arial" w:hAnsi="Arial" w:cs="Arial"/>
          <w:color w:val="auto"/>
          <w:sz w:val="22"/>
          <w:szCs w:val="22"/>
        </w:rPr>
      </w:pPr>
      <w:r w:rsidRPr="008D5BDF">
        <w:rPr>
          <w:rFonts w:ascii="Arial" w:hAnsi="Arial" w:cs="Arial"/>
          <w:color w:val="auto"/>
          <w:sz w:val="22"/>
          <w:szCs w:val="22"/>
        </w:rPr>
        <w:t xml:space="preserve">Omstillingsprosesser med </w:t>
      </w:r>
      <w:r w:rsidR="004E2C2F" w:rsidRPr="008D5BDF">
        <w:rPr>
          <w:rFonts w:ascii="Arial" w:hAnsi="Arial" w:cs="Arial"/>
          <w:color w:val="auto"/>
          <w:sz w:val="22"/>
          <w:szCs w:val="22"/>
        </w:rPr>
        <w:t>tilstrekkelig</w:t>
      </w:r>
      <w:r w:rsidR="008D5BDF">
        <w:rPr>
          <w:rFonts w:ascii="Arial" w:hAnsi="Arial" w:cs="Arial"/>
          <w:color w:val="auto"/>
          <w:sz w:val="22"/>
          <w:szCs w:val="22"/>
        </w:rPr>
        <w:t xml:space="preserve"> og riktig</w:t>
      </w:r>
      <w:r w:rsidR="004E2C2F" w:rsidRPr="008D5BDF">
        <w:rPr>
          <w:rFonts w:ascii="Arial" w:hAnsi="Arial" w:cs="Arial"/>
          <w:color w:val="auto"/>
          <w:sz w:val="22"/>
          <w:szCs w:val="22"/>
        </w:rPr>
        <w:t xml:space="preserve"> finansiering, </w:t>
      </w:r>
      <w:r w:rsidRPr="008D5BDF">
        <w:rPr>
          <w:rFonts w:ascii="Arial" w:hAnsi="Arial" w:cs="Arial"/>
          <w:color w:val="auto"/>
          <w:sz w:val="22"/>
          <w:szCs w:val="22"/>
        </w:rPr>
        <w:t xml:space="preserve">et </w:t>
      </w:r>
      <w:r w:rsidR="004E2C2F" w:rsidRPr="008D5BDF">
        <w:rPr>
          <w:rFonts w:ascii="Arial" w:hAnsi="Arial" w:cs="Arial"/>
          <w:color w:val="auto"/>
          <w:sz w:val="22"/>
          <w:szCs w:val="22"/>
        </w:rPr>
        <w:t>klart faglig målbilde og</w:t>
      </w:r>
      <w:r w:rsidRPr="008D5BDF">
        <w:rPr>
          <w:rFonts w:ascii="Arial" w:hAnsi="Arial" w:cs="Arial"/>
          <w:color w:val="auto"/>
          <w:sz w:val="22"/>
          <w:szCs w:val="22"/>
        </w:rPr>
        <w:t xml:space="preserve"> god involvering av ansatte</w:t>
      </w:r>
      <w:r w:rsidR="00B1719D" w:rsidRPr="008D5BDF">
        <w:rPr>
          <w:rFonts w:ascii="Arial" w:hAnsi="Arial" w:cs="Arial"/>
          <w:color w:val="auto"/>
          <w:sz w:val="22"/>
          <w:szCs w:val="22"/>
        </w:rPr>
        <w:t>.</w:t>
      </w:r>
    </w:p>
    <w:p w:rsidR="00990053" w:rsidRDefault="00990053" w:rsidP="00990053">
      <w:pPr>
        <w:pStyle w:val="Body1"/>
        <w:numPr>
          <w:ilvl w:val="0"/>
          <w:numId w:val="5"/>
        </w:numPr>
        <w:spacing w:line="360" w:lineRule="auto"/>
        <w:rPr>
          <w:rFonts w:ascii="Arial" w:hAnsi="Arial" w:cs="Arial"/>
          <w:sz w:val="22"/>
          <w:szCs w:val="22"/>
        </w:rPr>
      </w:pPr>
      <w:r w:rsidRPr="005640D7">
        <w:rPr>
          <w:rFonts w:ascii="Arial" w:hAnsi="Arial" w:cs="Arial"/>
          <w:sz w:val="22"/>
          <w:szCs w:val="22"/>
        </w:rPr>
        <w:t xml:space="preserve">Fast ansettelse av leger i spesialisering i tråd med </w:t>
      </w:r>
      <w:r>
        <w:rPr>
          <w:rFonts w:ascii="Arial" w:hAnsi="Arial" w:cs="Arial"/>
          <w:sz w:val="22"/>
          <w:szCs w:val="22"/>
        </w:rPr>
        <w:t>arbeidsmiljøloven</w:t>
      </w:r>
      <w:r w:rsidRPr="005640D7">
        <w:rPr>
          <w:rFonts w:ascii="Arial" w:hAnsi="Arial" w:cs="Arial"/>
          <w:sz w:val="22"/>
          <w:szCs w:val="22"/>
        </w:rPr>
        <w:t xml:space="preserve"> </w:t>
      </w:r>
    </w:p>
    <w:p w:rsidR="00990053" w:rsidRDefault="00990053" w:rsidP="00990053">
      <w:pPr>
        <w:numPr>
          <w:ilvl w:val="0"/>
          <w:numId w:val="5"/>
        </w:numPr>
        <w:spacing w:line="360" w:lineRule="auto"/>
        <w:rPr>
          <w:rFonts w:ascii="Arial" w:hAnsi="Arial" w:cs="Arial"/>
          <w:sz w:val="22"/>
          <w:szCs w:val="22"/>
        </w:rPr>
      </w:pPr>
      <w:r>
        <w:rPr>
          <w:rFonts w:ascii="Arial" w:hAnsi="Arial" w:cs="Arial"/>
          <w:sz w:val="22"/>
          <w:szCs w:val="22"/>
        </w:rPr>
        <w:t xml:space="preserve">Godt samarbeid </w:t>
      </w:r>
      <w:r w:rsidRPr="005640D7">
        <w:rPr>
          <w:rFonts w:ascii="Arial" w:hAnsi="Arial" w:cs="Arial"/>
          <w:sz w:val="22"/>
          <w:szCs w:val="22"/>
        </w:rPr>
        <w:t xml:space="preserve">mellom </w:t>
      </w:r>
      <w:r>
        <w:rPr>
          <w:rFonts w:ascii="Arial" w:hAnsi="Arial" w:cs="Arial"/>
          <w:sz w:val="22"/>
          <w:szCs w:val="22"/>
        </w:rPr>
        <w:t>helsetjenestens ulike aktører, blant annet gjennom tilgang på hensiktsmessige IKT-løsninger</w:t>
      </w:r>
      <w:r w:rsidR="00B1719D">
        <w:rPr>
          <w:rFonts w:ascii="Arial" w:hAnsi="Arial" w:cs="Arial"/>
          <w:sz w:val="22"/>
          <w:szCs w:val="22"/>
        </w:rPr>
        <w:t>. Staten må sikre god infrastruktur.</w:t>
      </w:r>
      <w:r>
        <w:rPr>
          <w:rFonts w:ascii="Arial" w:hAnsi="Arial" w:cs="Arial"/>
          <w:sz w:val="22"/>
          <w:szCs w:val="22"/>
        </w:rPr>
        <w:t xml:space="preserve"> </w:t>
      </w:r>
    </w:p>
    <w:p w:rsidR="00990053" w:rsidRDefault="00990053" w:rsidP="00990053">
      <w:pPr>
        <w:numPr>
          <w:ilvl w:val="0"/>
          <w:numId w:val="5"/>
        </w:numPr>
        <w:spacing w:line="360" w:lineRule="auto"/>
        <w:rPr>
          <w:rFonts w:ascii="Arial" w:hAnsi="Arial" w:cs="Arial"/>
          <w:sz w:val="22"/>
          <w:szCs w:val="22"/>
        </w:rPr>
      </w:pPr>
      <w:r>
        <w:rPr>
          <w:rFonts w:ascii="Arial" w:hAnsi="Arial" w:cs="Arial"/>
          <w:sz w:val="22"/>
          <w:szCs w:val="22"/>
        </w:rPr>
        <w:t xml:space="preserve">Gode prosesser for utprøving og utvikling av velferdsteknologi, godt samarbeid om utprøving, opplæring og finansiering mellom offentlig sektor og teknologi- og tjenesteleverandører. </w:t>
      </w:r>
    </w:p>
    <w:p w:rsidR="00990053" w:rsidRPr="005640D7" w:rsidRDefault="00990053" w:rsidP="00990053">
      <w:pPr>
        <w:pStyle w:val="Body1"/>
        <w:spacing w:line="360" w:lineRule="auto"/>
        <w:rPr>
          <w:rFonts w:ascii="Arial" w:hAnsi="Arial" w:cs="Arial"/>
          <w:sz w:val="22"/>
          <w:szCs w:val="22"/>
        </w:rPr>
      </w:pPr>
    </w:p>
    <w:p w:rsidR="00990053" w:rsidRPr="005640D7" w:rsidRDefault="00990053" w:rsidP="00990053">
      <w:pPr>
        <w:spacing w:line="360" w:lineRule="auto"/>
        <w:ind w:right="-23"/>
        <w:rPr>
          <w:rFonts w:ascii="Arial" w:hAnsi="Arial" w:cs="Arial"/>
          <w:b/>
          <w:sz w:val="22"/>
          <w:szCs w:val="22"/>
        </w:rPr>
      </w:pPr>
    </w:p>
    <w:p w:rsidR="002A1257" w:rsidRPr="00711E68" w:rsidRDefault="00707DF2" w:rsidP="002A1257">
      <w:pPr>
        <w:spacing w:line="360" w:lineRule="auto"/>
        <w:rPr>
          <w:rFonts w:ascii="Arial" w:hAnsi="Arial" w:cs="Arial"/>
          <w:b/>
          <w:i/>
          <w:sz w:val="22"/>
          <w:szCs w:val="22"/>
        </w:rPr>
      </w:pPr>
      <w:r>
        <w:rPr>
          <w:rFonts w:ascii="Arial" w:hAnsi="Arial" w:cs="Arial"/>
          <w:b/>
          <w:i/>
          <w:sz w:val="22"/>
          <w:szCs w:val="22"/>
        </w:rPr>
        <w:t xml:space="preserve">Bred satsing </w:t>
      </w:r>
      <w:r w:rsidR="002A1257" w:rsidRPr="00711E68">
        <w:rPr>
          <w:rFonts w:ascii="Arial" w:hAnsi="Arial" w:cs="Arial"/>
          <w:b/>
          <w:i/>
          <w:sz w:val="22"/>
          <w:szCs w:val="22"/>
        </w:rPr>
        <w:t>på utvikling av teknologi innenfor helse</w:t>
      </w:r>
      <w:r w:rsidR="000E7691">
        <w:rPr>
          <w:rFonts w:ascii="Arial" w:hAnsi="Arial" w:cs="Arial"/>
          <w:b/>
          <w:i/>
          <w:sz w:val="22"/>
          <w:szCs w:val="22"/>
        </w:rPr>
        <w:t>- og omsorgs</w:t>
      </w:r>
      <w:r w:rsidR="002A1257" w:rsidRPr="00711E68">
        <w:rPr>
          <w:rFonts w:ascii="Arial" w:hAnsi="Arial" w:cs="Arial"/>
          <w:b/>
          <w:i/>
          <w:sz w:val="22"/>
          <w:szCs w:val="22"/>
        </w:rPr>
        <w:t>sektoren</w:t>
      </w:r>
    </w:p>
    <w:p w:rsidR="002A1257" w:rsidRPr="00711E68" w:rsidRDefault="002A1257" w:rsidP="002A1257">
      <w:pPr>
        <w:spacing w:line="360" w:lineRule="auto"/>
        <w:rPr>
          <w:rFonts w:ascii="Arial" w:hAnsi="Arial" w:cs="Arial"/>
          <w:sz w:val="22"/>
          <w:szCs w:val="22"/>
        </w:rPr>
      </w:pPr>
    </w:p>
    <w:p w:rsidR="002A1257" w:rsidRPr="00711E68" w:rsidRDefault="002A1257" w:rsidP="002A1257">
      <w:pPr>
        <w:spacing w:line="360" w:lineRule="auto"/>
        <w:rPr>
          <w:rFonts w:ascii="Arial" w:hAnsi="Arial" w:cs="Arial"/>
          <w:sz w:val="22"/>
          <w:szCs w:val="22"/>
        </w:rPr>
      </w:pPr>
      <w:r w:rsidRPr="00711E68">
        <w:rPr>
          <w:rFonts w:ascii="Arial" w:hAnsi="Arial" w:cs="Arial"/>
          <w:sz w:val="22"/>
          <w:szCs w:val="22"/>
        </w:rPr>
        <w:t>Teknologi er avgjørende for å utvikle framtidens helsetjenester.  Teknologi gir muligheter for å øke tjenestetilbudet og bedre kvaliteten innenfor knappe ressurser.</w:t>
      </w:r>
      <w:r w:rsidR="00B1719D" w:rsidRPr="00711E68">
        <w:rPr>
          <w:rFonts w:ascii="Arial" w:hAnsi="Arial" w:cs="Arial"/>
          <w:sz w:val="22"/>
          <w:szCs w:val="22"/>
        </w:rPr>
        <w:t xml:space="preserve"> Samtidig er det avgjørende at teknologien utvikles og implementeres med brukeren for øye. Ny teknologi kan bidra til fornøyde og trygge brukere, men også fremmedgjøring og uttrygghet.</w:t>
      </w:r>
    </w:p>
    <w:p w:rsidR="00B1719D" w:rsidRPr="00711E68" w:rsidRDefault="00B1719D" w:rsidP="002A1257">
      <w:pPr>
        <w:spacing w:line="360" w:lineRule="auto"/>
        <w:rPr>
          <w:rFonts w:ascii="Arial" w:hAnsi="Arial" w:cs="Arial"/>
          <w:sz w:val="22"/>
          <w:szCs w:val="22"/>
        </w:rPr>
      </w:pPr>
    </w:p>
    <w:p w:rsidR="002A1257" w:rsidRPr="00711E68" w:rsidRDefault="002A1257" w:rsidP="002A1257">
      <w:pPr>
        <w:spacing w:line="360" w:lineRule="auto"/>
        <w:rPr>
          <w:rFonts w:ascii="Arial" w:hAnsi="Arial" w:cs="Arial"/>
          <w:sz w:val="22"/>
          <w:szCs w:val="22"/>
        </w:rPr>
      </w:pPr>
      <w:r w:rsidRPr="00711E68">
        <w:rPr>
          <w:rFonts w:ascii="Arial" w:hAnsi="Arial" w:cs="Arial"/>
          <w:sz w:val="22"/>
          <w:szCs w:val="22"/>
        </w:rPr>
        <w:t xml:space="preserve">Akademikerne </w:t>
      </w:r>
      <w:r w:rsidR="00B1719D" w:rsidRPr="00711E68">
        <w:rPr>
          <w:rFonts w:ascii="Arial" w:hAnsi="Arial" w:cs="Arial"/>
          <w:sz w:val="22"/>
          <w:szCs w:val="22"/>
        </w:rPr>
        <w:t>vil</w:t>
      </w:r>
      <w:r w:rsidRPr="00711E68">
        <w:rPr>
          <w:rFonts w:ascii="Arial" w:hAnsi="Arial" w:cs="Arial"/>
          <w:sz w:val="22"/>
          <w:szCs w:val="22"/>
        </w:rPr>
        <w:t xml:space="preserve"> arbeide for at det frembringes og videreutvikles/utprøves nye teknologiske metoder, materialer og utstyr for bruk i medisinsk forebygging, diagnostikk, behandling og rehabilitering. Det finnes gode praktiske eksempler på områder hvor norsk teknologi ligger langt fremme, for eksempel medisinsk avbildning og bildestyrt behandling, medisinsk bioteknologi og medisinsk bionanoteknologi. </w:t>
      </w:r>
    </w:p>
    <w:p w:rsidR="002A1257" w:rsidRPr="00711E68" w:rsidRDefault="002A1257" w:rsidP="002A1257">
      <w:pPr>
        <w:spacing w:line="360" w:lineRule="auto"/>
        <w:rPr>
          <w:rFonts w:ascii="Arial" w:hAnsi="Arial" w:cs="Arial"/>
          <w:sz w:val="22"/>
          <w:szCs w:val="22"/>
        </w:rPr>
      </w:pPr>
    </w:p>
    <w:p w:rsidR="002A1257" w:rsidRPr="00711E68" w:rsidRDefault="002A1257" w:rsidP="002A1257">
      <w:pPr>
        <w:spacing w:line="360" w:lineRule="auto"/>
        <w:rPr>
          <w:rFonts w:ascii="Arial" w:hAnsi="Arial" w:cs="Arial"/>
          <w:color w:val="000000" w:themeColor="text1"/>
          <w:sz w:val="22"/>
          <w:szCs w:val="22"/>
        </w:rPr>
      </w:pPr>
      <w:r w:rsidRPr="00711E68">
        <w:rPr>
          <w:rFonts w:ascii="Arial" w:hAnsi="Arial" w:cs="Arial"/>
          <w:color w:val="000000" w:themeColor="text1"/>
          <w:sz w:val="22"/>
          <w:szCs w:val="22"/>
        </w:rPr>
        <w:t xml:space="preserve">Samhandlingsreformen skal følges opp. Teknologi er en nøkkel for å få bedre arbeidsprosesser mellom ulike aktører. Vi blir flere eldre og behovene blir mer differensierte. Knapphet på arbeidskraft tvinger frem mer effektive løsninger ved hjelp av ny teknologi. En sentral utfordring er å tilby tjenester som gjør at folk kan bo hjemme og som sikrer kvalitet i forhold til behov. </w:t>
      </w:r>
    </w:p>
    <w:p w:rsidR="002A1257" w:rsidRPr="00711E68" w:rsidRDefault="002A1257" w:rsidP="002A1257">
      <w:pPr>
        <w:spacing w:line="360" w:lineRule="auto"/>
        <w:rPr>
          <w:rFonts w:ascii="Arial" w:hAnsi="Arial" w:cs="Arial"/>
          <w:color w:val="000000" w:themeColor="text1"/>
          <w:sz w:val="22"/>
          <w:szCs w:val="22"/>
        </w:rPr>
      </w:pPr>
    </w:p>
    <w:p w:rsidR="002A1257" w:rsidRPr="00711E68" w:rsidRDefault="002A1257" w:rsidP="002A1257">
      <w:pPr>
        <w:spacing w:line="360" w:lineRule="auto"/>
        <w:rPr>
          <w:rFonts w:ascii="Arial" w:hAnsi="Arial" w:cs="Arial"/>
          <w:color w:val="000000" w:themeColor="text1"/>
          <w:sz w:val="22"/>
          <w:szCs w:val="22"/>
        </w:rPr>
      </w:pPr>
      <w:r w:rsidRPr="00711E68">
        <w:rPr>
          <w:rFonts w:ascii="Arial" w:hAnsi="Arial" w:cs="Arial"/>
          <w:color w:val="000000" w:themeColor="text1"/>
          <w:sz w:val="22"/>
          <w:szCs w:val="22"/>
        </w:rPr>
        <w:t>FOU på helsefeltet må stimulere til tverrfaglige prosjekter der også studenter og stipendiater deltar. Det er viktig at utviklingen skjer i samspillet mellom høyere utdanning, innovasjon og forskning for å bygge kultur for utvikling. Det sikrer kvalitet i utdanningene.</w:t>
      </w:r>
    </w:p>
    <w:p w:rsidR="002A1257" w:rsidRPr="00711E68" w:rsidRDefault="002A1257" w:rsidP="002A1257">
      <w:pPr>
        <w:spacing w:line="360" w:lineRule="auto"/>
        <w:rPr>
          <w:rFonts w:ascii="Arial" w:hAnsi="Arial" w:cs="Arial"/>
          <w:color w:val="000000" w:themeColor="text1"/>
          <w:sz w:val="22"/>
          <w:szCs w:val="22"/>
        </w:rPr>
      </w:pPr>
    </w:p>
    <w:p w:rsidR="002A1257" w:rsidRPr="00711E68" w:rsidRDefault="002A1257" w:rsidP="002A1257">
      <w:pPr>
        <w:spacing w:line="360" w:lineRule="auto"/>
        <w:rPr>
          <w:rFonts w:ascii="Arial" w:hAnsi="Arial" w:cs="Arial"/>
          <w:color w:val="000000" w:themeColor="text1"/>
          <w:sz w:val="22"/>
          <w:szCs w:val="22"/>
        </w:rPr>
      </w:pPr>
      <w:r w:rsidRPr="00711E68">
        <w:rPr>
          <w:rFonts w:ascii="Arial" w:hAnsi="Arial" w:cs="Arial"/>
          <w:color w:val="000000" w:themeColor="text1"/>
          <w:sz w:val="22"/>
          <w:szCs w:val="22"/>
        </w:rPr>
        <w:t xml:space="preserve">IKT er en særskilt utfordring i helsetjenesten. Det må sikres tilstrekkelige investeringer i IKT-utstyr. Kompatible løsninger på tvers av enheter og nivåer må sikres. Teknologer med IKT-kompetanse må arbeide sammen med helsepersonellet for å finne frem til løsninger som støtter opp under arbeidsprosessene på best mulig måte. </w:t>
      </w:r>
    </w:p>
    <w:p w:rsidR="002A1257" w:rsidRPr="00711E68" w:rsidRDefault="002A1257" w:rsidP="002A1257">
      <w:pPr>
        <w:spacing w:line="360" w:lineRule="auto"/>
        <w:rPr>
          <w:rFonts w:ascii="Arial" w:hAnsi="Arial" w:cs="Arial"/>
          <w:color w:val="000000" w:themeColor="text1"/>
          <w:sz w:val="22"/>
          <w:szCs w:val="22"/>
        </w:rPr>
      </w:pPr>
    </w:p>
    <w:p w:rsidR="002A1257" w:rsidRPr="00711E68" w:rsidRDefault="002E5B0A" w:rsidP="002A1257">
      <w:pPr>
        <w:spacing w:line="360" w:lineRule="auto"/>
        <w:rPr>
          <w:rFonts w:ascii="Arial" w:hAnsi="Arial" w:cs="Arial"/>
          <w:b/>
          <w:i/>
          <w:color w:val="000000" w:themeColor="text1"/>
          <w:sz w:val="22"/>
          <w:szCs w:val="22"/>
        </w:rPr>
      </w:pPr>
      <w:r>
        <w:rPr>
          <w:rFonts w:ascii="Arial" w:hAnsi="Arial" w:cs="Arial"/>
          <w:b/>
          <w:i/>
          <w:color w:val="000000" w:themeColor="text1"/>
          <w:sz w:val="22"/>
          <w:szCs w:val="22"/>
        </w:rPr>
        <w:t>Akademikerne vil arbeide</w:t>
      </w:r>
      <w:r w:rsidR="002A1257" w:rsidRPr="00711E68">
        <w:rPr>
          <w:rFonts w:ascii="Arial" w:hAnsi="Arial" w:cs="Arial"/>
          <w:b/>
          <w:i/>
          <w:color w:val="000000" w:themeColor="text1"/>
          <w:sz w:val="22"/>
          <w:szCs w:val="22"/>
        </w:rPr>
        <w:t xml:space="preserve"> for:</w:t>
      </w:r>
    </w:p>
    <w:p w:rsidR="002A1257" w:rsidRPr="00711E68" w:rsidRDefault="002A1257" w:rsidP="002A1257">
      <w:pPr>
        <w:spacing w:line="360" w:lineRule="auto"/>
        <w:rPr>
          <w:rFonts w:ascii="Arial" w:hAnsi="Arial" w:cs="Arial"/>
          <w:sz w:val="22"/>
          <w:szCs w:val="22"/>
        </w:rPr>
      </w:pPr>
    </w:p>
    <w:p w:rsidR="002A1257" w:rsidRPr="00711E68" w:rsidRDefault="002E5B0A" w:rsidP="002A1257">
      <w:pPr>
        <w:pStyle w:val="Listeavsnitt"/>
        <w:numPr>
          <w:ilvl w:val="0"/>
          <w:numId w:val="7"/>
        </w:numPr>
        <w:autoSpaceDE w:val="0"/>
        <w:autoSpaceDN w:val="0"/>
        <w:adjustRightInd w:val="0"/>
        <w:spacing w:after="0" w:line="360" w:lineRule="auto"/>
        <w:rPr>
          <w:rFonts w:ascii="Arial" w:hAnsi="Arial" w:cs="Arial"/>
        </w:rPr>
      </w:pPr>
      <w:r>
        <w:rPr>
          <w:rFonts w:ascii="Arial" w:hAnsi="Arial" w:cs="Arial"/>
        </w:rPr>
        <w:t>Å</w:t>
      </w:r>
      <w:r w:rsidR="002A1257" w:rsidRPr="00711E68">
        <w:rPr>
          <w:rFonts w:ascii="Arial" w:hAnsi="Arial" w:cs="Arial"/>
        </w:rPr>
        <w:t xml:space="preserve"> bidra til innovasjon i helse</w:t>
      </w:r>
      <w:r w:rsidR="000E7691">
        <w:rPr>
          <w:rFonts w:ascii="Arial" w:hAnsi="Arial" w:cs="Arial"/>
        </w:rPr>
        <w:t>- og omsorgs</w:t>
      </w:r>
      <w:r w:rsidR="002A1257" w:rsidRPr="00711E68">
        <w:rPr>
          <w:rFonts w:ascii="Arial" w:hAnsi="Arial" w:cs="Arial"/>
        </w:rPr>
        <w:t>sektoren gjennom tverrfaglig forskningssamarbeid om</w:t>
      </w:r>
    </w:p>
    <w:p w:rsidR="002A1257" w:rsidRPr="00711E68" w:rsidRDefault="002A1257" w:rsidP="00B1719D">
      <w:pPr>
        <w:pStyle w:val="Listeavsnitt"/>
        <w:autoSpaceDE w:val="0"/>
        <w:autoSpaceDN w:val="0"/>
        <w:adjustRightInd w:val="0"/>
        <w:spacing w:after="0" w:line="360" w:lineRule="auto"/>
        <w:rPr>
          <w:rFonts w:ascii="Arial" w:hAnsi="Arial" w:cs="Arial"/>
        </w:rPr>
      </w:pPr>
      <w:r w:rsidRPr="00711E68">
        <w:rPr>
          <w:rFonts w:ascii="Arial" w:hAnsi="Arial" w:cs="Arial"/>
        </w:rPr>
        <w:t>utvikling og utprøving av ny medisinsk teknologi og metoder</w:t>
      </w:r>
    </w:p>
    <w:p w:rsidR="00B1719D" w:rsidRPr="00DF0C6F" w:rsidRDefault="002E5B0A" w:rsidP="002A1257">
      <w:pPr>
        <w:pStyle w:val="Listeavsnitt"/>
        <w:numPr>
          <w:ilvl w:val="0"/>
          <w:numId w:val="7"/>
        </w:numPr>
        <w:autoSpaceDE w:val="0"/>
        <w:autoSpaceDN w:val="0"/>
        <w:adjustRightInd w:val="0"/>
        <w:spacing w:after="0" w:line="360" w:lineRule="auto"/>
        <w:rPr>
          <w:rFonts w:ascii="Arial" w:hAnsi="Arial" w:cs="Arial"/>
        </w:rPr>
      </w:pPr>
      <w:r>
        <w:rPr>
          <w:rFonts w:ascii="Arial" w:hAnsi="Arial" w:cs="Arial"/>
        </w:rPr>
        <w:t xml:space="preserve">Å </w:t>
      </w:r>
      <w:r w:rsidR="00B1719D" w:rsidRPr="00DF0C6F">
        <w:rPr>
          <w:rFonts w:ascii="Arial" w:hAnsi="Arial" w:cs="Arial"/>
        </w:rPr>
        <w:t xml:space="preserve">bidra til at teknologien får et brukergrensesnitt som gjør den attraktiv og at implementering gjøres kvalifisert slik at det </w:t>
      </w:r>
      <w:r w:rsidR="00A22580">
        <w:rPr>
          <w:rFonts w:ascii="Arial" w:hAnsi="Arial" w:cs="Arial"/>
        </w:rPr>
        <w:t>blir fornøyde og trygge brukere</w:t>
      </w:r>
    </w:p>
    <w:p w:rsidR="002A1257" w:rsidRPr="00711E68" w:rsidRDefault="002E5B0A" w:rsidP="002A1257">
      <w:pPr>
        <w:pStyle w:val="Listeavsnitt"/>
        <w:numPr>
          <w:ilvl w:val="0"/>
          <w:numId w:val="7"/>
        </w:numPr>
        <w:autoSpaceDE w:val="0"/>
        <w:autoSpaceDN w:val="0"/>
        <w:adjustRightInd w:val="0"/>
        <w:spacing w:after="0" w:line="360" w:lineRule="auto"/>
        <w:rPr>
          <w:rFonts w:ascii="Arial" w:hAnsi="Arial" w:cs="Arial"/>
        </w:rPr>
      </w:pPr>
      <w:r>
        <w:rPr>
          <w:rFonts w:ascii="Arial" w:hAnsi="Arial" w:cs="Arial"/>
        </w:rPr>
        <w:t>Å</w:t>
      </w:r>
      <w:r w:rsidR="002A1257" w:rsidRPr="00711E68">
        <w:rPr>
          <w:rFonts w:ascii="Arial" w:hAnsi="Arial" w:cs="Arial"/>
        </w:rPr>
        <w:t xml:space="preserve"> stimulere til utvikling av ny teknologi mellom eiere, forskningsinstitusjoner, brukere og næringsliv som vil bidra til verdiskapning for alle parter</w:t>
      </w:r>
    </w:p>
    <w:p w:rsidR="002A1257" w:rsidRPr="00711E68" w:rsidRDefault="002E5B0A" w:rsidP="002A1257">
      <w:pPr>
        <w:pStyle w:val="Listeavsnitt"/>
        <w:numPr>
          <w:ilvl w:val="0"/>
          <w:numId w:val="6"/>
        </w:numPr>
        <w:autoSpaceDE w:val="0"/>
        <w:autoSpaceDN w:val="0"/>
        <w:adjustRightInd w:val="0"/>
        <w:spacing w:after="0" w:line="360" w:lineRule="auto"/>
        <w:rPr>
          <w:rFonts w:ascii="Arial" w:hAnsi="Arial" w:cs="Arial"/>
        </w:rPr>
      </w:pPr>
      <w:r>
        <w:rPr>
          <w:rFonts w:ascii="Arial" w:hAnsi="Arial" w:cs="Arial"/>
        </w:rPr>
        <w:t xml:space="preserve">Å </w:t>
      </w:r>
      <w:r w:rsidR="002A1257" w:rsidRPr="00711E68">
        <w:rPr>
          <w:rFonts w:ascii="Arial" w:hAnsi="Arial" w:cs="Arial"/>
        </w:rPr>
        <w:t>utvik</w:t>
      </w:r>
      <w:r w:rsidR="00A22580">
        <w:rPr>
          <w:rFonts w:ascii="Arial" w:hAnsi="Arial" w:cs="Arial"/>
        </w:rPr>
        <w:t xml:space="preserve">le spesielle </w:t>
      </w:r>
      <w:r w:rsidR="002A1257" w:rsidRPr="00711E68">
        <w:rPr>
          <w:rFonts w:ascii="Arial" w:hAnsi="Arial" w:cs="Arial"/>
        </w:rPr>
        <w:t xml:space="preserve">områder innen </w:t>
      </w:r>
      <w:r w:rsidR="009441E7">
        <w:rPr>
          <w:rFonts w:ascii="Arial" w:hAnsi="Arial" w:cs="Arial"/>
        </w:rPr>
        <w:t>helse</w:t>
      </w:r>
      <w:r w:rsidR="002A1257" w:rsidRPr="00711E68">
        <w:rPr>
          <w:rFonts w:ascii="Arial" w:hAnsi="Arial" w:cs="Arial"/>
        </w:rPr>
        <w:t>teknologi til internasjonalt</w:t>
      </w:r>
    </w:p>
    <w:p w:rsidR="002A1257" w:rsidRPr="002E5B0A" w:rsidRDefault="002A1257" w:rsidP="002A1257">
      <w:pPr>
        <w:pStyle w:val="Listeavsnitt"/>
        <w:spacing w:after="0" w:line="360" w:lineRule="auto"/>
        <w:contextualSpacing w:val="0"/>
        <w:rPr>
          <w:rFonts w:ascii="Arial" w:hAnsi="Arial" w:cs="Arial"/>
        </w:rPr>
      </w:pPr>
      <w:r w:rsidRPr="00711E68">
        <w:rPr>
          <w:rFonts w:ascii="Arial" w:hAnsi="Arial" w:cs="Arial"/>
        </w:rPr>
        <w:lastRenderedPageBreak/>
        <w:t>fremragende</w:t>
      </w:r>
      <w:r w:rsidRPr="00711E68">
        <w:rPr>
          <w:rFonts w:ascii="Arial" w:hAnsi="Arial" w:cs="Arial"/>
          <w:color w:val="1F497D"/>
        </w:rPr>
        <w:t xml:space="preserve"> </w:t>
      </w:r>
      <w:r w:rsidR="002E5B0A" w:rsidRPr="002E5B0A">
        <w:rPr>
          <w:rFonts w:ascii="Arial" w:hAnsi="Arial" w:cs="Arial"/>
        </w:rPr>
        <w:t>fag- og forskningsmiljøer</w:t>
      </w:r>
    </w:p>
    <w:p w:rsidR="002A1257" w:rsidRPr="00711E68" w:rsidRDefault="002E5B0A" w:rsidP="002A1257">
      <w:pPr>
        <w:pStyle w:val="Listeavsnitt"/>
        <w:numPr>
          <w:ilvl w:val="0"/>
          <w:numId w:val="6"/>
        </w:numPr>
        <w:autoSpaceDE w:val="0"/>
        <w:autoSpaceDN w:val="0"/>
        <w:adjustRightInd w:val="0"/>
        <w:spacing w:after="0" w:line="360" w:lineRule="auto"/>
        <w:rPr>
          <w:rFonts w:ascii="Arial" w:hAnsi="Arial" w:cs="Arial"/>
        </w:rPr>
      </w:pPr>
      <w:r>
        <w:rPr>
          <w:rFonts w:ascii="Arial" w:hAnsi="Arial" w:cs="Arial"/>
        </w:rPr>
        <w:t>A</w:t>
      </w:r>
      <w:r w:rsidR="002A1257" w:rsidRPr="00711E68">
        <w:rPr>
          <w:rFonts w:ascii="Arial" w:hAnsi="Arial" w:cs="Arial"/>
        </w:rPr>
        <w:t>t det etableres en felles forståelse av hva innovasjon er og hvordan man skal lede inno</w:t>
      </w:r>
      <w:r w:rsidR="000E7691">
        <w:rPr>
          <w:rFonts w:ascii="Arial" w:hAnsi="Arial" w:cs="Arial"/>
        </w:rPr>
        <w:t>vasjonsprosesser innenfor helse- og omsorgssektoren</w:t>
      </w:r>
    </w:p>
    <w:p w:rsidR="002A1257" w:rsidRDefault="002A1257" w:rsidP="002A1257">
      <w:pPr>
        <w:spacing w:line="360" w:lineRule="auto"/>
      </w:pPr>
    </w:p>
    <w:p w:rsidR="006F0295" w:rsidRDefault="006F0295" w:rsidP="0050078D"/>
    <w:p w:rsidR="006F0295" w:rsidRDefault="006F0295" w:rsidP="0050078D"/>
    <w:sectPr w:rsidR="006F0295" w:rsidSect="00A121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79" w:rsidRDefault="00DD1679" w:rsidP="00DD1679">
      <w:r>
        <w:separator/>
      </w:r>
    </w:p>
  </w:endnote>
  <w:endnote w:type="continuationSeparator" w:id="0">
    <w:p w:rsidR="00DD1679" w:rsidRDefault="00DD1679" w:rsidP="00DD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79" w:rsidRDefault="00DD1679" w:rsidP="00DD1679">
      <w:r>
        <w:separator/>
      </w:r>
    </w:p>
  </w:footnote>
  <w:footnote w:type="continuationSeparator" w:id="0">
    <w:p w:rsidR="00DD1679" w:rsidRDefault="00DD1679" w:rsidP="00DD1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2370"/>
      <w:docPartObj>
        <w:docPartGallery w:val="Page Numbers (Top of Page)"/>
        <w:docPartUnique/>
      </w:docPartObj>
    </w:sdtPr>
    <w:sdtEndPr/>
    <w:sdtContent>
      <w:p w:rsidR="00DD1679" w:rsidRDefault="00C722C9">
        <w:pPr>
          <w:pStyle w:val="Topptekst"/>
          <w:jc w:val="center"/>
        </w:pPr>
        <w:r>
          <w:fldChar w:fldCharType="begin"/>
        </w:r>
        <w:r>
          <w:instrText xml:space="preserve"> PAGE   \* MERGEFORMAT </w:instrText>
        </w:r>
        <w:r>
          <w:fldChar w:fldCharType="separate"/>
        </w:r>
        <w:r>
          <w:rPr>
            <w:noProof/>
          </w:rPr>
          <w:t>2</w:t>
        </w:r>
        <w:r>
          <w:rPr>
            <w:noProof/>
          </w:rPr>
          <w:fldChar w:fldCharType="end"/>
        </w:r>
      </w:p>
    </w:sdtContent>
  </w:sdt>
  <w:p w:rsidR="00DD1679" w:rsidRDefault="00DD167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6CC7D20"/>
    <w:lvl w:ilvl="0">
      <w:start w:val="1"/>
      <w:numFmt w:val="bullet"/>
      <w:pStyle w:val="Punktmerketliste2"/>
      <w:lvlText w:val=""/>
      <w:lvlJc w:val="left"/>
      <w:pPr>
        <w:tabs>
          <w:tab w:val="num" w:pos="643"/>
        </w:tabs>
        <w:ind w:left="643" w:hanging="360"/>
      </w:pPr>
      <w:rPr>
        <w:rFonts w:ascii="Symbol" w:hAnsi="Symbol" w:hint="default"/>
      </w:rPr>
    </w:lvl>
  </w:abstractNum>
  <w:abstractNum w:abstractNumId="1">
    <w:nsid w:val="09813FB4"/>
    <w:multiLevelType w:val="hybridMultilevel"/>
    <w:tmpl w:val="434891F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0A855352"/>
    <w:multiLevelType w:val="hybridMultilevel"/>
    <w:tmpl w:val="964ED1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24F63359"/>
    <w:multiLevelType w:val="hybridMultilevel"/>
    <w:tmpl w:val="226E1D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28404B4A"/>
    <w:multiLevelType w:val="hybridMultilevel"/>
    <w:tmpl w:val="413AE33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3B8A6102"/>
    <w:multiLevelType w:val="hybridMultilevel"/>
    <w:tmpl w:val="E6B43C8A"/>
    <w:lvl w:ilvl="0" w:tplc="F0661DEE">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0E764DB"/>
    <w:multiLevelType w:val="multilevel"/>
    <w:tmpl w:val="FEC20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BC5B66"/>
    <w:multiLevelType w:val="hybridMultilevel"/>
    <w:tmpl w:val="356AB5C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638E1C24"/>
    <w:multiLevelType w:val="hybridMultilevel"/>
    <w:tmpl w:val="6F7C6436"/>
    <w:lvl w:ilvl="0" w:tplc="F0661DEE">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5"/>
  </w:num>
  <w:num w:numId="7">
    <w:abstractNumId w:val="8"/>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53"/>
    <w:rsid w:val="00003655"/>
    <w:rsid w:val="00015CB1"/>
    <w:rsid w:val="00076647"/>
    <w:rsid w:val="000E7691"/>
    <w:rsid w:val="00105133"/>
    <w:rsid w:val="001311B8"/>
    <w:rsid w:val="00183DCF"/>
    <w:rsid w:val="002728FF"/>
    <w:rsid w:val="002A1257"/>
    <w:rsid w:val="002B39FB"/>
    <w:rsid w:val="002B65F6"/>
    <w:rsid w:val="002E5B0A"/>
    <w:rsid w:val="003A5CC3"/>
    <w:rsid w:val="0041417B"/>
    <w:rsid w:val="004C5A08"/>
    <w:rsid w:val="004E2C2F"/>
    <w:rsid w:val="0050078D"/>
    <w:rsid w:val="0058327E"/>
    <w:rsid w:val="00622B69"/>
    <w:rsid w:val="006F0295"/>
    <w:rsid w:val="00707DF2"/>
    <w:rsid w:val="00711E68"/>
    <w:rsid w:val="00756353"/>
    <w:rsid w:val="007B6A08"/>
    <w:rsid w:val="007E3420"/>
    <w:rsid w:val="00822174"/>
    <w:rsid w:val="00823B4B"/>
    <w:rsid w:val="008D5BDF"/>
    <w:rsid w:val="009441E7"/>
    <w:rsid w:val="00990053"/>
    <w:rsid w:val="009A572F"/>
    <w:rsid w:val="009B048F"/>
    <w:rsid w:val="00A12170"/>
    <w:rsid w:val="00A22580"/>
    <w:rsid w:val="00AE7427"/>
    <w:rsid w:val="00B1719D"/>
    <w:rsid w:val="00C722C9"/>
    <w:rsid w:val="00CC02C9"/>
    <w:rsid w:val="00D97DD9"/>
    <w:rsid w:val="00DB5558"/>
    <w:rsid w:val="00DD1679"/>
    <w:rsid w:val="00DF0C6F"/>
    <w:rsid w:val="00E77117"/>
    <w:rsid w:val="00F52183"/>
    <w:rsid w:val="00F7794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ody1">
    <w:name w:val="Body 1"/>
    <w:uiPriority w:val="99"/>
    <w:rsid w:val="00990053"/>
    <w:pPr>
      <w:spacing w:after="0" w:line="240" w:lineRule="auto"/>
    </w:pPr>
    <w:rPr>
      <w:rFonts w:ascii="Helvetica" w:eastAsia="Arial Unicode MS" w:hAnsi="Helvetica" w:cs="Times New Roman"/>
      <w:color w:val="000000"/>
      <w:sz w:val="24"/>
      <w:szCs w:val="20"/>
      <w:lang w:eastAsia="nb-NO"/>
    </w:rPr>
  </w:style>
  <w:style w:type="paragraph" w:styleId="Punktmerketliste2">
    <w:name w:val="List Bullet 2"/>
    <w:basedOn w:val="Normal"/>
    <w:uiPriority w:val="99"/>
    <w:rsid w:val="00990053"/>
    <w:pPr>
      <w:numPr>
        <w:numId w:val="1"/>
      </w:numPr>
    </w:pPr>
    <w:rPr>
      <w:rFonts w:eastAsia="SimSun"/>
      <w:lang w:eastAsia="zh-CN"/>
    </w:rPr>
  </w:style>
  <w:style w:type="paragraph" w:styleId="Listeavsnitt">
    <w:name w:val="List Paragraph"/>
    <w:basedOn w:val="Normal"/>
    <w:uiPriority w:val="34"/>
    <w:qFormat/>
    <w:rsid w:val="002A1257"/>
    <w:pPr>
      <w:spacing w:after="200" w:line="276" w:lineRule="auto"/>
      <w:ind w:left="720"/>
      <w:contextualSpacing/>
    </w:pPr>
    <w:rPr>
      <w:rFonts w:ascii="Calibri" w:hAnsi="Calibri"/>
      <w:sz w:val="22"/>
      <w:szCs w:val="22"/>
    </w:rPr>
  </w:style>
  <w:style w:type="character" w:styleId="Merknadsreferanse">
    <w:name w:val="annotation reference"/>
    <w:basedOn w:val="Standardskriftforavsnitt"/>
    <w:uiPriority w:val="99"/>
    <w:semiHidden/>
    <w:unhideWhenUsed/>
    <w:rsid w:val="00A12170"/>
    <w:rPr>
      <w:sz w:val="16"/>
      <w:szCs w:val="16"/>
    </w:rPr>
  </w:style>
  <w:style w:type="paragraph" w:styleId="Merknadstekst">
    <w:name w:val="annotation text"/>
    <w:basedOn w:val="Normal"/>
    <w:link w:val="MerknadstekstTegn"/>
    <w:uiPriority w:val="99"/>
    <w:semiHidden/>
    <w:unhideWhenUsed/>
    <w:rsid w:val="00A12170"/>
    <w:rPr>
      <w:sz w:val="20"/>
      <w:szCs w:val="20"/>
    </w:rPr>
  </w:style>
  <w:style w:type="character" w:customStyle="1" w:styleId="MerknadstekstTegn">
    <w:name w:val="Merknadstekst Tegn"/>
    <w:basedOn w:val="Standardskriftforavsnitt"/>
    <w:link w:val="Merknadstekst"/>
    <w:uiPriority w:val="99"/>
    <w:semiHidden/>
    <w:rsid w:val="00A12170"/>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12170"/>
    <w:rPr>
      <w:b/>
      <w:bCs/>
    </w:rPr>
  </w:style>
  <w:style w:type="character" w:customStyle="1" w:styleId="KommentaremneTegn">
    <w:name w:val="Kommentaremne Tegn"/>
    <w:basedOn w:val="MerknadstekstTegn"/>
    <w:link w:val="Kommentaremne"/>
    <w:uiPriority w:val="99"/>
    <w:semiHidden/>
    <w:rsid w:val="00A12170"/>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A12170"/>
    <w:rPr>
      <w:rFonts w:ascii="Tahoma" w:hAnsi="Tahoma" w:cs="Tahoma"/>
      <w:sz w:val="16"/>
      <w:szCs w:val="16"/>
    </w:rPr>
  </w:style>
  <w:style w:type="character" w:customStyle="1" w:styleId="BobletekstTegn">
    <w:name w:val="Bobletekst Tegn"/>
    <w:basedOn w:val="Standardskriftforavsnitt"/>
    <w:link w:val="Bobletekst"/>
    <w:uiPriority w:val="99"/>
    <w:semiHidden/>
    <w:rsid w:val="00A12170"/>
    <w:rPr>
      <w:rFonts w:ascii="Tahoma" w:eastAsia="Times New Roman" w:hAnsi="Tahoma" w:cs="Tahoma"/>
      <w:sz w:val="16"/>
      <w:szCs w:val="16"/>
    </w:rPr>
  </w:style>
  <w:style w:type="paragraph" w:styleId="Topptekst">
    <w:name w:val="header"/>
    <w:basedOn w:val="Normal"/>
    <w:link w:val="TopptekstTegn"/>
    <w:uiPriority w:val="99"/>
    <w:unhideWhenUsed/>
    <w:rsid w:val="00DD1679"/>
    <w:pPr>
      <w:tabs>
        <w:tab w:val="center" w:pos="4536"/>
        <w:tab w:val="right" w:pos="9072"/>
      </w:tabs>
    </w:pPr>
  </w:style>
  <w:style w:type="character" w:customStyle="1" w:styleId="TopptekstTegn">
    <w:name w:val="Topptekst Tegn"/>
    <w:basedOn w:val="Standardskriftforavsnitt"/>
    <w:link w:val="Topptekst"/>
    <w:uiPriority w:val="99"/>
    <w:rsid w:val="00DD1679"/>
    <w:rPr>
      <w:rFonts w:ascii="Times New Roman" w:eastAsia="Times New Roman" w:hAnsi="Times New Roman" w:cs="Times New Roman"/>
      <w:sz w:val="24"/>
      <w:szCs w:val="24"/>
    </w:rPr>
  </w:style>
  <w:style w:type="paragraph" w:styleId="Bunntekst">
    <w:name w:val="footer"/>
    <w:basedOn w:val="Normal"/>
    <w:link w:val="BunntekstTegn"/>
    <w:uiPriority w:val="99"/>
    <w:semiHidden/>
    <w:unhideWhenUsed/>
    <w:rsid w:val="00DD1679"/>
    <w:pPr>
      <w:tabs>
        <w:tab w:val="center" w:pos="4536"/>
        <w:tab w:val="right" w:pos="9072"/>
      </w:tabs>
    </w:pPr>
  </w:style>
  <w:style w:type="character" w:customStyle="1" w:styleId="BunntekstTegn">
    <w:name w:val="Bunntekst Tegn"/>
    <w:basedOn w:val="Standardskriftforavsnitt"/>
    <w:link w:val="Bunntekst"/>
    <w:uiPriority w:val="99"/>
    <w:semiHidden/>
    <w:rsid w:val="00DD16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95"/>
    <w:pPr>
      <w:spacing w:after="0" w:line="240" w:lineRule="auto"/>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ody1">
    <w:name w:val="Body 1"/>
    <w:uiPriority w:val="99"/>
    <w:rsid w:val="00990053"/>
    <w:pPr>
      <w:spacing w:after="0" w:line="240" w:lineRule="auto"/>
    </w:pPr>
    <w:rPr>
      <w:rFonts w:ascii="Helvetica" w:eastAsia="Arial Unicode MS" w:hAnsi="Helvetica" w:cs="Times New Roman"/>
      <w:color w:val="000000"/>
      <w:sz w:val="24"/>
      <w:szCs w:val="20"/>
      <w:lang w:eastAsia="nb-NO"/>
    </w:rPr>
  </w:style>
  <w:style w:type="paragraph" w:styleId="Punktmerketliste2">
    <w:name w:val="List Bullet 2"/>
    <w:basedOn w:val="Normal"/>
    <w:uiPriority w:val="99"/>
    <w:rsid w:val="00990053"/>
    <w:pPr>
      <w:numPr>
        <w:numId w:val="1"/>
      </w:numPr>
    </w:pPr>
    <w:rPr>
      <w:rFonts w:eastAsia="SimSun"/>
      <w:lang w:eastAsia="zh-CN"/>
    </w:rPr>
  </w:style>
  <w:style w:type="paragraph" w:styleId="Listeavsnitt">
    <w:name w:val="List Paragraph"/>
    <w:basedOn w:val="Normal"/>
    <w:uiPriority w:val="34"/>
    <w:qFormat/>
    <w:rsid w:val="002A1257"/>
    <w:pPr>
      <w:spacing w:after="200" w:line="276" w:lineRule="auto"/>
      <w:ind w:left="720"/>
      <w:contextualSpacing/>
    </w:pPr>
    <w:rPr>
      <w:rFonts w:ascii="Calibri" w:hAnsi="Calibri"/>
      <w:sz w:val="22"/>
      <w:szCs w:val="22"/>
    </w:rPr>
  </w:style>
  <w:style w:type="character" w:styleId="Merknadsreferanse">
    <w:name w:val="annotation reference"/>
    <w:basedOn w:val="Standardskriftforavsnitt"/>
    <w:uiPriority w:val="99"/>
    <w:semiHidden/>
    <w:unhideWhenUsed/>
    <w:rsid w:val="00A12170"/>
    <w:rPr>
      <w:sz w:val="16"/>
      <w:szCs w:val="16"/>
    </w:rPr>
  </w:style>
  <w:style w:type="paragraph" w:styleId="Merknadstekst">
    <w:name w:val="annotation text"/>
    <w:basedOn w:val="Normal"/>
    <w:link w:val="MerknadstekstTegn"/>
    <w:uiPriority w:val="99"/>
    <w:semiHidden/>
    <w:unhideWhenUsed/>
    <w:rsid w:val="00A12170"/>
    <w:rPr>
      <w:sz w:val="20"/>
      <w:szCs w:val="20"/>
    </w:rPr>
  </w:style>
  <w:style w:type="character" w:customStyle="1" w:styleId="MerknadstekstTegn">
    <w:name w:val="Merknadstekst Tegn"/>
    <w:basedOn w:val="Standardskriftforavsnitt"/>
    <w:link w:val="Merknadstekst"/>
    <w:uiPriority w:val="99"/>
    <w:semiHidden/>
    <w:rsid w:val="00A12170"/>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12170"/>
    <w:rPr>
      <w:b/>
      <w:bCs/>
    </w:rPr>
  </w:style>
  <w:style w:type="character" w:customStyle="1" w:styleId="KommentaremneTegn">
    <w:name w:val="Kommentaremne Tegn"/>
    <w:basedOn w:val="MerknadstekstTegn"/>
    <w:link w:val="Kommentaremne"/>
    <w:uiPriority w:val="99"/>
    <w:semiHidden/>
    <w:rsid w:val="00A12170"/>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A12170"/>
    <w:rPr>
      <w:rFonts w:ascii="Tahoma" w:hAnsi="Tahoma" w:cs="Tahoma"/>
      <w:sz w:val="16"/>
      <w:szCs w:val="16"/>
    </w:rPr>
  </w:style>
  <w:style w:type="character" w:customStyle="1" w:styleId="BobletekstTegn">
    <w:name w:val="Bobletekst Tegn"/>
    <w:basedOn w:val="Standardskriftforavsnitt"/>
    <w:link w:val="Bobletekst"/>
    <w:uiPriority w:val="99"/>
    <w:semiHidden/>
    <w:rsid w:val="00A12170"/>
    <w:rPr>
      <w:rFonts w:ascii="Tahoma" w:eastAsia="Times New Roman" w:hAnsi="Tahoma" w:cs="Tahoma"/>
      <w:sz w:val="16"/>
      <w:szCs w:val="16"/>
    </w:rPr>
  </w:style>
  <w:style w:type="paragraph" w:styleId="Topptekst">
    <w:name w:val="header"/>
    <w:basedOn w:val="Normal"/>
    <w:link w:val="TopptekstTegn"/>
    <w:uiPriority w:val="99"/>
    <w:unhideWhenUsed/>
    <w:rsid w:val="00DD1679"/>
    <w:pPr>
      <w:tabs>
        <w:tab w:val="center" w:pos="4536"/>
        <w:tab w:val="right" w:pos="9072"/>
      </w:tabs>
    </w:pPr>
  </w:style>
  <w:style w:type="character" w:customStyle="1" w:styleId="TopptekstTegn">
    <w:name w:val="Topptekst Tegn"/>
    <w:basedOn w:val="Standardskriftforavsnitt"/>
    <w:link w:val="Topptekst"/>
    <w:uiPriority w:val="99"/>
    <w:rsid w:val="00DD1679"/>
    <w:rPr>
      <w:rFonts w:ascii="Times New Roman" w:eastAsia="Times New Roman" w:hAnsi="Times New Roman" w:cs="Times New Roman"/>
      <w:sz w:val="24"/>
      <w:szCs w:val="24"/>
    </w:rPr>
  </w:style>
  <w:style w:type="paragraph" w:styleId="Bunntekst">
    <w:name w:val="footer"/>
    <w:basedOn w:val="Normal"/>
    <w:link w:val="BunntekstTegn"/>
    <w:uiPriority w:val="99"/>
    <w:semiHidden/>
    <w:unhideWhenUsed/>
    <w:rsid w:val="00DD1679"/>
    <w:pPr>
      <w:tabs>
        <w:tab w:val="center" w:pos="4536"/>
        <w:tab w:val="right" w:pos="9072"/>
      </w:tabs>
    </w:pPr>
  </w:style>
  <w:style w:type="character" w:customStyle="1" w:styleId="BunntekstTegn">
    <w:name w:val="Bunntekst Tegn"/>
    <w:basedOn w:val="Standardskriftforavsnitt"/>
    <w:link w:val="Bunntekst"/>
    <w:uiPriority w:val="99"/>
    <w:semiHidden/>
    <w:rsid w:val="00DD16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AE29-3642-40B2-95BB-36F4FBB7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3D595137</Template>
  <TotalTime>1</TotalTime>
  <Pages>7</Pages>
  <Words>2096</Words>
  <Characters>11110</Characters>
  <Application>Microsoft Office Word</Application>
  <DocSecurity>4</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Akademikerne</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Sverdrup Svendsen</dc:creator>
  <cp:lastModifiedBy>Sara Underland Mjelva</cp:lastModifiedBy>
  <cp:revision>2</cp:revision>
  <cp:lastPrinted>2013-05-24T08:24:00Z</cp:lastPrinted>
  <dcterms:created xsi:type="dcterms:W3CDTF">2013-06-13T07:09:00Z</dcterms:created>
  <dcterms:modified xsi:type="dcterms:W3CDTF">2013-06-13T07:09:00Z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-1521299376</vt:i4>
  </property>
  <property fmtid="{D5CDD505-2E9C-101B-9397-08002B2CF9AE}" pid="4" name="_EmailSubject">
    <vt:lpwstr>Innkalling til høringsmøte 11. juni 2013, kl. 9.15</vt:lpwstr>
  </property>
  <property fmtid="{D5CDD505-2E9C-101B-9397-08002B2CF9AE}" pid="5" name="_AuthorEmail">
    <vt:lpwstr>Olve.Moldestad@legeforeningen.no</vt:lpwstr>
  </property>
  <property fmtid="{D5CDD505-2E9C-101B-9397-08002B2CF9AE}" pid="6" name="_AuthorEmailDisplayName">
    <vt:lpwstr>Olve Moldestad</vt:lpwstr>
  </property>
  <property fmtid="{D5CDD505-2E9C-101B-9397-08002B2CF9AE}" pid="7" name="_ReviewingToolsShownOnce">
    <vt:lpwstr/>
  </property>
</Properties>
</file>