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62D2" w:rsidR="003C55CB" w:rsidP="003C55CB" w:rsidRDefault="004C3DF9" w14:paraId="3C5F8D7D" w14:textId="69EEFAA4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>
        <w:br/>
      </w:r>
      <w:r w:rsidR="00517709">
        <w:rPr>
          <w:sz w:val="20"/>
        </w:rPr>
        <w:br/>
      </w:r>
      <w:r w:rsidRPr="001562D2" w:rsidR="00F80223">
        <w:rPr>
          <w:rFonts w:asciiTheme="minorHAnsi" w:hAnsiTheme="minorHAnsi" w:cstheme="minorHAnsi"/>
          <w:sz w:val="22"/>
          <w:szCs w:val="22"/>
        </w:rPr>
        <w:t>JUSTIS- OG BEREDSKAPSDEPARTEMENTET</w:t>
      </w:r>
      <w:r w:rsidRPr="001562D2" w:rsidR="00F80223">
        <w:rPr>
          <w:rFonts w:asciiTheme="minorHAnsi" w:hAnsiTheme="minorHAnsi" w:cstheme="minorHAnsi"/>
          <w:sz w:val="22"/>
          <w:szCs w:val="22"/>
        </w:rPr>
        <w:br/>
      </w:r>
      <w:r w:rsidRPr="001562D2" w:rsidR="00F80223">
        <w:rPr>
          <w:rFonts w:asciiTheme="minorHAnsi" w:hAnsiTheme="minorHAnsi" w:cstheme="minorHAnsi"/>
          <w:sz w:val="22"/>
          <w:szCs w:val="22"/>
        </w:rPr>
        <w:t xml:space="preserve">Postboks 8005 Dep.                                                                                       </w:t>
      </w:r>
      <w:r w:rsidRPr="001562D2" w:rsidR="00CA0AE5">
        <w:rPr>
          <w:rFonts w:asciiTheme="minorHAnsi" w:hAnsiTheme="minorHAnsi" w:cstheme="minorHAnsi"/>
          <w:sz w:val="22"/>
          <w:szCs w:val="22"/>
        </w:rPr>
        <w:br/>
      </w:r>
      <w:r w:rsidRPr="001562D2" w:rsidR="00CA0AE5">
        <w:rPr>
          <w:rFonts w:asciiTheme="minorHAnsi" w:hAnsiTheme="minorHAnsi" w:cstheme="minorHAnsi"/>
          <w:sz w:val="22"/>
          <w:szCs w:val="22"/>
        </w:rPr>
        <w:t xml:space="preserve">0030 </w:t>
      </w:r>
      <w:r w:rsidRPr="001562D2" w:rsidR="00CA0AE5">
        <w:rPr>
          <w:rFonts w:asciiTheme="minorHAnsi" w:hAnsiTheme="minorHAnsi" w:cstheme="minorHAnsi"/>
          <w:sz w:val="22"/>
          <w:szCs w:val="22"/>
        </w:rPr>
        <w:br/>
      </w:r>
      <w:r w:rsidRPr="001562D2" w:rsidR="00CA0AE5">
        <w:rPr>
          <w:rFonts w:asciiTheme="minorHAnsi" w:hAnsiTheme="minorHAnsi" w:cstheme="minorHAnsi"/>
          <w:sz w:val="22"/>
          <w:szCs w:val="22"/>
        </w:rPr>
        <w:t>OSLO</w:t>
      </w:r>
    </w:p>
    <w:p w:rsidRPr="00CA0AE5" w:rsidR="00CA0AE5" w:rsidP="003C55CB" w:rsidRDefault="00CA0AE5" w14:paraId="314CAE37" w14:textId="77777777">
      <w:pPr>
        <w:pStyle w:val="paragrap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Pr="00F80223" w:rsidR="00517709" w:rsidP="007659EC" w:rsidRDefault="00517709" w14:paraId="3C5F8D7E" w14:textId="77777777">
      <w:pPr>
        <w:spacing w:line="240" w:lineRule="auto"/>
        <w:rPr>
          <w:rFonts w:cstheme="minorHAnsi"/>
        </w:rPr>
      </w:pPr>
    </w:p>
    <w:tbl>
      <w:tblPr>
        <w:tblStyle w:val="Tabellrutenett"/>
        <w:tblW w:w="97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85"/>
        <w:gridCol w:w="3544"/>
        <w:gridCol w:w="3077"/>
      </w:tblGrid>
      <w:tr w:rsidRPr="0089184E" w:rsidR="00F80223" w:rsidTr="00CD7639" w14:paraId="1DB5C088" w14:textId="77777777">
        <w:trPr>
          <w:trHeight w:val="574"/>
        </w:trPr>
        <w:tc>
          <w:tcPr>
            <w:tcW w:w="3085" w:type="dxa"/>
          </w:tcPr>
          <w:p w:rsidRPr="0089184E" w:rsidR="00F80223" w:rsidP="001272D2" w:rsidRDefault="00F80223" w14:paraId="735CB9A6" w14:textId="0DF4D0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184E">
              <w:rPr>
                <w:rFonts w:asciiTheme="minorHAnsi" w:hAnsiTheme="minorHAnsi" w:cstheme="minorHAnsi"/>
                <w:sz w:val="18"/>
                <w:szCs w:val="18"/>
              </w:rPr>
              <w:t xml:space="preserve">Deres ref.: </w:t>
            </w:r>
          </w:p>
        </w:tc>
        <w:tc>
          <w:tcPr>
            <w:tcW w:w="3544" w:type="dxa"/>
          </w:tcPr>
          <w:p w:rsidRPr="0089184E" w:rsidR="00F80223" w:rsidP="005A4549" w:rsidRDefault="00F80223" w14:paraId="474B0E2A" w14:textId="1B6057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184E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1272D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</w:t>
            </w:r>
            <w:r w:rsidRPr="0089184E">
              <w:rPr>
                <w:rFonts w:asciiTheme="minorHAnsi" w:hAnsiTheme="minorHAnsi" w:cstheme="minorHAnsi"/>
                <w:sz w:val="18"/>
                <w:szCs w:val="18"/>
              </w:rPr>
              <w:t xml:space="preserve">Vår </w:t>
            </w:r>
            <w:proofErr w:type="spellStart"/>
            <w:r w:rsidRPr="0089184E">
              <w:rPr>
                <w:rFonts w:asciiTheme="minorHAnsi" w:hAnsiTheme="minorHAnsi" w:cstheme="minorHAnsi"/>
                <w:sz w:val="18"/>
                <w:szCs w:val="18"/>
              </w:rPr>
              <w:t>ref</w:t>
            </w:r>
            <w:proofErr w:type="spellEnd"/>
            <w:r w:rsidRPr="0089184E">
              <w:rPr>
                <w:rFonts w:asciiTheme="minorHAnsi" w:hAnsiTheme="minorHAnsi" w:cstheme="minorHAnsi"/>
                <w:sz w:val="18"/>
                <w:szCs w:val="18"/>
              </w:rPr>
              <w:t>: HSAK202500546</w:t>
            </w:r>
          </w:p>
        </w:tc>
        <w:tc>
          <w:tcPr>
            <w:tcW w:w="3077" w:type="dxa"/>
          </w:tcPr>
          <w:p w:rsidRPr="0089184E" w:rsidR="00F80223" w:rsidP="005A4549" w:rsidRDefault="001272D2" w14:paraId="256B3AA6" w14:textId="51DE58A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89184E" w:rsidR="00F80223">
              <w:rPr>
                <w:rFonts w:asciiTheme="minorHAnsi" w:hAnsiTheme="minorHAnsi" w:cstheme="minorHAnsi"/>
                <w:sz w:val="18"/>
                <w:szCs w:val="18"/>
              </w:rPr>
              <w:t xml:space="preserve"> Dato: 25-08-2025</w:t>
            </w:r>
          </w:p>
        </w:tc>
      </w:tr>
    </w:tbl>
    <w:p w:rsidR="003B7B9B" w:rsidP="001562D2" w:rsidRDefault="00CA0AE5" w14:paraId="7D240E8A" w14:textId="779AC5AD">
      <w:pPr>
        <w:spacing w:after="120" w:line="240" w:lineRule="auto"/>
        <w:rPr>
          <w:b/>
          <w:sz w:val="24"/>
          <w:szCs w:val="24"/>
        </w:rPr>
      </w:pPr>
      <w:r w:rsidRPr="001562D2">
        <w:rPr>
          <w:b/>
          <w:sz w:val="24"/>
          <w:szCs w:val="24"/>
        </w:rPr>
        <w:t xml:space="preserve">Høring – Rapport fra ekspertgruppen om tiltak for barn som begår gjentatt eller alvorlig kriminalitet </w:t>
      </w:r>
    </w:p>
    <w:p w:rsidR="00D77D9D" w:rsidP="00D77D9D" w:rsidRDefault="00D77D9D" w14:paraId="643742FC" w14:textId="77777777">
      <w:pPr>
        <w:spacing w:after="120" w:line="240" w:lineRule="auto"/>
        <w:rPr>
          <w:b/>
          <w:bCs/>
          <w:sz w:val="24"/>
          <w:szCs w:val="24"/>
        </w:rPr>
      </w:pPr>
    </w:p>
    <w:p w:rsidR="00D77D9D" w:rsidP="4C976510" w:rsidRDefault="7CDB2FA9" w14:paraId="079E6FE4" w14:textId="02A4C048">
      <w:pPr>
        <w:spacing w:after="120" w:line="240" w:lineRule="auto"/>
      </w:pPr>
      <w:r w:rsidRPr="4C976510">
        <w:t xml:space="preserve">Legeforeningen ønsker å takke for muligheten til å svare ut </w:t>
      </w:r>
      <w:r w:rsidRPr="4C976510" w:rsidR="114AF539">
        <w:t>denne høringen.</w:t>
      </w:r>
    </w:p>
    <w:p w:rsidRPr="001562D2" w:rsidR="00674705" w:rsidP="4C976510" w:rsidRDefault="52F6E9DC" w14:paraId="229D2476" w14:textId="66486152">
      <w:pPr>
        <w:spacing w:after="0" w:line="240" w:lineRule="auto"/>
        <w:rPr>
          <w:rFonts w:eastAsiaTheme="minorEastAsia"/>
          <w:color w:val="000000" w:themeColor="text1"/>
        </w:rPr>
      </w:pPr>
      <w:r w:rsidRPr="4C976510">
        <w:rPr>
          <w:rFonts w:eastAsiaTheme="minorEastAsia"/>
          <w:color w:val="000000" w:themeColor="text1"/>
        </w:rPr>
        <w:t xml:space="preserve">Innledningsvis ønsker Legeforeningen å </w:t>
      </w:r>
      <w:r w:rsidRPr="4C976510" w:rsidR="114AF539">
        <w:rPr>
          <w:rFonts w:eastAsiaTheme="minorEastAsia"/>
          <w:color w:val="000000" w:themeColor="text1"/>
        </w:rPr>
        <w:t>applaudere ekspertgruppens fokuserte og helhetlige tilnærming, særlig vektleggingen av tidlig innsats, multisystemiske tiltak, tverrsektorielt samarbeid og nødvendigheten av å ivareta barnets behov og verdighet.</w:t>
      </w:r>
      <w:r w:rsidRPr="4C976510" w:rsidR="63E5F9BA">
        <w:rPr>
          <w:rFonts w:eastAsiaTheme="minorEastAsia"/>
          <w:color w:val="000000" w:themeColor="text1"/>
        </w:rPr>
        <w:t xml:space="preserve"> Problemstillingen </w:t>
      </w:r>
      <w:r w:rsidR="00481158">
        <w:rPr>
          <w:rFonts w:eastAsiaTheme="minorEastAsia"/>
          <w:color w:val="000000" w:themeColor="text1"/>
        </w:rPr>
        <w:t>"</w:t>
      </w:r>
      <w:r w:rsidRPr="4C976510" w:rsidR="63E5F9BA">
        <w:rPr>
          <w:rFonts w:eastAsiaTheme="minorEastAsia"/>
          <w:color w:val="000000" w:themeColor="text1"/>
        </w:rPr>
        <w:t xml:space="preserve">alvorlig og gjentatt kriminalitet for </w:t>
      </w:r>
      <w:r w:rsidR="00481158">
        <w:rPr>
          <w:rFonts w:eastAsiaTheme="minorEastAsia"/>
          <w:color w:val="000000" w:themeColor="text1"/>
        </w:rPr>
        <w:t xml:space="preserve">barn og unge </w:t>
      </w:r>
      <w:r w:rsidRPr="4C976510" w:rsidR="63E5F9BA">
        <w:rPr>
          <w:rFonts w:eastAsiaTheme="minorEastAsia"/>
          <w:color w:val="000000" w:themeColor="text1"/>
        </w:rPr>
        <w:t>under 18 år</w:t>
      </w:r>
      <w:r w:rsidR="00481158">
        <w:rPr>
          <w:rFonts w:eastAsiaTheme="minorEastAsia"/>
          <w:color w:val="000000" w:themeColor="text1"/>
        </w:rPr>
        <w:t>"</w:t>
      </w:r>
      <w:r w:rsidRPr="4C976510" w:rsidR="63E5F9BA">
        <w:rPr>
          <w:rFonts w:eastAsiaTheme="minorEastAsia"/>
          <w:color w:val="000000" w:themeColor="text1"/>
        </w:rPr>
        <w:t xml:space="preserve"> er sett på fra alle relevante perspektiver og tjenesteområder.</w:t>
      </w:r>
      <w:r w:rsidRPr="4C976510" w:rsidR="5A01CCAF">
        <w:rPr>
          <w:rFonts w:eastAsiaTheme="minorEastAsia"/>
          <w:color w:val="000000" w:themeColor="text1"/>
        </w:rPr>
        <w:t xml:space="preserve"> Legeforeningen merker seg at et medlem har tatt dissens, men ønsker ikke kommentere dette ytterligere.</w:t>
      </w:r>
    </w:p>
    <w:p w:rsidRPr="001562D2" w:rsidR="00674705" w:rsidP="4C976510" w:rsidRDefault="114AF539" w14:paraId="706180E3" w14:textId="01CA78C2">
      <w:pPr>
        <w:spacing w:before="240" w:after="240" w:line="240" w:lineRule="auto"/>
        <w:rPr>
          <w:rFonts w:eastAsiaTheme="minorEastAsia"/>
          <w:color w:val="000000" w:themeColor="text1"/>
        </w:rPr>
      </w:pPr>
      <w:r w:rsidRPr="4C976510">
        <w:rPr>
          <w:rFonts w:eastAsiaTheme="minorEastAsia"/>
          <w:color w:val="000000" w:themeColor="text1"/>
        </w:rPr>
        <w:t xml:space="preserve">Rapporten fremhever at barn med gjentatt eller alvorlig kriminalitet ofte har sammensatte utfordringer — psykisk </w:t>
      </w:r>
      <w:r w:rsidR="00481158">
        <w:rPr>
          <w:rFonts w:eastAsiaTheme="minorEastAsia"/>
          <w:color w:val="000000" w:themeColor="text1"/>
        </w:rPr>
        <w:t>u</w:t>
      </w:r>
      <w:r w:rsidRPr="4C976510">
        <w:rPr>
          <w:rFonts w:eastAsiaTheme="minorEastAsia"/>
          <w:color w:val="000000" w:themeColor="text1"/>
        </w:rPr>
        <w:t xml:space="preserve">helse, rus, traumer og sosioøkonomiske vansker — og at tiltak må være tilpasset den enkeltes situasjon. </w:t>
      </w:r>
      <w:r w:rsidRPr="4C976510" w:rsidR="69010748">
        <w:rPr>
          <w:rFonts w:eastAsiaTheme="minorEastAsia"/>
          <w:color w:val="000000" w:themeColor="text1"/>
        </w:rPr>
        <w:t>Vi</w:t>
      </w:r>
      <w:r w:rsidRPr="4C976510">
        <w:rPr>
          <w:rFonts w:eastAsiaTheme="minorEastAsia"/>
          <w:color w:val="000000" w:themeColor="text1"/>
        </w:rPr>
        <w:t xml:space="preserve"> mener allmennlegen, med sin kompetanse på helhetsvurderinger, kontinuitet og tillitsbaserte relasjoner, bør være en sentral aktør i slike tiltak. Fastleger kan bidra med tidlig identifisering, koordinering og oppfølging i samarbeid med barnets familie, skole, barnevern, rus- og </w:t>
      </w:r>
      <w:r w:rsidRPr="4C976510" w:rsidR="3E31A6DE">
        <w:rPr>
          <w:rFonts w:eastAsiaTheme="minorEastAsia"/>
          <w:color w:val="000000" w:themeColor="text1"/>
        </w:rPr>
        <w:t xml:space="preserve">andre </w:t>
      </w:r>
      <w:r w:rsidRPr="4C976510">
        <w:rPr>
          <w:rFonts w:eastAsiaTheme="minorEastAsia"/>
          <w:color w:val="000000" w:themeColor="text1"/>
        </w:rPr>
        <w:t>helseaktører.</w:t>
      </w:r>
      <w:r w:rsidRPr="4C976510" w:rsidR="4860572E">
        <w:rPr>
          <w:rFonts w:eastAsiaTheme="minorEastAsia"/>
          <w:color w:val="000000" w:themeColor="text1"/>
        </w:rPr>
        <w:t xml:space="preserve"> </w:t>
      </w:r>
    </w:p>
    <w:p w:rsidRPr="001562D2" w:rsidR="00674705" w:rsidP="4C976510" w:rsidRDefault="0D5F0C06" w14:paraId="49034A2B" w14:textId="59C6933E">
      <w:pPr>
        <w:spacing w:before="240" w:after="240" w:line="240" w:lineRule="auto"/>
        <w:rPr>
          <w:rFonts w:eastAsiaTheme="minorEastAsia"/>
          <w:color w:val="000000" w:themeColor="text1"/>
        </w:rPr>
      </w:pPr>
      <w:r w:rsidRPr="4C976510">
        <w:rPr>
          <w:rFonts w:eastAsiaTheme="minorEastAsia"/>
          <w:color w:val="000000" w:themeColor="text1"/>
        </w:rPr>
        <w:t>Det nevnes at det på landsbasis er 60-100 mindreårige som er i behov av de mest intensive tiltak. Derfor burde være mulig å sikre ressurser og tiltak som kan dekke de mest utsatte. Likeledes nevnes at 70-90 har sårbarheter og psykiske helseplager/diagnoser. Derfor støttes alle tiltak som sikrer god tilgang på psykisk helsehjelp og kartlegging.</w:t>
      </w:r>
    </w:p>
    <w:p w:rsidRPr="001562D2" w:rsidR="00674705" w:rsidP="4C976510" w:rsidRDefault="3EB4B399" w14:paraId="098ECE24" w14:textId="6071CDD8">
      <w:pPr>
        <w:spacing w:before="240" w:after="240" w:line="240" w:lineRule="auto"/>
        <w:rPr>
          <w:rFonts w:eastAsiaTheme="minorEastAsia"/>
          <w:color w:val="000000" w:themeColor="text1"/>
        </w:rPr>
      </w:pPr>
      <w:r w:rsidRPr="4C976510">
        <w:rPr>
          <w:rFonts w:eastAsiaTheme="minorEastAsia"/>
          <w:color w:val="000000" w:themeColor="text1"/>
        </w:rPr>
        <w:t xml:space="preserve">Utvalget ønsker </w:t>
      </w:r>
      <w:r w:rsidR="00BF4E2D">
        <w:rPr>
          <w:rFonts w:eastAsiaTheme="minorEastAsia"/>
          <w:color w:val="000000" w:themeColor="text1"/>
        </w:rPr>
        <w:t>at</w:t>
      </w:r>
      <w:r w:rsidRPr="4C976510">
        <w:rPr>
          <w:rFonts w:eastAsiaTheme="minorEastAsia"/>
          <w:color w:val="000000" w:themeColor="text1"/>
        </w:rPr>
        <w:t xml:space="preserve"> retningslinjer for informasjonsdeling tverretatlig</w:t>
      </w:r>
      <w:r w:rsidR="00BF4E2D">
        <w:rPr>
          <w:rFonts w:eastAsiaTheme="minorEastAsia"/>
          <w:color w:val="000000" w:themeColor="text1"/>
        </w:rPr>
        <w:t xml:space="preserve"> utredes </w:t>
      </w:r>
      <w:r w:rsidR="004C33A4">
        <w:rPr>
          <w:rFonts w:eastAsiaTheme="minorEastAsia"/>
          <w:color w:val="000000" w:themeColor="text1"/>
        </w:rPr>
        <w:t>nærmere, noe Legeforeningen støtter.</w:t>
      </w:r>
      <w:r w:rsidRPr="4C976510">
        <w:rPr>
          <w:rFonts w:eastAsiaTheme="minorEastAsia"/>
          <w:color w:val="000000" w:themeColor="text1"/>
        </w:rPr>
        <w:t xml:space="preserve"> Politi</w:t>
      </w:r>
      <w:r w:rsidR="00AC5F20">
        <w:rPr>
          <w:rFonts w:eastAsiaTheme="minorEastAsia"/>
          <w:color w:val="000000" w:themeColor="text1"/>
        </w:rPr>
        <w:t>et</w:t>
      </w:r>
      <w:r w:rsidRPr="4C976510">
        <w:rPr>
          <w:rFonts w:eastAsiaTheme="minorEastAsia"/>
          <w:color w:val="000000" w:themeColor="text1"/>
        </w:rPr>
        <w:t xml:space="preserve"> kan for eksempel sitte med viktig informasjon om atferdshistorikk og rusmiddelbruk. </w:t>
      </w:r>
      <w:r w:rsidR="00AC5F20">
        <w:rPr>
          <w:rFonts w:eastAsiaTheme="minorEastAsia"/>
          <w:color w:val="000000" w:themeColor="text1"/>
        </w:rPr>
        <w:t>Hvis denne type informasjon ikke er tilgjengelig, kan h</w:t>
      </w:r>
      <w:r w:rsidRPr="4C976510">
        <w:rPr>
          <w:rFonts w:eastAsiaTheme="minorEastAsia"/>
          <w:color w:val="000000" w:themeColor="text1"/>
        </w:rPr>
        <w:t>else</w:t>
      </w:r>
      <w:r w:rsidR="00FC0358">
        <w:rPr>
          <w:rFonts w:eastAsiaTheme="minorEastAsia"/>
          <w:color w:val="000000" w:themeColor="text1"/>
        </w:rPr>
        <w:t>sektoren</w:t>
      </w:r>
      <w:r w:rsidRPr="4C976510">
        <w:rPr>
          <w:rFonts w:eastAsiaTheme="minorEastAsia"/>
          <w:color w:val="000000" w:themeColor="text1"/>
        </w:rPr>
        <w:t xml:space="preserve"> miste viktig informasjon som </w:t>
      </w:r>
      <w:r w:rsidR="00FC0358">
        <w:rPr>
          <w:rFonts w:eastAsiaTheme="minorEastAsia"/>
          <w:color w:val="000000" w:themeColor="text1"/>
        </w:rPr>
        <w:t xml:space="preserve">gir </w:t>
      </w:r>
      <w:r w:rsidRPr="4C976510">
        <w:rPr>
          <w:rFonts w:eastAsiaTheme="minorEastAsia"/>
          <w:color w:val="000000" w:themeColor="text1"/>
        </w:rPr>
        <w:t>grunnlag for mer treffsikre vurderinger av risiko og behov.</w:t>
      </w:r>
    </w:p>
    <w:p w:rsidRPr="001562D2" w:rsidR="00674705" w:rsidP="4C976510" w:rsidRDefault="3EB4B399" w14:paraId="7946819B" w14:textId="6276C01C">
      <w:pPr>
        <w:spacing w:before="240" w:after="240" w:line="240" w:lineRule="auto"/>
        <w:rPr>
          <w:rFonts w:eastAsiaTheme="minorEastAsia"/>
          <w:color w:val="000000" w:themeColor="text1"/>
        </w:rPr>
      </w:pPr>
      <w:r w:rsidRPr="4C976510">
        <w:rPr>
          <w:rFonts w:eastAsiaTheme="minorEastAsia"/>
          <w:color w:val="000000" w:themeColor="text1"/>
        </w:rPr>
        <w:t xml:space="preserve">I tiltak 2 foreslår utvalget </w:t>
      </w:r>
      <w:r w:rsidRPr="4C976510" w:rsidR="2F4EB9E8">
        <w:rPr>
          <w:rFonts w:eastAsiaTheme="minorEastAsia"/>
          <w:color w:val="000000" w:themeColor="text1"/>
        </w:rPr>
        <w:t xml:space="preserve">konkret </w:t>
      </w:r>
      <w:r w:rsidRPr="4C976510">
        <w:rPr>
          <w:rFonts w:eastAsiaTheme="minorEastAsia"/>
          <w:color w:val="000000" w:themeColor="text1"/>
        </w:rPr>
        <w:t xml:space="preserve">regional samarbeidsgruppe som inkluderer politi. </w:t>
      </w:r>
      <w:r w:rsidRPr="4C976510" w:rsidR="37B40AD1">
        <w:rPr>
          <w:rFonts w:eastAsiaTheme="minorEastAsia"/>
          <w:color w:val="000000" w:themeColor="text1"/>
        </w:rPr>
        <w:t>Legeforeningen anser det som v</w:t>
      </w:r>
      <w:r w:rsidRPr="4C976510">
        <w:rPr>
          <w:rFonts w:eastAsiaTheme="minorEastAsia"/>
          <w:color w:val="000000" w:themeColor="text1"/>
        </w:rPr>
        <w:t xml:space="preserve">iktig at </w:t>
      </w:r>
      <w:r w:rsidRPr="4C976510" w:rsidR="1596E3A3">
        <w:rPr>
          <w:rFonts w:eastAsiaTheme="minorEastAsia"/>
          <w:color w:val="000000" w:themeColor="text1"/>
        </w:rPr>
        <w:t>barne- og</w:t>
      </w:r>
      <w:r w:rsidRPr="4C976510">
        <w:rPr>
          <w:rFonts w:eastAsiaTheme="minorEastAsia"/>
          <w:color w:val="000000" w:themeColor="text1"/>
        </w:rPr>
        <w:t xml:space="preserve"> </w:t>
      </w:r>
      <w:r w:rsidRPr="4C976510" w:rsidR="6E2EE5A4">
        <w:rPr>
          <w:rFonts w:eastAsiaTheme="minorEastAsia"/>
          <w:color w:val="000000" w:themeColor="text1"/>
        </w:rPr>
        <w:t>ungdomspsykiatrisk</w:t>
      </w:r>
      <w:r w:rsidRPr="4C976510" w:rsidR="70E5DE69">
        <w:rPr>
          <w:rFonts w:eastAsiaTheme="minorEastAsia"/>
          <w:color w:val="000000" w:themeColor="text1"/>
        </w:rPr>
        <w:t xml:space="preserve"> og allmennmedisinsk</w:t>
      </w:r>
      <w:r w:rsidRPr="4C976510" w:rsidR="6E2EE5A4">
        <w:rPr>
          <w:rFonts w:eastAsiaTheme="minorEastAsia"/>
          <w:color w:val="000000" w:themeColor="text1"/>
        </w:rPr>
        <w:t xml:space="preserve"> </w:t>
      </w:r>
      <w:r w:rsidRPr="4C976510">
        <w:rPr>
          <w:rFonts w:eastAsiaTheme="minorEastAsia"/>
          <w:color w:val="000000" w:themeColor="text1"/>
        </w:rPr>
        <w:t>kompetanse er med i slike fora, for å se til at psykisk helseproblematikk og behandlingsdimensjonen blir ivaretatt.</w:t>
      </w:r>
    </w:p>
    <w:p w:rsidRPr="001562D2" w:rsidR="00674705" w:rsidP="4C976510" w:rsidRDefault="00674705" w14:paraId="441B6B0E" w14:textId="535FFC2A">
      <w:pPr>
        <w:spacing w:before="240" w:after="240" w:line="240" w:lineRule="auto"/>
        <w:rPr>
          <w:rFonts w:eastAsiaTheme="minorEastAsia"/>
          <w:color w:val="000000" w:themeColor="text1"/>
        </w:rPr>
      </w:pPr>
    </w:p>
    <w:p w:rsidRPr="001562D2" w:rsidR="00674705" w:rsidP="4C976510" w:rsidRDefault="114AF539" w14:paraId="7CC7EE2B" w14:textId="1DB6DDB4">
      <w:pPr>
        <w:spacing w:before="240" w:after="240" w:line="240" w:lineRule="auto"/>
        <w:rPr>
          <w:rFonts w:eastAsiaTheme="minorEastAsia"/>
          <w:color w:val="000000" w:themeColor="text1"/>
        </w:rPr>
      </w:pPr>
      <w:r w:rsidRPr="4C976510">
        <w:rPr>
          <w:rFonts w:eastAsiaTheme="minorEastAsia"/>
          <w:color w:val="000000" w:themeColor="text1"/>
        </w:rPr>
        <w:t>Utvidelse av MST-tilbudet i 2025, inkludert støtte til nye team, er et særlig verdifullt grep</w:t>
      </w:r>
      <w:r w:rsidRPr="4C976510" w:rsidR="31AC9B05">
        <w:rPr>
          <w:rFonts w:eastAsiaTheme="minorEastAsia"/>
          <w:color w:val="000000" w:themeColor="text1"/>
        </w:rPr>
        <w:t>.</w:t>
      </w:r>
      <w:r w:rsidRPr="4C976510">
        <w:rPr>
          <w:rFonts w:eastAsiaTheme="minorEastAsia"/>
          <w:color w:val="000000" w:themeColor="text1"/>
        </w:rPr>
        <w:t xml:space="preserve"> Disse innsatsene har godt dokumentert effekt, og</w:t>
      </w:r>
      <w:r w:rsidRPr="4C976510" w:rsidR="48B0CF42">
        <w:rPr>
          <w:rFonts w:eastAsiaTheme="minorEastAsia"/>
          <w:color w:val="000000" w:themeColor="text1"/>
        </w:rPr>
        <w:t xml:space="preserve"> </w:t>
      </w:r>
      <w:r w:rsidRPr="4C976510">
        <w:rPr>
          <w:rFonts w:eastAsiaTheme="minorEastAsia"/>
          <w:color w:val="000000" w:themeColor="text1"/>
        </w:rPr>
        <w:t>utbyggingen</w:t>
      </w:r>
      <w:r w:rsidRPr="4C976510" w:rsidR="4F6663C5">
        <w:rPr>
          <w:rFonts w:eastAsiaTheme="minorEastAsia"/>
          <w:color w:val="000000" w:themeColor="text1"/>
        </w:rPr>
        <w:t xml:space="preserve"> støttes</w:t>
      </w:r>
      <w:r w:rsidRPr="4C976510">
        <w:rPr>
          <w:rFonts w:eastAsiaTheme="minorEastAsia"/>
          <w:color w:val="000000" w:themeColor="text1"/>
        </w:rPr>
        <w:t xml:space="preserve">. Samtidig vil vi peke på at den aller viktigste forebyggingen starter i svangerskap og barnets første leveår. Tiltakene må ses i </w:t>
      </w:r>
      <w:r w:rsidRPr="4C976510">
        <w:rPr>
          <w:rFonts w:eastAsiaTheme="minorEastAsia"/>
          <w:color w:val="000000" w:themeColor="text1"/>
        </w:rPr>
        <w:t>sammenheng med tiltakene foreslått i Stortingsmeldingen som kom i juni</w:t>
      </w:r>
      <w:r w:rsidRPr="4C976510" w:rsidR="4C35E9D1">
        <w:rPr>
          <w:rFonts w:eastAsiaTheme="minorEastAsia"/>
          <w:color w:val="000000" w:themeColor="text1"/>
        </w:rPr>
        <w:t xml:space="preserve"> 2025</w:t>
      </w:r>
      <w:r w:rsidRPr="4C976510">
        <w:rPr>
          <w:rFonts w:eastAsiaTheme="minorEastAsia"/>
          <w:color w:val="000000" w:themeColor="text1"/>
        </w:rPr>
        <w:t>: Meld. St. 28 (2024–2025) Tro på framtida – uansett bakgrunn</w:t>
      </w:r>
      <w:r w:rsidRPr="4C976510" w:rsidR="5494E6F0">
        <w:rPr>
          <w:rFonts w:eastAsiaTheme="minorEastAsia"/>
          <w:color w:val="000000" w:themeColor="text1"/>
        </w:rPr>
        <w:t>,</w:t>
      </w:r>
      <w:r w:rsidRPr="4C976510">
        <w:rPr>
          <w:rFonts w:eastAsiaTheme="minorEastAsia"/>
          <w:color w:val="000000" w:themeColor="text1"/>
        </w:rPr>
        <w:t xml:space="preserve"> hvor Regjerningen er tydelig på disse målsettingene:</w:t>
      </w:r>
    </w:p>
    <w:p w:rsidRPr="001562D2" w:rsidR="00674705" w:rsidP="4C976510" w:rsidRDefault="3568ECB4" w14:paraId="6E7DBF6D" w14:textId="30878B66">
      <w:pPr>
        <w:spacing w:before="240" w:after="240" w:line="240" w:lineRule="auto"/>
        <w:rPr>
          <w:rFonts w:eastAsiaTheme="minorEastAsia"/>
          <w:color w:val="000000" w:themeColor="text1"/>
        </w:rPr>
      </w:pPr>
      <w:r w:rsidRPr="4C976510">
        <w:rPr>
          <w:rFonts w:eastAsiaTheme="minorEastAsia"/>
          <w:color w:val="000000" w:themeColor="text1"/>
        </w:rPr>
        <w:t>-</w:t>
      </w:r>
      <w:r w:rsidRPr="4C976510" w:rsidR="114AF539">
        <w:rPr>
          <w:rFonts w:eastAsiaTheme="minorEastAsia"/>
          <w:color w:val="000000" w:themeColor="text1"/>
        </w:rPr>
        <w:t xml:space="preserve"> Styrke familiene og gi alle barn en god start på livet, med særlig oppmerksomhet på de 1000 første dagene.</w:t>
      </w:r>
    </w:p>
    <w:p w:rsidRPr="001562D2" w:rsidR="00674705" w:rsidP="4C976510" w:rsidRDefault="17143D10" w14:paraId="0F4FE31A" w14:textId="632D418C">
      <w:pPr>
        <w:spacing w:before="240" w:after="240" w:line="240" w:lineRule="auto"/>
        <w:rPr>
          <w:rFonts w:eastAsiaTheme="minorEastAsia"/>
          <w:color w:val="000000" w:themeColor="text1"/>
        </w:rPr>
      </w:pPr>
      <w:r w:rsidRPr="4C976510">
        <w:rPr>
          <w:rFonts w:eastAsiaTheme="minorEastAsia"/>
          <w:color w:val="000000" w:themeColor="text1"/>
        </w:rPr>
        <w:t>-</w:t>
      </w:r>
      <w:r w:rsidRPr="4C976510" w:rsidR="114AF539">
        <w:rPr>
          <w:rFonts w:eastAsiaTheme="minorEastAsia"/>
          <w:color w:val="000000" w:themeColor="text1"/>
        </w:rPr>
        <w:t xml:space="preserve"> Bidra til like muligheter gjennom utdanningsløpet, på fritidsarenaer og inn i arbeidslivet.</w:t>
      </w:r>
    </w:p>
    <w:p w:rsidRPr="001562D2" w:rsidR="00674705" w:rsidP="4C976510" w:rsidRDefault="18C1AB02" w14:paraId="257460CA" w14:textId="765CD4F3">
      <w:pPr>
        <w:spacing w:before="240" w:after="240" w:line="240" w:lineRule="auto"/>
        <w:rPr>
          <w:rFonts w:eastAsiaTheme="minorEastAsia"/>
          <w:color w:val="000000" w:themeColor="text1"/>
        </w:rPr>
      </w:pPr>
      <w:r w:rsidRPr="4C976510">
        <w:rPr>
          <w:rFonts w:eastAsiaTheme="minorEastAsia"/>
          <w:color w:val="000000" w:themeColor="text1"/>
        </w:rPr>
        <w:t>-</w:t>
      </w:r>
      <w:r w:rsidRPr="4C976510" w:rsidR="114AF539">
        <w:rPr>
          <w:rFonts w:eastAsiaTheme="minorEastAsia"/>
          <w:color w:val="000000" w:themeColor="text1"/>
        </w:rPr>
        <w:t xml:space="preserve"> Legge bedre til rette for at kommunene kan gi et helhetlig tilbud og bygge et godt lag rundt barn og unge.</w:t>
      </w:r>
    </w:p>
    <w:p w:rsidRPr="001562D2" w:rsidR="00674705" w:rsidP="4C976510" w:rsidRDefault="61000B8C" w14:paraId="0046EBEA" w14:textId="36AAD1CA">
      <w:pPr>
        <w:spacing w:before="240" w:after="240" w:line="240" w:lineRule="auto"/>
        <w:rPr>
          <w:rFonts w:eastAsiaTheme="minorEastAsia"/>
          <w:color w:val="000000" w:themeColor="text1"/>
        </w:rPr>
      </w:pPr>
      <w:r w:rsidRPr="4C976510">
        <w:rPr>
          <w:rFonts w:eastAsiaTheme="minorEastAsia"/>
          <w:color w:val="000000" w:themeColor="text1"/>
        </w:rPr>
        <w:t xml:space="preserve">- </w:t>
      </w:r>
      <w:r w:rsidRPr="4C976510" w:rsidR="114AF539">
        <w:rPr>
          <w:rFonts w:eastAsiaTheme="minorEastAsia"/>
          <w:color w:val="000000" w:themeColor="text1"/>
        </w:rPr>
        <w:t>Mobilisere alle deler av samfunnet mot et felles mål om å nullvisjon for utenforskap blant barn og unge.</w:t>
      </w:r>
    </w:p>
    <w:p w:rsidRPr="001562D2" w:rsidR="00674705" w:rsidP="4C976510" w:rsidRDefault="114AF539" w14:paraId="42A9DCEF" w14:textId="3D56E190">
      <w:pPr>
        <w:spacing w:before="240" w:after="240" w:line="240" w:lineRule="auto"/>
        <w:rPr>
          <w:rFonts w:eastAsiaTheme="minorEastAsia"/>
          <w:color w:val="000000" w:themeColor="text1"/>
        </w:rPr>
      </w:pPr>
      <w:r w:rsidRPr="4C976510">
        <w:rPr>
          <w:rFonts w:eastAsiaTheme="minorEastAsia"/>
          <w:color w:val="000000" w:themeColor="text1"/>
        </w:rPr>
        <w:t>«1001-dager» -alliansen som handler om tverrfaglige tiltak for å gi barn og unge en best mulig start i livet</w:t>
      </w:r>
      <w:r w:rsidRPr="4C976510" w:rsidR="78AE60C2">
        <w:rPr>
          <w:rFonts w:eastAsiaTheme="minorEastAsia"/>
          <w:color w:val="000000" w:themeColor="text1"/>
        </w:rPr>
        <w:t xml:space="preserve"> er nylig lansert</w:t>
      </w:r>
      <w:r w:rsidRPr="4C976510">
        <w:rPr>
          <w:rFonts w:eastAsiaTheme="minorEastAsia"/>
          <w:color w:val="000000" w:themeColor="text1"/>
        </w:rPr>
        <w:t xml:space="preserve">. Flere fagmedisinske foreninger i Legeforeningen er med </w:t>
      </w:r>
      <w:r w:rsidRPr="4C976510" w:rsidR="615D3D18">
        <w:rPr>
          <w:rFonts w:eastAsiaTheme="minorEastAsia"/>
          <w:color w:val="000000" w:themeColor="text1"/>
        </w:rPr>
        <w:t xml:space="preserve">her. </w:t>
      </w:r>
      <w:r w:rsidRPr="4C976510">
        <w:rPr>
          <w:rFonts w:eastAsiaTheme="minorEastAsia"/>
          <w:color w:val="000000" w:themeColor="text1"/>
        </w:rPr>
        <w:t>Vi har tro på dette samarbeidet og mener det er naturlig at tiltakene etter rapporten «De er våre barn – om å holde hodet kaldt og hjertet varmt» koordineres med tiltakene i Stortingsmeldingen om sosial utjevning og like muligheter i oppveksten.</w:t>
      </w:r>
    </w:p>
    <w:p w:rsidRPr="001562D2" w:rsidR="00674705" w:rsidP="4C976510" w:rsidRDefault="114AF539" w14:paraId="15351766" w14:textId="3366B4D1">
      <w:pPr>
        <w:spacing w:before="240" w:after="240" w:line="240" w:lineRule="auto"/>
        <w:rPr>
          <w:rFonts w:eastAsiaTheme="minorEastAsia"/>
          <w:color w:val="000000" w:themeColor="text1"/>
        </w:rPr>
      </w:pPr>
      <w:r w:rsidRPr="4C976510">
        <w:rPr>
          <w:rFonts w:eastAsiaTheme="minorEastAsia"/>
          <w:color w:val="000000" w:themeColor="text1"/>
        </w:rPr>
        <w:t xml:space="preserve">Rapporten påpeker behovet for bedre informasjonsdeling og felles faglige modeller – for eksempel «bære den gule vesten»-rollen for barnevern, og «Rød knapp»-samarbeid i akutte situasjoner. Det er understreket i rapporten at man ønsker involvering først og fremst av spesialisthelsetjenesten. Dette er nok riktig i akutte saker, men </w:t>
      </w:r>
      <w:r w:rsidRPr="4C976510" w:rsidR="53034426">
        <w:rPr>
          <w:rFonts w:eastAsiaTheme="minorEastAsia"/>
          <w:color w:val="000000" w:themeColor="text1"/>
        </w:rPr>
        <w:t xml:space="preserve">Legeforeningen </w:t>
      </w:r>
      <w:r w:rsidRPr="4C976510">
        <w:rPr>
          <w:rFonts w:eastAsiaTheme="minorEastAsia"/>
          <w:color w:val="000000" w:themeColor="text1"/>
        </w:rPr>
        <w:t xml:space="preserve">mener at </w:t>
      </w:r>
      <w:r w:rsidRPr="4C976510" w:rsidR="2E2D4EF3">
        <w:rPr>
          <w:rFonts w:eastAsiaTheme="minorEastAsia"/>
          <w:color w:val="000000" w:themeColor="text1"/>
        </w:rPr>
        <w:t xml:space="preserve">også </w:t>
      </w:r>
      <w:r w:rsidRPr="4C976510">
        <w:rPr>
          <w:rFonts w:eastAsiaTheme="minorEastAsia"/>
          <w:color w:val="000000" w:themeColor="text1"/>
        </w:rPr>
        <w:t xml:space="preserve">fastlegen bør informeres og involveres når </w:t>
      </w:r>
      <w:r w:rsidRPr="4C976510" w:rsidR="3C24B8EB">
        <w:rPr>
          <w:rFonts w:eastAsiaTheme="minorEastAsia"/>
          <w:color w:val="000000" w:themeColor="text1"/>
        </w:rPr>
        <w:t>de</w:t>
      </w:r>
      <w:r w:rsidRPr="4C976510">
        <w:rPr>
          <w:rFonts w:eastAsiaTheme="minorEastAsia"/>
          <w:color w:val="000000" w:themeColor="text1"/>
        </w:rPr>
        <w:t xml:space="preserve"> eventuelt skal overta oppfølgingen (i de tilfellene hvor det er behandlingstrengende helseproblemer i tillegg til voldsrisikoen). I slike tilfeller kan det være hensiktsmessig med et overføringsmøte mellom primærhelsetjenesten og spesialisthelsetjenesten.</w:t>
      </w:r>
    </w:p>
    <w:p w:rsidRPr="001562D2" w:rsidR="00674705" w:rsidP="4C976510" w:rsidRDefault="114AF539" w14:paraId="1C8281A2" w14:textId="33D1C934">
      <w:pPr>
        <w:spacing w:before="240" w:after="240" w:line="240" w:lineRule="auto"/>
        <w:rPr>
          <w:rFonts w:eastAsiaTheme="minorEastAsia"/>
          <w:color w:val="000000" w:themeColor="text1"/>
        </w:rPr>
      </w:pPr>
      <w:r w:rsidRPr="4C976510">
        <w:rPr>
          <w:rFonts w:eastAsiaTheme="minorEastAsia"/>
          <w:color w:val="000000" w:themeColor="text1"/>
        </w:rPr>
        <w:t xml:space="preserve">Ekspertgruppen mener man bør videreutvikle eksisterende strukturer i barnevern, helsetjeneste og justis, og unngå unødvendig oppsplitting eller opprettelse av nye separate institusjoner. </w:t>
      </w:r>
      <w:r w:rsidRPr="4C976510" w:rsidR="18EBA3F9">
        <w:rPr>
          <w:rFonts w:eastAsiaTheme="minorEastAsia"/>
          <w:color w:val="000000" w:themeColor="text1"/>
        </w:rPr>
        <w:t>Legeforeningen støtter dette, men ønsker å komme med enkelte tilknyttede kommentarer:</w:t>
      </w:r>
    </w:p>
    <w:p w:rsidRPr="001562D2" w:rsidR="00674705" w:rsidP="4C976510" w:rsidRDefault="18EBA3F9" w14:paraId="42FF04B3" w14:textId="19473333">
      <w:pPr>
        <w:pStyle w:val="Listeavsnitt"/>
        <w:numPr>
          <w:ilvl w:val="0"/>
          <w:numId w:val="1"/>
        </w:numPr>
        <w:spacing w:before="240" w:after="240" w:line="240" w:lineRule="auto"/>
        <w:rPr>
          <w:rFonts w:eastAsiaTheme="minorEastAsia"/>
          <w:color w:val="000000" w:themeColor="text1"/>
        </w:rPr>
      </w:pPr>
      <w:r w:rsidRPr="4C976510">
        <w:rPr>
          <w:rFonts w:eastAsiaTheme="minorEastAsia"/>
          <w:color w:val="000000" w:themeColor="text1"/>
        </w:rPr>
        <w:t xml:space="preserve">Det er fornuftig å beholde dagens kriminelle lavalder.15 år </w:t>
      </w:r>
      <w:proofErr w:type="spellStart"/>
      <w:r w:rsidRPr="4C976510">
        <w:rPr>
          <w:rFonts w:eastAsiaTheme="minorEastAsia"/>
          <w:color w:val="000000" w:themeColor="text1"/>
        </w:rPr>
        <w:t>harmoniserermed</w:t>
      </w:r>
      <w:proofErr w:type="spellEnd"/>
      <w:r w:rsidRPr="4C976510">
        <w:rPr>
          <w:rFonts w:eastAsiaTheme="minorEastAsia"/>
          <w:color w:val="000000" w:themeColor="text1"/>
        </w:rPr>
        <w:t xml:space="preserve"> bestemmelser ellers i Norden.</w:t>
      </w:r>
    </w:p>
    <w:p w:rsidRPr="001562D2" w:rsidR="00674705" w:rsidP="4C976510" w:rsidRDefault="18EBA3F9" w14:paraId="018A904A" w14:textId="7CE4D0CC">
      <w:pPr>
        <w:pStyle w:val="Listeavsnitt"/>
        <w:numPr>
          <w:ilvl w:val="0"/>
          <w:numId w:val="1"/>
        </w:numPr>
        <w:spacing w:before="240" w:after="240" w:line="240" w:lineRule="auto"/>
        <w:rPr>
          <w:rFonts w:eastAsiaTheme="minorEastAsia"/>
          <w:color w:val="000000" w:themeColor="text1"/>
        </w:rPr>
      </w:pPr>
      <w:r w:rsidRPr="4C976510">
        <w:rPr>
          <w:rFonts w:eastAsiaTheme="minorEastAsia"/>
          <w:color w:val="000000" w:themeColor="text1"/>
        </w:rPr>
        <w:t xml:space="preserve">Vedr. Forvaringsordning for mindreårige ønsker vi å påpeke at Straffereaksjonsutvalget var delt i dette spørsmålet og </w:t>
      </w:r>
      <w:r w:rsidRPr="4C976510" w:rsidR="10D4A25C">
        <w:rPr>
          <w:rFonts w:eastAsiaTheme="minorEastAsia"/>
          <w:color w:val="000000" w:themeColor="text1"/>
        </w:rPr>
        <w:t>anbefaler at dette utredes av eget utvalg.</w:t>
      </w:r>
      <w:r w:rsidRPr="4C976510">
        <w:rPr>
          <w:rFonts w:eastAsiaTheme="minorEastAsia"/>
          <w:color w:val="000000" w:themeColor="text1"/>
        </w:rPr>
        <w:t xml:space="preserve"> </w:t>
      </w:r>
    </w:p>
    <w:p w:rsidRPr="001562D2" w:rsidR="00674705" w:rsidP="4C976510" w:rsidRDefault="6BBEE412" w14:paraId="4412C8FF" w14:textId="06043313">
      <w:pPr>
        <w:pStyle w:val="Listeavsnitt"/>
        <w:numPr>
          <w:ilvl w:val="0"/>
          <w:numId w:val="1"/>
        </w:numPr>
        <w:spacing w:before="240" w:after="240" w:line="240" w:lineRule="auto"/>
        <w:rPr>
          <w:rFonts w:eastAsiaTheme="minorEastAsia"/>
          <w:color w:val="000000" w:themeColor="text1"/>
        </w:rPr>
      </w:pPr>
      <w:r w:rsidRPr="4C976510">
        <w:rPr>
          <w:rFonts w:eastAsiaTheme="minorEastAsia"/>
          <w:color w:val="000000" w:themeColor="text1"/>
        </w:rPr>
        <w:t xml:space="preserve">Spørsmål vedr straff og samfunnsvern for de under 15 år bør utredes nærmere. Det er fortsatt noe uklart hvor </w:t>
      </w:r>
      <w:r w:rsidRPr="4C976510" w:rsidR="0C0D2899">
        <w:rPr>
          <w:rFonts w:eastAsiaTheme="minorEastAsia"/>
          <w:color w:val="000000" w:themeColor="text1"/>
        </w:rPr>
        <w:t xml:space="preserve">man mener </w:t>
      </w:r>
      <w:r w:rsidRPr="4C976510">
        <w:rPr>
          <w:rFonts w:eastAsiaTheme="minorEastAsia"/>
          <w:color w:val="000000" w:themeColor="text1"/>
        </w:rPr>
        <w:t>ansvaret for tiltak ved alvorlig kriminalitet begått</w:t>
      </w:r>
      <w:r w:rsidRPr="4C976510" w:rsidR="723E9C7E">
        <w:rPr>
          <w:rFonts w:eastAsiaTheme="minorEastAsia"/>
          <w:color w:val="000000" w:themeColor="text1"/>
        </w:rPr>
        <w:t xml:space="preserve"> av denne gruppen hører til.</w:t>
      </w:r>
    </w:p>
    <w:p w:rsidRPr="001562D2" w:rsidR="00674705" w:rsidP="4C976510" w:rsidRDefault="39995042" w14:paraId="443D8452" w14:textId="06508333">
      <w:pPr>
        <w:spacing w:before="240" w:after="240" w:line="240" w:lineRule="auto"/>
        <w:rPr>
          <w:rFonts w:eastAsiaTheme="minorEastAsia"/>
          <w:color w:val="000000" w:themeColor="text1"/>
        </w:rPr>
      </w:pPr>
      <w:r w:rsidRPr="4C976510">
        <w:rPr>
          <w:rFonts w:eastAsiaTheme="minorEastAsia"/>
          <w:color w:val="000000" w:themeColor="text1"/>
        </w:rPr>
        <w:t>Utvalget foreslår</w:t>
      </w:r>
      <w:r w:rsidRPr="4C976510" w:rsidR="114AF539">
        <w:rPr>
          <w:rFonts w:eastAsiaTheme="minorEastAsia"/>
          <w:color w:val="000000" w:themeColor="text1"/>
        </w:rPr>
        <w:t xml:space="preserve"> at det legges til rette for fengselsplasser </w:t>
      </w:r>
      <w:r w:rsidRPr="4C976510" w:rsidR="03F3EBA6">
        <w:rPr>
          <w:rFonts w:eastAsiaTheme="minorEastAsia"/>
          <w:color w:val="000000" w:themeColor="text1"/>
        </w:rPr>
        <w:t>for mindreårige</w:t>
      </w:r>
      <w:r w:rsidRPr="4C976510" w:rsidR="114AF539">
        <w:rPr>
          <w:rFonts w:eastAsiaTheme="minorEastAsia"/>
          <w:color w:val="000000" w:themeColor="text1"/>
        </w:rPr>
        <w:t xml:space="preserve"> med lavere sikkerhetsnivå. I dag er fengselstilbudet </w:t>
      </w:r>
      <w:r w:rsidRPr="4C976510" w:rsidR="04735329">
        <w:rPr>
          <w:rFonts w:eastAsiaTheme="minorEastAsia"/>
          <w:color w:val="000000" w:themeColor="text1"/>
        </w:rPr>
        <w:t>her</w:t>
      </w:r>
      <w:r w:rsidRPr="4C976510" w:rsidR="114AF539">
        <w:rPr>
          <w:rFonts w:eastAsiaTheme="minorEastAsia"/>
          <w:color w:val="000000" w:themeColor="text1"/>
        </w:rPr>
        <w:t xml:space="preserve"> mindre lagt til rette for </w:t>
      </w:r>
      <w:proofErr w:type="spellStart"/>
      <w:r w:rsidRPr="4C976510" w:rsidR="114AF539">
        <w:rPr>
          <w:rFonts w:eastAsiaTheme="minorEastAsia"/>
          <w:color w:val="000000" w:themeColor="text1"/>
        </w:rPr>
        <w:t>differansierte</w:t>
      </w:r>
      <w:proofErr w:type="spellEnd"/>
      <w:r w:rsidRPr="4C976510" w:rsidR="114AF539">
        <w:rPr>
          <w:rFonts w:eastAsiaTheme="minorEastAsia"/>
          <w:color w:val="000000" w:themeColor="text1"/>
        </w:rPr>
        <w:t xml:space="preserve"> sikkerhetsnivå, enn for voksne. Det støttes, og vil kunne bedre potensiale for rehabilitering til mestring av livet utenfor fengsel.</w:t>
      </w:r>
    </w:p>
    <w:p w:rsidRPr="001562D2" w:rsidR="00674705" w:rsidP="4C976510" w:rsidRDefault="114AF539" w14:paraId="1C3C2077" w14:textId="1ECE54E5">
      <w:pPr>
        <w:spacing w:before="240" w:after="240" w:line="240" w:lineRule="auto"/>
        <w:rPr>
          <w:rFonts w:eastAsiaTheme="minorEastAsia"/>
          <w:color w:val="000000" w:themeColor="text1"/>
        </w:rPr>
      </w:pPr>
      <w:r w:rsidRPr="4C976510">
        <w:rPr>
          <w:rFonts w:eastAsiaTheme="minorEastAsia"/>
          <w:color w:val="000000" w:themeColor="text1"/>
        </w:rPr>
        <w:t xml:space="preserve">I tiltak 19 foreslåes opprettelse av tilrettelagte sikkerhetsplasser (psykisk helsevern) for </w:t>
      </w:r>
      <w:r w:rsidRPr="4C976510" w:rsidR="43BA95AB">
        <w:rPr>
          <w:rFonts w:eastAsiaTheme="minorEastAsia"/>
          <w:color w:val="000000" w:themeColor="text1"/>
        </w:rPr>
        <w:t>mindreårige under 18 år</w:t>
      </w:r>
      <w:r w:rsidRPr="4C976510">
        <w:rPr>
          <w:rFonts w:eastAsiaTheme="minorEastAsia"/>
          <w:color w:val="000000" w:themeColor="text1"/>
        </w:rPr>
        <w:t>. Det har vært ønsket lenge, og vil naturlig være behov for barne- og ungdomspsykiatrisk kompetanse inn, og at det sikres i de institusjonene som etableres.</w:t>
      </w:r>
      <w:r w:rsidRPr="4C976510" w:rsidR="3923B603">
        <w:rPr>
          <w:rFonts w:eastAsiaTheme="minorEastAsia"/>
          <w:color w:val="000000" w:themeColor="text1"/>
        </w:rPr>
        <w:t xml:space="preserve"> </w:t>
      </w:r>
      <w:r w:rsidRPr="4C976510">
        <w:rPr>
          <w:rFonts w:eastAsiaTheme="minorEastAsia"/>
          <w:color w:val="000000" w:themeColor="text1"/>
        </w:rPr>
        <w:t xml:space="preserve">Det er felles interesse for sikkerhetspsykiatri for </w:t>
      </w:r>
      <w:r w:rsidRPr="4C976510" w:rsidR="3DB0D593">
        <w:rPr>
          <w:rFonts w:eastAsiaTheme="minorEastAsia"/>
          <w:color w:val="000000" w:themeColor="text1"/>
        </w:rPr>
        <w:t>de under 18år</w:t>
      </w:r>
      <w:r w:rsidRPr="4C976510">
        <w:rPr>
          <w:rFonts w:eastAsiaTheme="minorEastAsia"/>
          <w:color w:val="000000" w:themeColor="text1"/>
        </w:rPr>
        <w:t xml:space="preserve">, både </w:t>
      </w:r>
      <w:r w:rsidRPr="4C976510" w:rsidR="694EA02E">
        <w:rPr>
          <w:rFonts w:eastAsiaTheme="minorEastAsia"/>
          <w:color w:val="000000" w:themeColor="text1"/>
        </w:rPr>
        <w:t xml:space="preserve">hos </w:t>
      </w:r>
      <w:r w:rsidRPr="4C976510">
        <w:rPr>
          <w:rFonts w:eastAsiaTheme="minorEastAsia"/>
          <w:color w:val="000000" w:themeColor="text1"/>
        </w:rPr>
        <w:t xml:space="preserve">barnevern, justis og helse. </w:t>
      </w:r>
      <w:r w:rsidRPr="4C976510" w:rsidR="646260C0">
        <w:rPr>
          <w:rFonts w:eastAsiaTheme="minorEastAsia"/>
          <w:color w:val="000000" w:themeColor="text1"/>
        </w:rPr>
        <w:t>Vi mener dette er v</w:t>
      </w:r>
      <w:r w:rsidRPr="4C976510">
        <w:rPr>
          <w:rFonts w:eastAsiaTheme="minorEastAsia"/>
          <w:color w:val="000000" w:themeColor="text1"/>
        </w:rPr>
        <w:t xml:space="preserve">iktig for rettsikkerhet, og muligheter for judisielle observasjoner ved tvil om tilregnelighet/skyldevne. </w:t>
      </w:r>
      <w:r w:rsidRPr="4C976510">
        <w:rPr>
          <w:rFonts w:eastAsiaTheme="minorEastAsia"/>
          <w:color w:val="000000" w:themeColor="text1"/>
        </w:rPr>
        <w:t xml:space="preserve">Finansiering av sikkerhetsplasser for </w:t>
      </w:r>
      <w:r w:rsidRPr="4C976510" w:rsidR="30C7CD1A">
        <w:rPr>
          <w:rFonts w:eastAsiaTheme="minorEastAsia"/>
          <w:color w:val="000000" w:themeColor="text1"/>
        </w:rPr>
        <w:t>de under 18 år</w:t>
      </w:r>
      <w:r w:rsidRPr="4C976510">
        <w:rPr>
          <w:rFonts w:eastAsiaTheme="minorEastAsia"/>
          <w:color w:val="000000" w:themeColor="text1"/>
        </w:rPr>
        <w:t xml:space="preserve"> bør derfor være tverrdepartementalt, og ikke tillegges helsebudsjett og Helsedepartementet alene.</w:t>
      </w:r>
    </w:p>
    <w:p w:rsidRPr="001562D2" w:rsidR="00674705" w:rsidP="4C976510" w:rsidRDefault="114AF539" w14:paraId="1950699F" w14:textId="78DF75FA">
      <w:pPr>
        <w:spacing w:before="240" w:after="240" w:line="240" w:lineRule="auto"/>
        <w:rPr>
          <w:rFonts w:eastAsiaTheme="minorEastAsia"/>
          <w:color w:val="000000" w:themeColor="text1"/>
        </w:rPr>
      </w:pPr>
      <w:r w:rsidRPr="4C976510">
        <w:rPr>
          <w:rFonts w:eastAsiaTheme="minorEastAsia"/>
          <w:color w:val="000000" w:themeColor="text1"/>
        </w:rPr>
        <w:t xml:space="preserve">Sikkerhetsplassene bør også være tilgjengelig for </w:t>
      </w:r>
      <w:r w:rsidRPr="4C976510" w:rsidR="6BBFCA8E">
        <w:rPr>
          <w:rFonts w:eastAsiaTheme="minorEastAsia"/>
          <w:color w:val="000000" w:themeColor="text1"/>
        </w:rPr>
        <w:t>de under 15 år</w:t>
      </w:r>
      <w:r w:rsidRPr="4C976510">
        <w:rPr>
          <w:rFonts w:eastAsiaTheme="minorEastAsia"/>
          <w:color w:val="000000" w:themeColor="text1"/>
        </w:rPr>
        <w:t xml:space="preserve"> i alvorlige saker, selv om det da ikke følger et straffespor.</w:t>
      </w:r>
    </w:p>
    <w:p w:rsidRPr="001562D2" w:rsidR="00674705" w:rsidP="6B9FC8CB" w:rsidRDefault="7AFEC25C" w14:paraId="082DD91D" w14:textId="6DA721CC">
      <w:pPr>
        <w:spacing w:before="240" w:after="240" w:line="240" w:lineRule="auto"/>
        <w:rPr>
          <w:rFonts w:eastAsia="" w:eastAsiaTheme="minorEastAsia"/>
          <w:color w:val="000000" w:themeColor="text1"/>
        </w:rPr>
      </w:pPr>
      <w:r w:rsidRPr="6B9FC8CB" w:rsidR="7AFEC25C">
        <w:rPr>
          <w:rFonts w:eastAsia="" w:eastAsiaTheme="minorEastAsia"/>
          <w:color w:val="000000" w:themeColor="text1" w:themeTint="FF" w:themeShade="FF"/>
        </w:rPr>
        <w:t xml:space="preserve">Til slutt </w:t>
      </w:r>
      <w:r w:rsidRPr="6B9FC8CB" w:rsidR="114AF539">
        <w:rPr>
          <w:rFonts w:eastAsia="" w:eastAsiaTheme="minorEastAsia"/>
          <w:color w:val="000000" w:themeColor="text1" w:themeTint="FF" w:themeShade="FF"/>
        </w:rPr>
        <w:t xml:space="preserve">vil legge til at utredning om gode retningslinjer for informasjonsdeling tverretatlig ikke </w:t>
      </w:r>
      <w:r w:rsidRPr="6B9FC8CB" w:rsidR="52D155E7">
        <w:rPr>
          <w:rFonts w:eastAsia="" w:eastAsiaTheme="minorEastAsia"/>
          <w:color w:val="000000" w:themeColor="text1" w:themeTint="FF" w:themeShade="FF"/>
        </w:rPr>
        <w:t>kan</w:t>
      </w:r>
      <w:r w:rsidRPr="6B9FC8CB" w:rsidR="114AF539">
        <w:rPr>
          <w:rFonts w:eastAsia="" w:eastAsiaTheme="minorEastAsia"/>
          <w:color w:val="000000" w:themeColor="text1" w:themeTint="FF" w:themeShade="FF"/>
        </w:rPr>
        <w:t xml:space="preserve"> gå på bekostning av regler om taushetsplikt, da disse barna ofte har sammensatte behov som krever spesialisert helsehjelp og/eller tverrfaglig spesialisert rusbehandling. Trygge og forutsigbare rammer for oppfølging av traumer, psykiske helseutfordringer, rusproblematikk og/eller nevroutviklingsforstyrrelser må ivaretas, videre at det sikres organisering og ressurser slik at nødvendig oppfølging i spesialisthelsetjenesten ivaretas.</w:t>
      </w:r>
    </w:p>
    <w:p w:rsidRPr="001562D2" w:rsidR="00674705" w:rsidP="4C976510" w:rsidRDefault="00674705" w14:paraId="4F0CF14D" w14:textId="31D3CA39">
      <w:pPr>
        <w:spacing w:before="240" w:after="240" w:line="240" w:lineRule="auto"/>
        <w:rPr>
          <w:rFonts w:ascii="Times New Roman" w:hAnsi="Times New Roman" w:eastAsia="Times New Roman" w:cs="Times New Roman"/>
          <w:color w:val="000000" w:themeColor="text1"/>
        </w:rPr>
      </w:pPr>
    </w:p>
    <w:p w:rsidRPr="001562D2" w:rsidR="00674705" w:rsidP="001562D2" w:rsidRDefault="00674705" w14:paraId="03A7530B" w14:textId="54AFC34E">
      <w:pPr>
        <w:spacing w:after="0" w:line="240" w:lineRule="auto"/>
        <w:rPr>
          <w:rFonts w:cstheme="minorHAnsi"/>
        </w:rPr>
      </w:pPr>
    </w:p>
    <w:p w:rsidR="004C3DF9" w:rsidP="007A535C" w:rsidRDefault="004C3DF9" w14:paraId="3C5F8D84" w14:textId="77777777">
      <w:pPr>
        <w:rPr>
          <w:rFonts w:cstheme="minorHAnsi"/>
          <w:sz w:val="20"/>
        </w:rPr>
      </w:pPr>
      <w:r w:rsidRPr="00F80223">
        <w:rPr>
          <w:rFonts w:cstheme="minorHAnsi"/>
          <w:sz w:val="20"/>
        </w:rPr>
        <w:t>Med hilsen</w:t>
      </w:r>
      <w:r w:rsidRPr="00F80223">
        <w:rPr>
          <w:rFonts w:cstheme="minorHAnsi"/>
          <w:sz w:val="20"/>
        </w:rPr>
        <w:br/>
      </w:r>
      <w:r w:rsidRPr="00F80223">
        <w:rPr>
          <w:rFonts w:cstheme="minorHAnsi"/>
          <w:sz w:val="20"/>
        </w:rPr>
        <w:t>Den norske legeforening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11480" w:rsidTr="4C976510" w14:paraId="2EE1153C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11480" w:rsidP="007A535C" w:rsidRDefault="00F83920" w14:paraId="0B3EF883" w14:textId="40B0E0C7">
            <w:pPr>
              <w:rPr>
                <w:rFonts w:cstheme="minorHAnsi"/>
              </w:rPr>
            </w:pPr>
            <w:r>
              <w:rPr>
                <w:rFonts w:cstheme="minorHAnsi"/>
              </w:rPr>
              <w:t>Siri Skumlien</w:t>
            </w:r>
          </w:p>
          <w:p w:rsidR="00020468" w:rsidP="007A535C" w:rsidRDefault="00215987" w14:paraId="0C41172E" w14:textId="6AB3AF87">
            <w:p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020468">
              <w:rPr>
                <w:rFonts w:cstheme="minorHAnsi"/>
              </w:rPr>
              <w:t>eneralsekretær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11480" w:rsidP="4C976510" w:rsidRDefault="00D8BF87" w14:paraId="6022D407" w14:textId="12033626">
            <w:pPr>
              <w:rPr>
                <w:rFonts w:cstheme="minorBidi"/>
              </w:rPr>
            </w:pPr>
            <w:r w:rsidRPr="4C976510">
              <w:rPr>
                <w:rFonts w:cstheme="minorBidi"/>
              </w:rPr>
              <w:t>Johan Georg Røstad Torgersen</w:t>
            </w:r>
            <w:r w:rsidR="00593B06">
              <w:tab/>
            </w:r>
          </w:p>
          <w:p w:rsidR="00811480" w:rsidP="007A535C" w:rsidRDefault="00AB7E95" w14:paraId="7A85C52D" w14:textId="3C6B864F">
            <w:pPr>
              <w:rPr>
                <w:rFonts w:cstheme="minorHAnsi"/>
              </w:rPr>
            </w:pPr>
            <w:r>
              <w:rPr>
                <w:rFonts w:cstheme="minorHAnsi"/>
              </w:rPr>
              <w:t>Fagdirektør</w:t>
            </w:r>
          </w:p>
          <w:p w:rsidR="00EB3EFE" w:rsidP="007A535C" w:rsidRDefault="00EB3EFE" w14:paraId="3822ECBE" w14:textId="5CA329C1">
            <w:pPr>
              <w:rPr>
                <w:rFonts w:cstheme="minorHAnsi"/>
              </w:rPr>
            </w:pPr>
          </w:p>
        </w:tc>
      </w:tr>
      <w:tr w:rsidR="00811480" w:rsidTr="4C976510" w14:paraId="0A52B802" w14:textId="77777777">
        <w:trPr>
          <w:trHeight w:val="28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11480" w:rsidP="007A535C" w:rsidRDefault="00811480" w14:paraId="52CCE23A" w14:textId="77777777">
            <w:pPr>
              <w:rPr>
                <w:rFonts w:cs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11480" w:rsidP="007A535C" w:rsidRDefault="00811480" w14:paraId="2483FAD3" w14:textId="0ED36471">
            <w:pPr>
              <w:rPr>
                <w:rFonts w:cstheme="minorHAnsi"/>
              </w:rPr>
            </w:pPr>
            <w:r w:rsidRPr="00CA0AE5">
              <w:rPr>
                <w:rFonts w:cstheme="minorHAnsi"/>
                <w:szCs w:val="20"/>
              </w:rPr>
              <w:t>Fredrik Skarderud</w:t>
            </w:r>
            <w:r>
              <w:rPr>
                <w:rFonts w:cstheme="minorHAnsi"/>
              </w:rPr>
              <w:tab/>
            </w:r>
          </w:p>
          <w:p w:rsidR="00811480" w:rsidP="007A535C" w:rsidRDefault="00020468" w14:paraId="4E919DDC" w14:textId="11DE4311">
            <w:pPr>
              <w:rPr>
                <w:rFonts w:cstheme="minorHAnsi"/>
              </w:rPr>
            </w:pPr>
            <w:r>
              <w:rPr>
                <w:rFonts w:cstheme="minorHAnsi"/>
              </w:rPr>
              <w:t>spesialrådgiver/lege</w:t>
            </w:r>
          </w:p>
          <w:p w:rsidR="00020468" w:rsidP="007A535C" w:rsidRDefault="00020468" w14:paraId="190FB300" w14:textId="73098073">
            <w:pPr>
              <w:rPr>
                <w:rFonts w:cstheme="minorHAnsi"/>
              </w:rPr>
            </w:pPr>
          </w:p>
        </w:tc>
      </w:tr>
    </w:tbl>
    <w:p w:rsidRPr="00F80223" w:rsidR="00811480" w:rsidP="007A535C" w:rsidRDefault="00811480" w14:paraId="4AA00D5D" w14:textId="77777777">
      <w:pPr>
        <w:rPr>
          <w:rFonts w:cstheme="minorHAnsi"/>
          <w:sz w:val="20"/>
        </w:rPr>
      </w:pPr>
    </w:p>
    <w:p w:rsidRPr="00F80223" w:rsidR="004C3DF9" w:rsidP="007A535C" w:rsidRDefault="004C3DF9" w14:paraId="3C5F8D85" w14:textId="77777777">
      <w:pPr>
        <w:rPr>
          <w:rFonts w:cstheme="minorHAnsi"/>
          <w:sz w:val="20"/>
        </w:rPr>
      </w:pPr>
    </w:p>
    <w:p w:rsidR="00811480" w:rsidP="007A535C" w:rsidRDefault="00CA0AE5" w14:paraId="0E16F917" w14:textId="0A49BC6C">
      <w:pPr>
        <w:rPr>
          <w:rFonts w:cstheme="minorHAnsi"/>
          <w:sz w:val="20"/>
        </w:rPr>
      </w:pP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 w:rsidRPr="00F80223" w:rsidR="00CE781C">
        <w:rPr>
          <w:rFonts w:cstheme="minorHAnsi"/>
          <w:sz w:val="20"/>
        </w:rPr>
        <w:tab/>
      </w:r>
    </w:p>
    <w:p w:rsidRPr="00811480" w:rsidR="00FE7B4A" w:rsidP="007A535C" w:rsidRDefault="0034359E" w14:paraId="1098BA02" w14:textId="49EC20AC">
      <w:pPr>
        <w:rPr>
          <w:rFonts w:cstheme="minorHAnsi"/>
          <w:sz w:val="20"/>
        </w:rPr>
      </w:pP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 w:rsidRPr="00F80223" w:rsidR="004C3DF9" w:rsidP="007A535C" w:rsidRDefault="004C3DF9" w14:paraId="3C5F8D87" w14:textId="77777777">
      <w:pPr>
        <w:rPr>
          <w:rFonts w:cstheme="minorHAnsi"/>
          <w:color w:val="0070C0"/>
          <w:sz w:val="20"/>
        </w:rPr>
      </w:pPr>
      <w:r w:rsidRPr="00F80223">
        <w:rPr>
          <w:rFonts w:cstheme="minorHAnsi"/>
          <w:color w:val="0070C0"/>
          <w:sz w:val="20"/>
        </w:rPr>
        <w:t>Dokumentet er godkjent elektronisk</w:t>
      </w:r>
    </w:p>
    <w:p w:rsidRPr="00811480" w:rsidR="00517709" w:rsidP="007A535C" w:rsidRDefault="00517709" w14:paraId="3C5F8DA3" w14:textId="13C6BF28">
      <w:pPr>
        <w:rPr>
          <w:rFonts w:ascii="Times New Roman" w:hAnsi="Times New Roman" w:cs="Times New Roman"/>
          <w:sz w:val="20"/>
        </w:rPr>
      </w:pPr>
    </w:p>
    <w:sectPr w:rsidRPr="00811480" w:rsidR="00517709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3BD8" w:rsidP="007A535C" w:rsidRDefault="00283BD8" w14:paraId="2FEC720F" w14:textId="77777777">
      <w:pPr>
        <w:spacing w:after="0" w:line="240" w:lineRule="auto"/>
      </w:pPr>
      <w:r>
        <w:separator/>
      </w:r>
    </w:p>
  </w:endnote>
  <w:endnote w:type="continuationSeparator" w:id="0">
    <w:p w:rsidR="00283BD8" w:rsidP="007A535C" w:rsidRDefault="00283BD8" w14:paraId="6CBA78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3BD8" w:rsidP="007A535C" w:rsidRDefault="00283BD8" w14:paraId="1DDC6EAB" w14:textId="77777777">
      <w:pPr>
        <w:spacing w:after="0" w:line="240" w:lineRule="auto"/>
      </w:pPr>
      <w:r>
        <w:separator/>
      </w:r>
    </w:p>
  </w:footnote>
  <w:footnote w:type="continuationSeparator" w:id="0">
    <w:p w:rsidR="00283BD8" w:rsidP="007A535C" w:rsidRDefault="00283BD8" w14:paraId="6E02B23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A535C" w:rsidRDefault="00632F7A" w14:paraId="3C5F8DAA" w14:textId="5AB6F2B2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7F85FAEC" wp14:editId="4B1255BA">
          <wp:simplePos x="0" y="0"/>
          <wp:positionH relativeFrom="margin">
            <wp:posOffset>-171450</wp:posOffset>
          </wp:positionH>
          <wp:positionV relativeFrom="paragraph">
            <wp:posOffset>8890</wp:posOffset>
          </wp:positionV>
          <wp:extent cx="1457325" cy="752475"/>
          <wp:effectExtent l="0" t="0" r="9525" b="9525"/>
          <wp:wrapThrough wrapText="bothSides">
            <wp:wrapPolygon edited="0">
              <wp:start x="0" y="0"/>
              <wp:lineTo x="0" y="21327"/>
              <wp:lineTo x="21459" y="21327"/>
              <wp:lineTo x="21459" y="0"/>
              <wp:lineTo x="0" y="0"/>
            </wp:wrapPolygon>
          </wp:wrapThrough>
          <wp:docPr id="9" name="Bilde 9" descr="Den norske legefore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n norske legeforen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535C" w:rsidRDefault="007A535C" w14:paraId="3C5F8DAB" w14:textId="5925C923">
    <w:pPr>
      <w:pStyle w:val="Topptekst"/>
    </w:pPr>
  </w:p>
  <w:p w:rsidR="00632F7A" w:rsidRDefault="00632F7A" w14:paraId="19A22460" w14:textId="2D9941D4">
    <w:pPr>
      <w:pStyle w:val="Topptekst"/>
    </w:pPr>
  </w:p>
  <w:p w:rsidR="00632F7A" w:rsidRDefault="00632F7A" w14:paraId="6B7F2034" w14:textId="77777777">
    <w:pPr>
      <w:pStyle w:val="Topptekst"/>
    </w:pPr>
  </w:p>
  <w:p w:rsidR="00632F7A" w:rsidRDefault="00632F7A" w14:paraId="34B7E6EF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0112F"/>
    <w:multiLevelType w:val="hybridMultilevel"/>
    <w:tmpl w:val="9CF052B4"/>
    <w:lvl w:ilvl="0" w:tplc="1FAEB75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2F820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AC3B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9AAE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30EB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9AAF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08A9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E2D3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1E1C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8629507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077"/>
    <w:rsid w:val="00020468"/>
    <w:rsid w:val="00047FF9"/>
    <w:rsid w:val="000634FC"/>
    <w:rsid w:val="00111526"/>
    <w:rsid w:val="00117E97"/>
    <w:rsid w:val="001272D2"/>
    <w:rsid w:val="001562D2"/>
    <w:rsid w:val="00164F82"/>
    <w:rsid w:val="00171C7F"/>
    <w:rsid w:val="00183CB8"/>
    <w:rsid w:val="00200414"/>
    <w:rsid w:val="00215987"/>
    <w:rsid w:val="00262D6B"/>
    <w:rsid w:val="00283BD8"/>
    <w:rsid w:val="002F10A1"/>
    <w:rsid w:val="002F429A"/>
    <w:rsid w:val="0034359E"/>
    <w:rsid w:val="003B7B9B"/>
    <w:rsid w:val="003C55CB"/>
    <w:rsid w:val="003D267C"/>
    <w:rsid w:val="004370D7"/>
    <w:rsid w:val="00481158"/>
    <w:rsid w:val="004B1C5B"/>
    <w:rsid w:val="004C33A4"/>
    <w:rsid w:val="004C3DF9"/>
    <w:rsid w:val="004F3918"/>
    <w:rsid w:val="00517709"/>
    <w:rsid w:val="0055514C"/>
    <w:rsid w:val="0058297C"/>
    <w:rsid w:val="00593B06"/>
    <w:rsid w:val="005D7D98"/>
    <w:rsid w:val="00632F7A"/>
    <w:rsid w:val="00662D96"/>
    <w:rsid w:val="00674705"/>
    <w:rsid w:val="006A79D9"/>
    <w:rsid w:val="006B1BC0"/>
    <w:rsid w:val="006F6704"/>
    <w:rsid w:val="007659EC"/>
    <w:rsid w:val="007A535C"/>
    <w:rsid w:val="007F5077"/>
    <w:rsid w:val="00811480"/>
    <w:rsid w:val="00823A7B"/>
    <w:rsid w:val="008B3110"/>
    <w:rsid w:val="00944835"/>
    <w:rsid w:val="009A4DC8"/>
    <w:rsid w:val="00A4051D"/>
    <w:rsid w:val="00A67EB7"/>
    <w:rsid w:val="00AB7E95"/>
    <w:rsid w:val="00AC5F20"/>
    <w:rsid w:val="00AE6EC9"/>
    <w:rsid w:val="00AE6FA5"/>
    <w:rsid w:val="00B33A49"/>
    <w:rsid w:val="00B613FB"/>
    <w:rsid w:val="00B63F05"/>
    <w:rsid w:val="00B70924"/>
    <w:rsid w:val="00B96861"/>
    <w:rsid w:val="00BF4E2D"/>
    <w:rsid w:val="00C403E6"/>
    <w:rsid w:val="00CA0AE5"/>
    <w:rsid w:val="00CC56C6"/>
    <w:rsid w:val="00CD7639"/>
    <w:rsid w:val="00CE781C"/>
    <w:rsid w:val="00D106BC"/>
    <w:rsid w:val="00D41653"/>
    <w:rsid w:val="00D77D9D"/>
    <w:rsid w:val="00D8BF87"/>
    <w:rsid w:val="00DB268D"/>
    <w:rsid w:val="00E60B38"/>
    <w:rsid w:val="00EB3EFE"/>
    <w:rsid w:val="00EC40DD"/>
    <w:rsid w:val="00F7591A"/>
    <w:rsid w:val="00F80223"/>
    <w:rsid w:val="00F83920"/>
    <w:rsid w:val="00FC0358"/>
    <w:rsid w:val="00FE7B4A"/>
    <w:rsid w:val="03F3EBA6"/>
    <w:rsid w:val="045943C5"/>
    <w:rsid w:val="04735329"/>
    <w:rsid w:val="0613AAC4"/>
    <w:rsid w:val="06AA7142"/>
    <w:rsid w:val="09E4406B"/>
    <w:rsid w:val="0C0D2899"/>
    <w:rsid w:val="0CC9288F"/>
    <w:rsid w:val="0D5F0C06"/>
    <w:rsid w:val="0EA5E731"/>
    <w:rsid w:val="10D4A25C"/>
    <w:rsid w:val="114AF539"/>
    <w:rsid w:val="13AC2094"/>
    <w:rsid w:val="1596E3A3"/>
    <w:rsid w:val="16C6DAAF"/>
    <w:rsid w:val="17143D10"/>
    <w:rsid w:val="171D95E0"/>
    <w:rsid w:val="18C1AB02"/>
    <w:rsid w:val="18CE087A"/>
    <w:rsid w:val="18EBA3F9"/>
    <w:rsid w:val="1AEB060E"/>
    <w:rsid w:val="20A6C54E"/>
    <w:rsid w:val="222DD83C"/>
    <w:rsid w:val="23161E96"/>
    <w:rsid w:val="2471C7F4"/>
    <w:rsid w:val="2CCC978E"/>
    <w:rsid w:val="2E2D4EF3"/>
    <w:rsid w:val="2F4EB9E8"/>
    <w:rsid w:val="2F6C169C"/>
    <w:rsid w:val="30C7CD1A"/>
    <w:rsid w:val="311CC45E"/>
    <w:rsid w:val="31AC9B05"/>
    <w:rsid w:val="3353D69D"/>
    <w:rsid w:val="33848AB6"/>
    <w:rsid w:val="3568ECB4"/>
    <w:rsid w:val="35BA7BE5"/>
    <w:rsid w:val="362AC39E"/>
    <w:rsid w:val="365EBD2F"/>
    <w:rsid w:val="37B40AD1"/>
    <w:rsid w:val="3923B603"/>
    <w:rsid w:val="39995042"/>
    <w:rsid w:val="3ADF6914"/>
    <w:rsid w:val="3AFFBA27"/>
    <w:rsid w:val="3C24B8EB"/>
    <w:rsid w:val="3C3C222B"/>
    <w:rsid w:val="3DB0D593"/>
    <w:rsid w:val="3E31A6DE"/>
    <w:rsid w:val="3EB4B399"/>
    <w:rsid w:val="3F281EF3"/>
    <w:rsid w:val="42A1E616"/>
    <w:rsid w:val="43BA95AB"/>
    <w:rsid w:val="47D51145"/>
    <w:rsid w:val="4860572E"/>
    <w:rsid w:val="48B0CF42"/>
    <w:rsid w:val="49138E43"/>
    <w:rsid w:val="4C35E9D1"/>
    <w:rsid w:val="4C976510"/>
    <w:rsid w:val="4D5612E9"/>
    <w:rsid w:val="4ECAD220"/>
    <w:rsid w:val="4F6663C5"/>
    <w:rsid w:val="4F83CF94"/>
    <w:rsid w:val="4FD5510E"/>
    <w:rsid w:val="50220C3B"/>
    <w:rsid w:val="50C264DD"/>
    <w:rsid w:val="52D155E7"/>
    <w:rsid w:val="52F6E9DC"/>
    <w:rsid w:val="53034426"/>
    <w:rsid w:val="5494E6F0"/>
    <w:rsid w:val="54E5C639"/>
    <w:rsid w:val="55065E8B"/>
    <w:rsid w:val="554986B5"/>
    <w:rsid w:val="5616EF3A"/>
    <w:rsid w:val="59E7DCC9"/>
    <w:rsid w:val="5A01CCAF"/>
    <w:rsid w:val="5ABC8305"/>
    <w:rsid w:val="5D200B06"/>
    <w:rsid w:val="61000B8C"/>
    <w:rsid w:val="615D3D18"/>
    <w:rsid w:val="62142CB4"/>
    <w:rsid w:val="63137C78"/>
    <w:rsid w:val="63E5F9BA"/>
    <w:rsid w:val="646260C0"/>
    <w:rsid w:val="66D89336"/>
    <w:rsid w:val="67A1901B"/>
    <w:rsid w:val="69010748"/>
    <w:rsid w:val="694EA02E"/>
    <w:rsid w:val="6B9FC8CB"/>
    <w:rsid w:val="6BBEE412"/>
    <w:rsid w:val="6BBFCA8E"/>
    <w:rsid w:val="6CF2903A"/>
    <w:rsid w:val="6E2EE5A4"/>
    <w:rsid w:val="6EF1E6F0"/>
    <w:rsid w:val="7008DE0C"/>
    <w:rsid w:val="70E5DE69"/>
    <w:rsid w:val="723E9C7E"/>
    <w:rsid w:val="7357F0F4"/>
    <w:rsid w:val="7556909C"/>
    <w:rsid w:val="75628DA3"/>
    <w:rsid w:val="76789801"/>
    <w:rsid w:val="78AE60C2"/>
    <w:rsid w:val="7A3BBA23"/>
    <w:rsid w:val="7AFEC25C"/>
    <w:rsid w:val="7C98372B"/>
    <w:rsid w:val="7CDB2FA9"/>
    <w:rsid w:val="7E75E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8D7D"/>
  <w15:docId w15:val="{ECE2695C-9D20-49FC-9D44-DD79DD6EC1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A535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7A535C"/>
  </w:style>
  <w:style w:type="paragraph" w:styleId="Bunntekst">
    <w:name w:val="footer"/>
    <w:basedOn w:val="Normal"/>
    <w:link w:val="BunntekstTegn"/>
    <w:uiPriority w:val="99"/>
    <w:unhideWhenUsed/>
    <w:rsid w:val="007A535C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7A535C"/>
  </w:style>
  <w:style w:type="paragraph" w:styleId="Bobletekst">
    <w:name w:val="Balloon Text"/>
    <w:basedOn w:val="Normal"/>
    <w:link w:val="BobletekstTegn"/>
    <w:uiPriority w:val="99"/>
    <w:semiHidden/>
    <w:unhideWhenUsed/>
    <w:rsid w:val="007A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7A535C"/>
    <w:rPr>
      <w:rFonts w:ascii="Tahoma" w:hAnsi="Tahoma" w:cs="Tahoma"/>
      <w:sz w:val="16"/>
      <w:szCs w:val="16"/>
    </w:rPr>
  </w:style>
  <w:style w:type="paragraph" w:styleId="paragraph" w:customStyle="1">
    <w:name w:val="paragraph"/>
    <w:basedOn w:val="Normal"/>
    <w:rsid w:val="003C55C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pellingerror" w:customStyle="1">
    <w:name w:val="spellingerror"/>
    <w:basedOn w:val="Standardskriftforavsnitt"/>
    <w:rsid w:val="003C55CB"/>
  </w:style>
  <w:style w:type="character" w:styleId="contextualspellingandgrammarerror" w:customStyle="1">
    <w:name w:val="contextualspellingandgrammarerror"/>
    <w:basedOn w:val="Standardskriftforavsnitt"/>
    <w:rsid w:val="003C55CB"/>
  </w:style>
  <w:style w:type="character" w:styleId="normaltextrun1" w:customStyle="1">
    <w:name w:val="normaltextrun1"/>
    <w:basedOn w:val="Standardskriftforavsnitt"/>
    <w:rsid w:val="003C55CB"/>
  </w:style>
  <w:style w:type="character" w:styleId="scxw265391497" w:customStyle="1">
    <w:name w:val="scxw265391497"/>
    <w:basedOn w:val="Standardskriftforavsnitt"/>
    <w:rsid w:val="003C55CB"/>
  </w:style>
  <w:style w:type="character" w:styleId="eop" w:customStyle="1">
    <w:name w:val="eop"/>
    <w:basedOn w:val="Standardskriftforavsnitt"/>
    <w:rsid w:val="003C55CB"/>
  </w:style>
  <w:style w:type="character" w:styleId="Plassholdertekst">
    <w:name w:val="Placeholder Text"/>
    <w:basedOn w:val="Standardskriftforavsnitt"/>
    <w:uiPriority w:val="99"/>
    <w:semiHidden/>
    <w:rsid w:val="00674705"/>
    <w:rPr>
      <w:color w:val="808080"/>
    </w:rPr>
  </w:style>
  <w:style w:type="table" w:styleId="Tabellrutenett">
    <w:name w:val="Table Grid"/>
    <w:basedOn w:val="Vanligtabell"/>
    <w:uiPriority w:val="59"/>
    <w:rsid w:val="00F80223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4C976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9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3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1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49286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10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10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555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883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20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445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ksdokument" ma:contentTypeID="0x0101008EFF3D53F94586478377256721288F4F00B9C6A4C9A9BB1B4FBE1628906EBAA57F" ma:contentTypeVersion="26" ma:contentTypeDescription="Opprett et nytt dokument." ma:contentTypeScope="" ma:versionID="631301c9e694379e3bb6fd6b24b92233">
  <xsd:schema xmlns:xsd="http://www.w3.org/2001/XMLSchema" xmlns:xs="http://www.w3.org/2001/XMLSchema" xmlns:p="http://schemas.microsoft.com/office/2006/metadata/properties" xmlns:ns2="aef403e0-2472-4492-b627-5bb7b62e5e4a" xmlns:ns3="4dcfc786-e2fe-4cc4-b87e-97d14b0b9aef" targetNamespace="http://schemas.microsoft.com/office/2006/metadata/properties" ma:root="true" ma:fieldsID="45b09313e6b8b52486011defe38a33ea" ns2:_="" ns3:_="">
    <xsd:import namespace="aef403e0-2472-4492-b627-5bb7b62e5e4a"/>
    <xsd:import namespace="4dcfc786-e2fe-4cc4-b87e-97d14b0b9aef"/>
    <xsd:element name="properties">
      <xsd:complexType>
        <xsd:sequence>
          <xsd:element name="documentManagement">
            <xsd:complexType>
              <xsd:all>
                <xsd:element ref="ns2:DocumentStatusDNLF" minOccurs="0"/>
                <xsd:element ref="ns2:HearingInstance" minOccurs="0"/>
                <xsd:element ref="ns2:ContactPerson" minOccurs="0"/>
                <xsd:element ref="ns2:ContactPersonCompany" minOccurs="0"/>
                <xsd:element ref="ns2:ContactPersonCompanyID" minOccurs="0"/>
                <xsd:element ref="ns2:ContactPersonID" minOccurs="0"/>
                <xsd:element ref="ns2:DocDueDate" minOccurs="0"/>
                <xsd:element ref="ns2:MailDate" minOccurs="0"/>
                <xsd:element ref="ns2:Direction" minOccurs="0"/>
                <xsd:element ref="ns2:DocLink" minOccurs="0"/>
                <xsd:element ref="ns2:ConversationIndex" minOccurs="0"/>
                <xsd:element ref="ns2:ConversationID" minOccurs="0"/>
                <xsd:element ref="ns2:ConversationTopic" minOccurs="0"/>
                <xsd:element ref="ns2:CaseNo" minOccurs="0"/>
                <xsd:element ref="ns2:CaseTitle" minOccurs="0"/>
                <xsd:element ref="ns2:MailTo" minOccurs="0"/>
                <xsd:element ref="ns2:MailCC" minOccurs="0"/>
                <xsd:element ref="ns2:MailFrom" minOccurs="0"/>
                <xsd:element ref="ns2:DocContentType" minOccurs="0"/>
                <xsd:element ref="ns2:TaskStatusColor" minOccurs="0"/>
                <xsd:element ref="ns2:EmailId" minOccurs="0"/>
                <xsd:element ref="ns2:NewDocumentsFromNonResponsible" minOccurs="0"/>
                <xsd:element ref="ns2:DocCounter" minOccurs="0"/>
                <xsd:element ref="ns2:DocComment" minOccurs="0"/>
                <xsd:element ref="ns2:DokumentDato" minOccurs="0"/>
                <xsd:element ref="ns2:ParentCaseNo" minOccurs="0"/>
                <xsd:element ref="ns2:ParentCaseTitle" minOccurs="0"/>
                <xsd:element ref="ns2:TaxCatchAll" minOccurs="0"/>
                <xsd:element ref="ns2:TaxCatchAllLabel" minOccurs="0"/>
                <xsd:element ref="ns2:ParentFolderElements" minOccurs="0"/>
                <xsd:element ref="ns3:InvoWorkflowStatus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DocumentType" minOccurs="0"/>
                <xsd:element ref="ns2:f6545e5e380f497ba4aa506343982ccf" minOccurs="0"/>
                <xsd:element ref="ns2:RichDescrip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InvoWorkflowResult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403e0-2472-4492-b627-5bb7b62e5e4a" elementFormDefault="qualified">
    <xsd:import namespace="http://schemas.microsoft.com/office/2006/documentManagement/types"/>
    <xsd:import namespace="http://schemas.microsoft.com/office/infopath/2007/PartnerControls"/>
    <xsd:element name="DocumentStatusDNLF" ma:index="2" nillable="true" ma:displayName="Dokumentstatus" ma:format="Dropdown" ma:internalName="DocumentStatusDNLF">
      <xsd:simpleType>
        <xsd:restriction base="dms:Choice">
          <xsd:enumeration value="Under arbeid"/>
          <xsd:enumeration value="Ferdig"/>
        </xsd:restriction>
      </xsd:simpleType>
    </xsd:element>
    <xsd:element name="HearingInstance" ma:index="3" nillable="true" ma:displayName="Høringsinstans" ma:internalName="HearingInstance">
      <xsd:simpleType>
        <xsd:restriction base="dms:Text">
          <xsd:maxLength value="255"/>
        </xsd:restriction>
      </xsd:simpleType>
    </xsd:element>
    <xsd:element name="ContactPerson" ma:index="4" nillable="true" ma:displayName="Kontaktperson" ma:internalName="ContactPerson">
      <xsd:simpleType>
        <xsd:restriction base="dms:Text"/>
      </xsd:simpleType>
    </xsd:element>
    <xsd:element name="ContactPersonCompany" ma:index="5" nillable="true" ma:displayName="Virksomhet" ma:internalName="ContactPersonCompany">
      <xsd:simpleType>
        <xsd:restriction base="dms:Text">
          <xsd:maxLength value="255"/>
        </xsd:restriction>
      </xsd:simpleType>
    </xsd:element>
    <xsd:element name="ContactPersonCompanyID" ma:index="6" nillable="true" ma:displayName="Kontaktperson selskap ID" ma:internalName="ContactPersonCompanyID">
      <xsd:simpleType>
        <xsd:restriction base="dms:Text"/>
      </xsd:simpleType>
    </xsd:element>
    <xsd:element name="ContactPersonID" ma:index="7" nillable="true" ma:displayName="Kontaktperson ID" ma:internalName="ContactPersonID">
      <xsd:simpleType>
        <xsd:restriction base="dms:Text"/>
      </xsd:simpleType>
    </xsd:element>
    <xsd:element name="DocDueDate" ma:index="8" nillable="true" ma:displayName="Forfallsdato." ma:internalName="DocDueDate">
      <xsd:simpleType>
        <xsd:restriction base="dms:DateTime"/>
      </xsd:simpleType>
    </xsd:element>
    <xsd:element name="MailDate" ma:index="9" nillable="true" ma:displayName="E-post dato" ma:format="DateTime" ma:internalName="MailDate">
      <xsd:simpleType>
        <xsd:restriction base="dms:DateTime"/>
      </xsd:simpleType>
    </xsd:element>
    <xsd:element name="Direction" ma:index="10" nillable="true" ma:displayName="Dokumenttype" ma:format="Dropdown" ma:internalName="Direction">
      <xsd:simpleType>
        <xsd:restriction base="dms:Choice">
          <xsd:enumeration value="I"/>
          <xsd:enumeration value="U"/>
          <xsd:enumeration value="X"/>
        </xsd:restriction>
      </xsd:simpleType>
    </xsd:element>
    <xsd:element name="DocLink" ma:index="11" nillable="true" ma:displayName="Dokumentlink" ma:internalName="DocLink">
      <xsd:simpleType>
        <xsd:restriction base="dms:Note"/>
      </xsd:simpleType>
    </xsd:element>
    <xsd:element name="ConversationIndex" ma:index="12" nillable="true" ma:displayName="ConversationIndex" ma:internalName="ConversationIndex">
      <xsd:simpleType>
        <xsd:restriction base="dms:Text"/>
      </xsd:simpleType>
    </xsd:element>
    <xsd:element name="ConversationID" ma:index="13" nillable="true" ma:displayName="Samtale" ma:internalName="ConversationID">
      <xsd:simpleType>
        <xsd:restriction base="dms:Text"/>
      </xsd:simpleType>
    </xsd:element>
    <xsd:element name="ConversationTopic" ma:index="14" nillable="true" ma:displayName="Samtale emne" ma:internalName="ConversationTopic">
      <xsd:simpleType>
        <xsd:restriction base="dms:Text"/>
      </xsd:simpleType>
    </xsd:element>
    <xsd:element name="CaseNo" ma:index="15" nillable="true" ma:displayName="Nr" ma:internalName="CaseNo">
      <xsd:simpleType>
        <xsd:restriction base="dms:Text"/>
      </xsd:simpleType>
    </xsd:element>
    <xsd:element name="CaseTitle" ma:index="16" nillable="true" ma:displayName="Elementtittel" ma:internalName="CaseTitle">
      <xsd:simpleType>
        <xsd:restriction base="dms:Text"/>
      </xsd:simpleType>
    </xsd:element>
    <xsd:element name="MailTo" ma:index="17" nillable="true" ma:displayName="Epost mottaker" ma:internalName="MailTo">
      <xsd:simpleType>
        <xsd:restriction base="dms:Note"/>
      </xsd:simpleType>
    </xsd:element>
    <xsd:element name="MailCC" ma:index="18" nillable="true" ma:displayName="Epost kopi" ma:internalName="MailCC">
      <xsd:simpleType>
        <xsd:restriction base="dms:Note"/>
      </xsd:simpleType>
    </xsd:element>
    <xsd:element name="MailFrom" ma:index="19" nillable="true" ma:displayName="Epost Avsender" ma:internalName="MailFrom">
      <xsd:simpleType>
        <xsd:restriction base="dms:Text"/>
      </xsd:simpleType>
    </xsd:element>
    <xsd:element name="DocContentType" ma:index="20" nillable="true" ma:displayName="Doc_ContentType" ma:internalName="DocContentType">
      <xsd:simpleType>
        <xsd:restriction base="dms:Text"/>
      </xsd:simpleType>
    </xsd:element>
    <xsd:element name="TaskStatusColor" ma:index="21" nillable="true" ma:displayName="TaskStatusColor" ma:internalName="TaskStatusColor">
      <xsd:simpleType>
        <xsd:restriction base="dms:Text"/>
      </xsd:simpleType>
    </xsd:element>
    <xsd:element name="EmailId" ma:index="22" nillable="true" ma:displayName="EmailId" ma:internalName="EmailId">
      <xsd:simpleType>
        <xsd:restriction base="dms:Text">
          <xsd:maxLength value="255"/>
        </xsd:restriction>
      </xsd:simpleType>
    </xsd:element>
    <xsd:element name="NewDocumentsFromNonResponsible" ma:index="23" nillable="true" ma:displayName="NewDocumentsFromNonResponsible" ma:internalName="NewDocumentsFromNonResponsible">
      <xsd:simpleType>
        <xsd:restriction base="dms:Boolean"/>
      </xsd:simpleType>
    </xsd:element>
    <xsd:element name="DocCounter" ma:index="24" nillable="true" ma:displayName="Nr." ma:internalName="DocCounter">
      <xsd:simpleType>
        <xsd:restriction base="dms:Number"/>
      </xsd:simpleType>
    </xsd:element>
    <xsd:element name="DocComment" ma:index="25" nillable="true" ma:displayName="Kommentar" ma:internalName="DocComment">
      <xsd:simpleType>
        <xsd:restriction base="dms:Note"/>
      </xsd:simpleType>
    </xsd:element>
    <xsd:element name="DokumentDato" ma:index="26" nillable="true" ma:displayName="Dokumentdato" ma:format="DateOnly" ma:internalName="DokumentDato">
      <xsd:simpleType>
        <xsd:restriction base="dms:DateTime"/>
      </xsd:simpleType>
    </xsd:element>
    <xsd:element name="ParentCaseNo" ma:index="27" nillable="true" ma:displayName="Hovedsaksnr" ma:internalName="ParentCaseNo">
      <xsd:simpleType>
        <xsd:restriction base="dms:Text"/>
      </xsd:simpleType>
    </xsd:element>
    <xsd:element name="ParentCaseTitle" ma:index="28" nillable="true" ma:displayName="Hovedsakstittel" ma:hidden="true" ma:internalName="ParentCaseTitle" ma:readOnly="false">
      <xsd:simpleType>
        <xsd:restriction base="dms:Text"/>
      </xsd:simpleType>
    </xsd:element>
    <xsd:element name="TaxCatchAll" ma:index="29" nillable="true" ma:displayName="Taxonomy Catch All Column" ma:description="" ma:hidden="true" ma:list="{55427677-7998-432d-8fd6-c0eaa67cf51d}" ma:internalName="TaxCatchAll" ma:showField="CatchAllData" ma:web="aef403e0-2472-4492-b627-5bb7b62e5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description="" ma:hidden="true" ma:list="{55427677-7998-432d-8fd6-c0eaa67cf51d}" ma:internalName="TaxCatchAllLabel" ma:readOnly="true" ma:showField="CatchAllDataLabel" ma:web="aef403e0-2472-4492-b627-5bb7b62e5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entFolderElements" ma:index="34" nillable="true" ma:displayName="Mapperelasjoner" ma:list="dd47f1bd-6260-4418-adf6-82faee02b452" ma:internalName="ParentFolderElements" ma:showField="Title" ma:web="{aef403e0-2472-4492-b627-5bb7b62e5e4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DocumentType" ma:index="42" nillable="true" ma:displayName="Dokumenttype_old" ma:format="Dropdown" ma:indexed="true" ma:internalName="DocumentType">
      <xsd:simpleType>
        <xsd:restriction base="dms:Choice">
          <xsd:enumeration value="E-post"/>
          <xsd:enumeration value="Dokument"/>
          <xsd:enumeration value="Regneark"/>
          <xsd:enumeration value="PDF"/>
          <xsd:enumeration value="Presentasjon"/>
          <xsd:enumeration value="Bilde"/>
          <xsd:enumeration value="Skjema"/>
          <xsd:enumeration value="Tegning"/>
        </xsd:restriction>
      </xsd:simpleType>
    </xsd:element>
    <xsd:element name="f6545e5e380f497ba4aa506343982ccf" ma:index="44" nillable="true" ma:taxonomy="true" ma:internalName="f6545e5e380f497ba4aa506343982ccf" ma:taxonomyFieldName="DocumentContent" ma:displayName="Dokumentinnhold" ma:readOnly="false" ma:fieldId="{f6545e5e-380f-497b-a4aa-506343982ccf}" ma:sspId="07d95a5c-eee6-48d6-8dd4-389c31afcec8" ma:termSetId="70a01a08-62c1-48cd-b93e-bc89e457590b" ma:anchorId="9324c05c-d5de-4ec8-ad21-56f3aa41b121" ma:open="false" ma:isKeyword="false">
      <xsd:complexType>
        <xsd:sequence>
          <xsd:element ref="pc:Terms" minOccurs="0" maxOccurs="1"/>
        </xsd:sequence>
      </xsd:complexType>
    </xsd:element>
    <xsd:element name="RichDescription" ma:index="45" nillable="true" ma:displayName="Beskrivelse" ma:internalName="Rich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fc786-e2fe-4cc4-b87e-97d14b0b9aef" elementFormDefault="qualified">
    <xsd:import namespace="http://schemas.microsoft.com/office/2006/documentManagement/types"/>
    <xsd:import namespace="http://schemas.microsoft.com/office/infopath/2007/PartnerControls"/>
    <xsd:element name="InvoWorkflowStatus" ma:index="37" nillable="true" ma:displayName="Arbeidsflyt status" ma:internalName="InvoWorkflowStatus">
      <xsd:simpleType>
        <xsd:restriction base="dms:Text">
          <xsd:maxLength value="255"/>
        </xsd:restriction>
      </xsd:simpleType>
    </xsd:element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4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8" nillable="true" ma:displayName="Tags" ma:internalName="MediaServiceAutoTags" ma:readOnly="true">
      <xsd:simpleType>
        <xsd:restriction base="dms:Text"/>
      </xsd:simpleType>
    </xsd:element>
    <xsd:element name="MediaServiceGenerationTime" ma:index="4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0" nillable="true" ma:displayName="MediaServiceEventHashCode" ma:hidden="true" ma:internalName="MediaServiceEventHashCode" ma:readOnly="true">
      <xsd:simpleType>
        <xsd:restriction base="dms:Text"/>
      </xsd:simpleType>
    </xsd:element>
    <xsd:element name="InvoWorkflowResult" ma:index="51" nillable="true" ma:displayName="Arbeidsflyt resultat" ma:internalName="InvoWorkflowResult">
      <xsd:simpleType>
        <xsd:restriction base="dms:Text">
          <xsd:maxLength value="255"/>
        </xsd:restriction>
      </xsd:simpleType>
    </xsd:element>
    <xsd:element name="lcf76f155ced4ddcb4097134ff3c332f" ma:index="53" nillable="true" ma:taxonomy="true" ma:internalName="lcf76f155ced4ddcb4097134ff3c332f" ma:taxonomyFieldName="MediaServiceImageTags" ma:displayName="Bildemerkelapper" ma:readOnly="false" ma:fieldId="{5cf76f15-5ced-4ddc-b409-7134ff3c332f}" ma:taxonomyMulti="true" ma:sspId="07d95a5c-eee6-48d6-8dd4-389c31afc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5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ion xmlns="aef403e0-2472-4492-b627-5bb7b62e5e4a" xsi:nil="true"/>
    <ParentCaseNo xmlns="aef403e0-2472-4492-b627-5bb7b62e5e4a" xsi:nil="true"/>
    <MailFrom xmlns="aef403e0-2472-4492-b627-5bb7b62e5e4a" xsi:nil="true"/>
    <ContactPerson xmlns="aef403e0-2472-4492-b627-5bb7b62e5e4a" xsi:nil="true"/>
    <ContactPersonCompanyID xmlns="aef403e0-2472-4492-b627-5bb7b62e5e4a">b03a5f44-5c45-4587-92b4-8e8959008b66</ContactPersonCompanyID>
    <EmailId xmlns="aef403e0-2472-4492-b627-5bb7b62e5e4a" xsi:nil="true"/>
    <DokumentDato xmlns="aef403e0-2472-4492-b627-5bb7b62e5e4a" xsi:nil="true"/>
    <DocumentType xmlns="aef403e0-2472-4492-b627-5bb7b62e5e4a" xsi:nil="true"/>
    <DocumentStatusDNLF xmlns="aef403e0-2472-4492-b627-5bb7b62e5e4a" xsi:nil="true"/>
    <DocComment xmlns="aef403e0-2472-4492-b627-5bb7b62e5e4a" xsi:nil="true"/>
    <TaxCatchAll xmlns="aef403e0-2472-4492-b627-5bb7b62e5e4a" xsi:nil="true"/>
    <HearingInstance xmlns="aef403e0-2472-4492-b627-5bb7b62e5e4a" xsi:nil="true"/>
    <CaseNo xmlns="aef403e0-2472-4492-b627-5bb7b62e5e4a">HSAK202500546</CaseNo>
    <DocContentType xmlns="aef403e0-2472-4492-b627-5bb7b62e5e4a" xsi:nil="true"/>
    <ConversationIndex xmlns="aef403e0-2472-4492-b627-5bb7b62e5e4a" xsi:nil="true"/>
    <ConversationID xmlns="aef403e0-2472-4492-b627-5bb7b62e5e4a" xsi:nil="true"/>
    <TaskStatusColor xmlns="aef403e0-2472-4492-b627-5bb7b62e5e4a" xsi:nil="true"/>
    <MailDate xmlns="aef403e0-2472-4492-b627-5bb7b62e5e4a" xsi:nil="true"/>
    <DocCounter xmlns="aef403e0-2472-4492-b627-5bb7b62e5e4a">8</DocCounter>
    <ContactPersonID xmlns="aef403e0-2472-4492-b627-5bb7b62e5e4a" xsi:nil="true"/>
    <MailTo xmlns="aef403e0-2472-4492-b627-5bb7b62e5e4a" xsi:nil="true"/>
    <MailCC xmlns="aef403e0-2472-4492-b627-5bb7b62e5e4a" xsi:nil="true"/>
    <RichDescription xmlns="aef403e0-2472-4492-b627-5bb7b62e5e4a" xsi:nil="true"/>
    <DocDueDate xmlns="aef403e0-2472-4492-b627-5bb7b62e5e4a" xsi:nil="true"/>
    <InvoWorkflowResult xmlns="4dcfc786-e2fe-4cc4-b87e-97d14b0b9aef" xsi:nil="true"/>
    <DocLink xmlns="aef403e0-2472-4492-b627-5bb7b62e5e4a" xsi:nil="true"/>
    <CaseTitle xmlns="aef403e0-2472-4492-b627-5bb7b62e5e4a">Høring – Rapport fra ekspertgruppen om tiltak for barn som begår gjentatt eller alvorlig kriminalitet </CaseTitle>
    <ParentCaseTitle xmlns="aef403e0-2472-4492-b627-5bb7b62e5e4a" xsi:nil="true"/>
    <InvoWorkflowStatus xmlns="4dcfc786-e2fe-4cc4-b87e-97d14b0b9aef" xsi:nil="true"/>
    <ConversationTopic xmlns="aef403e0-2472-4492-b627-5bb7b62e5e4a" xsi:nil="true"/>
    <lcf76f155ced4ddcb4097134ff3c332f xmlns="4dcfc786-e2fe-4cc4-b87e-97d14b0b9aef">
      <Terms xmlns="http://schemas.microsoft.com/office/infopath/2007/PartnerControls"/>
    </lcf76f155ced4ddcb4097134ff3c332f>
    <ParentFolderElements xmlns="aef403e0-2472-4492-b627-5bb7b62e5e4a">
      <Value>10</Value>
      <Value>782</Value>
      <Value>791</Value>
    </ParentFolderElements>
    <ContactPersonCompany xmlns="aef403e0-2472-4492-b627-5bb7b62e5e4a">JUSTIS- OG BEREDSKAPSDEPARTEMENTET</ContactPersonCompany>
    <NewDocumentsFromNonResponsible xmlns="aef403e0-2472-4492-b627-5bb7b62e5e4a">false</NewDocumentsFromNonResponsible>
    <f6545e5e380f497ba4aa506343982ccf xmlns="aef403e0-2472-4492-b627-5bb7b62e5e4a">
      <Terms xmlns="http://schemas.microsoft.com/office/infopath/2007/PartnerControls"/>
    </f6545e5e380f497ba4aa506343982cc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77E76C-CB15-4B33-B1A2-801EACB1E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403e0-2472-4492-b627-5bb7b62e5e4a"/>
    <ds:schemaRef ds:uri="4dcfc786-e2fe-4cc4-b87e-97d14b0b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463B4-2FE9-4198-A8DA-517634955824}">
  <ds:schemaRefs>
    <ds:schemaRef ds:uri="http://schemas.microsoft.com/office/2006/metadata/properties"/>
    <ds:schemaRef ds:uri="http://schemas.microsoft.com/office/infopath/2007/PartnerControls"/>
    <ds:schemaRef ds:uri="aef403e0-2472-4492-b627-5bb7b62e5e4a"/>
    <ds:schemaRef ds:uri="4dcfc786-e2fe-4cc4-b87e-97d14b0b9aef"/>
  </ds:schemaRefs>
</ds:datastoreItem>
</file>

<file path=customXml/itemProps3.xml><?xml version="1.0" encoding="utf-8"?>
<ds:datastoreItem xmlns:ds="http://schemas.openxmlformats.org/officeDocument/2006/customXml" ds:itemID="{6B52AE5F-DCA9-4C24-A215-62FA33B44F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Den norske legeforening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Marcos Ledezma</dc:creator>
  <lastModifiedBy>Fredrik Skarderud</lastModifiedBy>
  <revision>29</revision>
  <dcterms:created xsi:type="dcterms:W3CDTF">2019-01-25T12:06:00.0000000Z</dcterms:created>
  <dcterms:modified xsi:type="dcterms:W3CDTF">2025-09-03T08:31:52.7618695Z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0x0101008EFF3D53F94586478377256721288F4F00B9C6A4C9A9BB1B4FBE1628906EBAA57F</vt:lpwstr>
  </property>
  <property fmtid="{D5CDD505-2E9C-101B-9397-08002B2CF9AE}" pid="3" name="DocumentContent">
    <vt:lpwstr/>
  </property>
  <property fmtid="{D5CDD505-2E9C-101B-9397-08002B2CF9AE}" pid="4" name="MediaServiceImageTags">
    <vt:lpwstr/>
  </property>
</Properties>
</file>