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8E" w:rsidRPr="006F1B8E" w:rsidRDefault="006F1B8E" w:rsidP="006F1B8E">
      <w:pPr>
        <w:spacing w:after="105" w:line="525" w:lineRule="atLeast"/>
        <w:outlineLvl w:val="0"/>
        <w:rPr>
          <w:rFonts w:ascii="Times" w:eastAsia="Times New Roman" w:hAnsi="Times" w:cs="Times"/>
          <w:color w:val="222222"/>
          <w:kern w:val="36"/>
          <w:sz w:val="45"/>
          <w:szCs w:val="45"/>
          <w:lang w:eastAsia="nb-NO"/>
        </w:rPr>
      </w:pPr>
      <w:r w:rsidRPr="006F1B8E">
        <w:rPr>
          <w:rFonts w:ascii="Times" w:eastAsia="Times New Roman" w:hAnsi="Times" w:cs="Times"/>
          <w:color w:val="222222"/>
          <w:kern w:val="36"/>
          <w:sz w:val="45"/>
          <w:szCs w:val="45"/>
          <w:lang w:eastAsia="nb-NO"/>
        </w:rPr>
        <w:t>Mønsteravtale - overdragelse av fastlegepraksis</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b/>
          <w:bCs/>
          <w:color w:val="222222"/>
          <w:sz w:val="21"/>
          <w:szCs w:val="21"/>
          <w:lang w:eastAsia="nb-NO"/>
        </w:rPr>
        <w:t>1. Avtalens virkeområde</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Avtalen gjelder overdragelse av legepraksis fra ................................ (selger) til .....................................(kjøper). Avtalen forutsetter at kjøper tildeles fastlegeavtale ved kommunalt vedtak.</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2. Tidspunktet for overdragelse.</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xml:space="preserve">Overtakelsestidspunktet er ............................. På dette tidspunkt skal praksisen, herunder utstyr, pasientjournaler og andre aktiva som nevnt i </w:t>
      </w:r>
      <w:proofErr w:type="spellStart"/>
      <w:r w:rsidRPr="006F1B8E">
        <w:rPr>
          <w:rFonts w:ascii="Arial" w:eastAsia="Times New Roman" w:hAnsi="Arial" w:cs="Arial"/>
          <w:color w:val="222222"/>
          <w:sz w:val="21"/>
          <w:szCs w:val="21"/>
          <w:lang w:eastAsia="nb-NO"/>
        </w:rPr>
        <w:t>pkt</w:t>
      </w:r>
      <w:proofErr w:type="spellEnd"/>
      <w:r w:rsidRPr="006F1B8E">
        <w:rPr>
          <w:rFonts w:ascii="Arial" w:eastAsia="Times New Roman" w:hAnsi="Arial" w:cs="Arial"/>
          <w:color w:val="222222"/>
          <w:sz w:val="21"/>
          <w:szCs w:val="21"/>
          <w:lang w:eastAsia="nb-NO"/>
        </w:rPr>
        <w:t xml:space="preserve"> 3 stilles til rådighet for kjøper som overtar risikoen med de unntak som følger av kjøpsloven og alminnelig kontraktsrett. Med mindre annet er bestemt skal overtakelse av lokaler følge husleielovens regler med samme overtakelsestidspunkt som ovenfor.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3. Hva som omfattes av avtalen</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Spesifisering av utstyr, materiell, journalarkiv osv.</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4. Ansatte</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Kjøper forplikter seg på arbeidsmiljølovens vilkår til å overta arbeidsgiveransvaret for de(n) ansatte i praksisen. På overtakelsestidspunktet er følgende personer ansatt av selger: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1:</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2:</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5. EDB/ programvare/ lisenser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lastRenderedPageBreak/>
        <w:t>Overdragelsen omfatter EDB utstyr herunder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I tillegg omfattes programvare og lisenser i den grad disse kan overtas etter selgers avtale med forhandler.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6. Leiekontrakt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Leiekontrakt for lokaler i ..................... overtas av kjøper i henhold til nærmere avtale med utleier.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7. Evt. andre avtaleforhold som skal videreføres av overtagende lege.</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8. Økonomiske heftelser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xml:space="preserve">Selger garanterer at praksisen, herunder alt løsøre og leieavtaler </w:t>
      </w:r>
      <w:proofErr w:type="spellStart"/>
      <w:r w:rsidRPr="006F1B8E">
        <w:rPr>
          <w:rFonts w:ascii="Arial" w:eastAsia="Times New Roman" w:hAnsi="Arial" w:cs="Arial"/>
          <w:color w:val="222222"/>
          <w:sz w:val="21"/>
          <w:szCs w:val="21"/>
          <w:lang w:eastAsia="nb-NO"/>
        </w:rPr>
        <w:t>m.v</w:t>
      </w:r>
      <w:proofErr w:type="spellEnd"/>
      <w:r w:rsidRPr="006F1B8E">
        <w:rPr>
          <w:rFonts w:ascii="Arial" w:eastAsia="Times New Roman" w:hAnsi="Arial" w:cs="Arial"/>
          <w:color w:val="222222"/>
          <w:sz w:val="21"/>
          <w:szCs w:val="21"/>
          <w:lang w:eastAsia="nb-NO"/>
        </w:rPr>
        <w:t>., selges fri for økonomiske heftelser.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9. Kjøpesum</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a) Utstyr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b) Goodwill</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10. Betalingsmåte og - frist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lastRenderedPageBreak/>
        <w:t>11. Dato og underskrift</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Sted/ dato:_________________</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 </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___________________________ Selger</w:t>
      </w:r>
    </w:p>
    <w:p w:rsidR="006F1B8E" w:rsidRPr="006F1B8E" w:rsidRDefault="006F1B8E" w:rsidP="006F1B8E">
      <w:pPr>
        <w:spacing w:after="315" w:line="360" w:lineRule="atLeast"/>
        <w:rPr>
          <w:rFonts w:ascii="Arial" w:eastAsia="Times New Roman" w:hAnsi="Arial" w:cs="Arial"/>
          <w:color w:val="222222"/>
          <w:sz w:val="21"/>
          <w:szCs w:val="21"/>
          <w:lang w:eastAsia="nb-NO"/>
        </w:rPr>
      </w:pPr>
      <w:r w:rsidRPr="006F1B8E">
        <w:rPr>
          <w:rFonts w:ascii="Arial" w:eastAsia="Times New Roman" w:hAnsi="Arial" w:cs="Arial"/>
          <w:color w:val="222222"/>
          <w:sz w:val="21"/>
          <w:szCs w:val="21"/>
          <w:lang w:eastAsia="nb-NO"/>
        </w:rPr>
        <w:t>__________________________Kjøper</w:t>
      </w:r>
    </w:p>
    <w:p w:rsidR="007B1E23" w:rsidRPr="00B33A49" w:rsidRDefault="006F1B8E"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8E"/>
    <w:rsid w:val="002F10A1"/>
    <w:rsid w:val="006F1B8E"/>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F1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1B8E"/>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6F1B8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F1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1B8E"/>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6F1B8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0955">
      <w:bodyDiv w:val="1"/>
      <w:marLeft w:val="0"/>
      <w:marRight w:val="0"/>
      <w:marTop w:val="0"/>
      <w:marBottom w:val="0"/>
      <w:divBdr>
        <w:top w:val="none" w:sz="0" w:space="0" w:color="auto"/>
        <w:left w:val="none" w:sz="0" w:space="0" w:color="auto"/>
        <w:bottom w:val="none" w:sz="0" w:space="0" w:color="auto"/>
        <w:right w:val="none" w:sz="0" w:space="0" w:color="auto"/>
      </w:divBdr>
      <w:divsChild>
        <w:div w:id="541334193">
          <w:marLeft w:val="0"/>
          <w:marRight w:val="0"/>
          <w:marTop w:val="0"/>
          <w:marBottom w:val="0"/>
          <w:divBdr>
            <w:top w:val="none" w:sz="0" w:space="0" w:color="auto"/>
            <w:left w:val="none" w:sz="0" w:space="0" w:color="auto"/>
            <w:bottom w:val="none" w:sz="0" w:space="0" w:color="auto"/>
            <w:right w:val="none" w:sz="0" w:space="0" w:color="auto"/>
          </w:divBdr>
        </w:div>
        <w:div w:id="870723135">
          <w:marLeft w:val="0"/>
          <w:marRight w:val="0"/>
          <w:marTop w:val="0"/>
          <w:marBottom w:val="0"/>
          <w:divBdr>
            <w:top w:val="none" w:sz="0" w:space="0" w:color="auto"/>
            <w:left w:val="none" w:sz="0" w:space="0" w:color="auto"/>
            <w:bottom w:val="none" w:sz="0" w:space="0" w:color="auto"/>
            <w:right w:val="none" w:sz="0" w:space="0" w:color="auto"/>
          </w:divBdr>
          <w:divsChild>
            <w:div w:id="2059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1467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2018-02-22T08:57:00Z</dcterms:created>
  <dcterms:modified xsi:type="dcterms:W3CDTF">2018-02-22T08:58:00Z</dcterms:modified>
</cp:coreProperties>
</file>