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600B" w14:textId="5BC6E45A" w:rsidR="00C640F5" w:rsidRDefault="694A4149" w:rsidP="2CC554C2">
      <w:pPr>
        <w:shd w:val="clear" w:color="auto" w:fill="F4F4F4"/>
        <w:spacing w:after="0" w:line="300" w:lineRule="auto"/>
      </w:pPr>
      <w:r w:rsidRPr="2CC554C2">
        <w:rPr>
          <w:rFonts w:ascii="Segoe UI" w:eastAsia="Segoe UI" w:hAnsi="Segoe UI" w:cs="Segoe UI"/>
          <w:color w:val="666666"/>
          <w:sz w:val="21"/>
          <w:szCs w:val="21"/>
        </w:rPr>
        <w:t>Inndeling 1</w:t>
      </w:r>
    </w:p>
    <w:p w14:paraId="0C0A9ABE" w14:textId="21996B6A" w:rsidR="00C640F5" w:rsidRDefault="694A4149" w:rsidP="2CC554C2">
      <w:pPr>
        <w:shd w:val="clear" w:color="auto" w:fill="FFFFFF" w:themeFill="background1"/>
        <w:spacing w:after="0" w:line="420" w:lineRule="auto"/>
        <w:ind w:left="690" w:right="690"/>
      </w:pPr>
      <w:r w:rsidRPr="2CC554C2">
        <w:rPr>
          <w:rFonts w:ascii="Segoe UI" w:eastAsia="Segoe UI" w:hAnsi="Segoe UI" w:cs="Segoe UI"/>
          <w:color w:val="242424"/>
          <w:sz w:val="31"/>
          <w:szCs w:val="31"/>
        </w:rPr>
        <w:t>GDPR/Personvern</w:t>
      </w:r>
    </w:p>
    <w:p w14:paraId="49EB4591" w14:textId="09154948" w:rsidR="00C640F5" w:rsidRDefault="694A4149" w:rsidP="2CC554C2">
      <w:pPr>
        <w:shd w:val="clear" w:color="auto" w:fill="FFFFFF" w:themeFill="background1"/>
        <w:spacing w:before="150" w:after="0" w:line="300" w:lineRule="auto"/>
        <w:ind w:left="690" w:right="690"/>
      </w:pPr>
      <w:r w:rsidRPr="2CC554C2">
        <w:rPr>
          <w:rFonts w:ascii="Segoe UI" w:eastAsia="Segoe UI" w:hAnsi="Segoe UI" w:cs="Segoe UI"/>
          <w:b/>
          <w:bCs/>
          <w:color w:val="242424"/>
          <w:sz w:val="21"/>
          <w:szCs w:val="21"/>
        </w:rPr>
        <w:t>Hvor lenge vil personopplysninger bevares</w:t>
      </w:r>
      <w:r w:rsidR="00000000">
        <w:br/>
      </w:r>
      <w:r w:rsidRPr="2CC554C2">
        <w:rPr>
          <w:rFonts w:ascii="Segoe UI" w:eastAsia="Segoe UI" w:hAnsi="Segoe UI" w:cs="Segoe UI"/>
          <w:color w:val="242424"/>
          <w:sz w:val="21"/>
          <w:szCs w:val="21"/>
        </w:rPr>
        <w:t xml:space="preserve">Opplysningene vil bli oppbevart i vårt arkiv i tråd med arkivregelverket. </w:t>
      </w:r>
      <w:r w:rsidR="00000000">
        <w:br/>
      </w:r>
      <w:r w:rsidR="00000000">
        <w:br/>
      </w:r>
      <w:r w:rsidRPr="2CC554C2">
        <w:rPr>
          <w:rFonts w:ascii="Segoe UI" w:eastAsia="Segoe UI" w:hAnsi="Segoe UI" w:cs="Segoe UI"/>
          <w:b/>
          <w:bCs/>
          <w:color w:val="242424"/>
          <w:sz w:val="21"/>
          <w:szCs w:val="21"/>
        </w:rPr>
        <w:t>Hvilke typer personopplysninger vil bli samlet inn og brukt</w:t>
      </w:r>
      <w:r w:rsidR="00000000">
        <w:br/>
      </w:r>
      <w:r w:rsidRPr="2CC554C2">
        <w:rPr>
          <w:rFonts w:ascii="Segoe UI" w:eastAsia="Segoe UI" w:hAnsi="Segoe UI" w:cs="Segoe UI"/>
          <w:color w:val="242424"/>
          <w:sz w:val="21"/>
          <w:szCs w:val="21"/>
        </w:rPr>
        <w:t>Informasjon du oppgir som for eksempel navn, e-postadresse, telefonnummer etc.</w:t>
      </w:r>
      <w:r w:rsidR="00000000">
        <w:br/>
      </w:r>
      <w:r w:rsidR="00000000">
        <w:br/>
      </w:r>
      <w:r w:rsidRPr="2CC554C2">
        <w:rPr>
          <w:rFonts w:ascii="Segoe UI" w:eastAsia="Segoe UI" w:hAnsi="Segoe UI" w:cs="Segoe UI"/>
          <w:b/>
          <w:bCs/>
          <w:color w:val="242424"/>
          <w:sz w:val="21"/>
          <w:szCs w:val="21"/>
        </w:rPr>
        <w:t>Rettslig grunnlag for behandling av dine personopplysninger</w:t>
      </w:r>
      <w:r w:rsidR="00000000">
        <w:br/>
      </w:r>
      <w:r w:rsidRPr="2CC554C2">
        <w:rPr>
          <w:rFonts w:ascii="Segoe UI" w:eastAsia="Segoe UI" w:hAnsi="Segoe UI" w:cs="Segoe UI"/>
          <w:color w:val="242424"/>
          <w:sz w:val="21"/>
          <w:szCs w:val="21"/>
        </w:rPr>
        <w:t xml:space="preserve">Grunnlaget for behandling av personopplysninger er personvernforordningen artikkel 6 (1) e (utøve en oppgave i allmenhetens interesse). Helsedirektoratet ønsker å få innspill, og trenger da å behandle opplysninger om hvem som har besvart med hjemmel i </w:t>
      </w:r>
      <w:hyperlink r:id="rId7" w:anchor="gdpr/ARTIKKEL_6">
        <w:r w:rsidRPr="2CC554C2">
          <w:rPr>
            <w:rStyle w:val="Hyperkobling"/>
            <w:rFonts w:ascii="Segoe UI" w:eastAsia="Segoe UI" w:hAnsi="Segoe UI" w:cs="Segoe UI"/>
            <w:color w:val="242424"/>
            <w:sz w:val="21"/>
            <w:szCs w:val="21"/>
          </w:rPr>
          <w:t>https://lovdata.no/dokument/NL/lov/2018-06-15-38/gdpr/ARTIKKEL_6#gdpr/ARTIKKEL_6</w:t>
        </w:r>
      </w:hyperlink>
      <w:r w:rsidRPr="2CC554C2">
        <w:rPr>
          <w:rFonts w:ascii="Segoe UI" w:eastAsia="Segoe UI" w:hAnsi="Segoe UI" w:cs="Segoe UI"/>
          <w:color w:val="242424"/>
          <w:sz w:val="21"/>
          <w:szCs w:val="21"/>
        </w:rPr>
        <w:t xml:space="preserve"> og helse- og omsorgstjenesteloven § 12-5, spesialisthelsetjenesteloven § 7-3 og folkehelseloven § 24.</w:t>
      </w:r>
      <w:r w:rsidR="00000000">
        <w:br/>
      </w:r>
      <w:r w:rsidR="00000000">
        <w:br/>
      </w:r>
      <w:r w:rsidRPr="2CC554C2">
        <w:rPr>
          <w:rFonts w:ascii="Segoe UI" w:eastAsia="Segoe UI" w:hAnsi="Segoe UI" w:cs="Segoe UI"/>
          <w:b/>
          <w:bCs/>
          <w:color w:val="242424"/>
          <w:sz w:val="21"/>
          <w:szCs w:val="21"/>
        </w:rPr>
        <w:t>Hvem vil ha tilgang til dine personopplysninger</w:t>
      </w:r>
      <w:r w:rsidR="00000000">
        <w:br/>
      </w:r>
      <w:r w:rsidRPr="2CC554C2">
        <w:rPr>
          <w:rFonts w:ascii="Segoe UI" w:eastAsia="Segoe UI" w:hAnsi="Segoe UI" w:cs="Segoe UI"/>
          <w:color w:val="242424"/>
          <w:sz w:val="21"/>
          <w:szCs w:val="21"/>
        </w:rPr>
        <w:t xml:space="preserve">Helsedirektoratet vil behandle personopplysningene. Høringsinnspill vil bli publisert på våre nettsider. Personopplysninger som er </w:t>
      </w:r>
      <w:proofErr w:type="gramStart"/>
      <w:r w:rsidRPr="2CC554C2">
        <w:rPr>
          <w:rFonts w:ascii="Segoe UI" w:eastAsia="Segoe UI" w:hAnsi="Segoe UI" w:cs="Segoe UI"/>
          <w:color w:val="242424"/>
          <w:sz w:val="21"/>
          <w:szCs w:val="21"/>
        </w:rPr>
        <w:t>taushetsbelagt</w:t>
      </w:r>
      <w:proofErr w:type="gramEnd"/>
      <w:r w:rsidRPr="2CC554C2">
        <w:rPr>
          <w:rFonts w:ascii="Segoe UI" w:eastAsia="Segoe UI" w:hAnsi="Segoe UI" w:cs="Segoe UI"/>
          <w:color w:val="242424"/>
          <w:sz w:val="21"/>
          <w:szCs w:val="21"/>
        </w:rPr>
        <w:t xml:space="preserve"> vil ikke bli publisert. </w:t>
      </w:r>
      <w:r w:rsidR="00000000">
        <w:br/>
      </w:r>
      <w:r w:rsidR="00000000">
        <w:br/>
      </w:r>
      <w:r w:rsidRPr="2CC554C2">
        <w:rPr>
          <w:rFonts w:ascii="Segoe UI" w:eastAsia="Segoe UI" w:hAnsi="Segoe UI" w:cs="Segoe UI"/>
          <w:b/>
          <w:bCs/>
          <w:color w:val="242424"/>
          <w:sz w:val="21"/>
          <w:szCs w:val="21"/>
        </w:rPr>
        <w:t>Dine individuelle rettigheter</w:t>
      </w:r>
      <w:r w:rsidR="00000000">
        <w:br/>
      </w:r>
      <w:r w:rsidRPr="2CC554C2">
        <w:rPr>
          <w:rFonts w:ascii="Segoe UI" w:eastAsia="Segoe UI" w:hAnsi="Segoe UI" w:cs="Segoe UI"/>
          <w:color w:val="242424"/>
          <w:sz w:val="21"/>
          <w:szCs w:val="21"/>
        </w:rPr>
        <w:t xml:space="preserve">Som registrert har du rettigheter. Dette kan du lese mer om i vår personvernerklæring </w:t>
      </w:r>
      <w:hyperlink r:id="rId8">
        <w:r w:rsidRPr="2CC554C2">
          <w:rPr>
            <w:rStyle w:val="Hyperkobling"/>
            <w:rFonts w:ascii="Segoe UI" w:eastAsia="Segoe UI" w:hAnsi="Segoe UI" w:cs="Segoe UI"/>
            <w:color w:val="242424"/>
            <w:sz w:val="21"/>
            <w:szCs w:val="21"/>
          </w:rPr>
          <w:t>helsedirektoratet.no/om-oss/om-nettstedet/personvernerklaering</w:t>
        </w:r>
        <w:r w:rsidR="00000000">
          <w:br/>
        </w:r>
        <w:r w:rsidR="00000000">
          <w:br/>
        </w:r>
      </w:hyperlink>
      <w:r w:rsidRPr="2CC554C2">
        <w:rPr>
          <w:rFonts w:ascii="Segoe UI" w:eastAsia="Segoe UI" w:hAnsi="Segoe UI" w:cs="Segoe UI"/>
          <w:b/>
          <w:bCs/>
          <w:color w:val="242424"/>
          <w:sz w:val="21"/>
          <w:szCs w:val="21"/>
        </w:rPr>
        <w:t>Vårt personvernombud</w:t>
      </w:r>
      <w:r w:rsidR="00000000">
        <w:br/>
      </w:r>
      <w:r w:rsidRPr="2CC554C2">
        <w:rPr>
          <w:rFonts w:ascii="Segoe UI" w:eastAsia="Segoe UI" w:hAnsi="Segoe UI" w:cs="Segoe UI"/>
          <w:color w:val="242424"/>
          <w:sz w:val="21"/>
          <w:szCs w:val="21"/>
        </w:rPr>
        <w:t xml:space="preserve">Du kan kontakte vårt personvernombud dersom du har spørsmål om vår behandling av dine personopplysninger. Vårt personvernombud kan kontaktes på følgende e-postadresse: </w:t>
      </w:r>
      <w:hyperlink r:id="rId9">
        <w:r w:rsidRPr="2CC554C2">
          <w:rPr>
            <w:rStyle w:val="Hyperkobling"/>
            <w:rFonts w:ascii="Segoe UI" w:eastAsia="Segoe UI" w:hAnsi="Segoe UI" w:cs="Segoe UI"/>
            <w:color w:val="242424"/>
            <w:sz w:val="21"/>
            <w:szCs w:val="21"/>
          </w:rPr>
          <w:t>personvernombud@helsedir.no</w:t>
        </w:r>
      </w:hyperlink>
    </w:p>
    <w:p w14:paraId="07A87246" w14:textId="77777777" w:rsidR="00140766" w:rsidRDefault="00140766" w:rsidP="2CC554C2">
      <w:pPr>
        <w:shd w:val="clear" w:color="auto" w:fill="FFFFFF" w:themeFill="background1"/>
        <w:spacing w:before="150" w:after="0" w:line="300" w:lineRule="auto"/>
        <w:ind w:left="690" w:right="690"/>
      </w:pPr>
    </w:p>
    <w:p w14:paraId="4B349C5B" w14:textId="3D5245C8" w:rsidR="00C640F5" w:rsidRDefault="694A4149" w:rsidP="2CC554C2">
      <w:pPr>
        <w:shd w:val="clear" w:color="auto" w:fill="FFFFFF" w:themeFill="background1"/>
        <w:spacing w:after="0" w:line="330" w:lineRule="auto"/>
        <w:ind w:right="450"/>
      </w:pPr>
      <w:r w:rsidRPr="2CC554C2">
        <w:rPr>
          <w:rFonts w:ascii="Segoe UI" w:eastAsia="Segoe UI" w:hAnsi="Segoe UI" w:cs="Segoe UI"/>
          <w:color w:val="242424"/>
          <w:sz w:val="25"/>
          <w:szCs w:val="25"/>
        </w:rPr>
        <w:t xml:space="preserve">1.Jeg har lest og forstått informasjonen som er gitt over. Krever svar. Enkeltvalg. </w:t>
      </w:r>
    </w:p>
    <w:p w14:paraId="35B7A56C" w14:textId="72E83D6C" w:rsidR="00C640F5" w:rsidRDefault="694A4149" w:rsidP="2CC554C2">
      <w:pPr>
        <w:shd w:val="clear" w:color="auto" w:fill="FFFFFF" w:themeFill="background1"/>
        <w:spacing w:after="0" w:line="300" w:lineRule="auto"/>
        <w:ind w:left="720" w:right="720"/>
      </w:pPr>
      <w:r w:rsidRPr="2CC554C2">
        <w:rPr>
          <w:rFonts w:ascii="Segoe UI" w:eastAsia="Segoe UI" w:hAnsi="Segoe UI" w:cs="Segoe UI"/>
          <w:color w:val="242424"/>
          <w:sz w:val="21"/>
          <w:szCs w:val="21"/>
        </w:rPr>
        <w:t>Ja</w:t>
      </w:r>
    </w:p>
    <w:p w14:paraId="6A72B990" w14:textId="578EE3F3" w:rsidR="00C640F5" w:rsidRDefault="694A4149" w:rsidP="2CC554C2">
      <w:pPr>
        <w:shd w:val="clear" w:color="auto" w:fill="FFFFFF" w:themeFill="background1"/>
        <w:spacing w:after="0" w:line="300" w:lineRule="auto"/>
        <w:ind w:left="720" w:right="720"/>
        <w:rPr>
          <w:rFonts w:ascii="Segoe UI" w:eastAsia="Segoe UI" w:hAnsi="Segoe UI" w:cs="Segoe UI"/>
          <w:color w:val="242424"/>
          <w:sz w:val="21"/>
          <w:szCs w:val="21"/>
        </w:rPr>
      </w:pPr>
      <w:r w:rsidRPr="2CC554C2">
        <w:rPr>
          <w:rFonts w:ascii="Segoe UI" w:eastAsia="Segoe UI" w:hAnsi="Segoe UI" w:cs="Segoe UI"/>
          <w:color w:val="242424"/>
          <w:sz w:val="21"/>
          <w:szCs w:val="21"/>
        </w:rPr>
        <w:t>Nei</w:t>
      </w:r>
    </w:p>
    <w:p w14:paraId="5166C51B" w14:textId="77777777" w:rsidR="00140766" w:rsidRDefault="00140766" w:rsidP="2CC554C2">
      <w:pPr>
        <w:shd w:val="clear" w:color="auto" w:fill="FFFFFF" w:themeFill="background1"/>
        <w:spacing w:after="0" w:line="300" w:lineRule="auto"/>
        <w:ind w:left="720" w:right="720"/>
        <w:rPr>
          <w:rFonts w:ascii="Segoe UI" w:eastAsia="Segoe UI" w:hAnsi="Segoe UI" w:cs="Segoe UI"/>
          <w:color w:val="242424"/>
          <w:sz w:val="21"/>
          <w:szCs w:val="21"/>
        </w:rPr>
      </w:pPr>
    </w:p>
    <w:p w14:paraId="3A006698" w14:textId="77777777" w:rsidR="00140766" w:rsidRDefault="00140766" w:rsidP="2CC554C2">
      <w:pPr>
        <w:shd w:val="clear" w:color="auto" w:fill="FFFFFF" w:themeFill="background1"/>
        <w:spacing w:after="0" w:line="300" w:lineRule="auto"/>
        <w:ind w:left="720" w:right="720"/>
      </w:pPr>
    </w:p>
    <w:p w14:paraId="48712614" w14:textId="16831C69"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lastRenderedPageBreak/>
        <w:t>2.Epostadresse for avsender av innspill</w:t>
      </w:r>
      <w:r w:rsidR="141F6D9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38D95133" w14:textId="1C1B2567"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48A65EE8" w14:textId="77777777" w:rsidR="00140766" w:rsidRDefault="00140766" w:rsidP="2CC554C2">
      <w:pPr>
        <w:shd w:val="clear" w:color="auto" w:fill="F5F5F5"/>
        <w:spacing w:after="0" w:line="285" w:lineRule="auto"/>
        <w:ind w:left="720" w:right="720"/>
      </w:pPr>
    </w:p>
    <w:p w14:paraId="58DA2ADC"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172EE791" w14:textId="1CA09E00"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3.Fornavn og etternavn på avsender</w:t>
      </w:r>
      <w:r w:rsidR="141F6D9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7EC9831E" w14:textId="73849AB2"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0D02C8FF" w14:textId="77777777" w:rsidR="00140766" w:rsidRDefault="00140766" w:rsidP="2CC554C2">
      <w:pPr>
        <w:shd w:val="clear" w:color="auto" w:fill="F5F5F5"/>
        <w:spacing w:after="0" w:line="285" w:lineRule="auto"/>
        <w:ind w:left="720" w:right="720"/>
      </w:pPr>
    </w:p>
    <w:p w14:paraId="71B7964B"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4B4AC997" w14:textId="44AB10FD"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4.Navn på virksomhet som sender innspillet</w:t>
      </w:r>
      <w:r w:rsidR="141F6D9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38971C15" w14:textId="1C7C5560"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0A4DFB40" w14:textId="77777777" w:rsidR="00140766" w:rsidRDefault="00140766" w:rsidP="2CC554C2">
      <w:pPr>
        <w:shd w:val="clear" w:color="auto" w:fill="F5F5F5"/>
        <w:spacing w:after="0" w:line="285" w:lineRule="auto"/>
        <w:ind w:left="720" w:right="720"/>
      </w:pPr>
    </w:p>
    <w:p w14:paraId="2E513D78" w14:textId="77777777" w:rsidR="00140766" w:rsidRDefault="00140766">
      <w:pPr>
        <w:rPr>
          <w:rFonts w:ascii="Segoe UI" w:eastAsia="Segoe UI" w:hAnsi="Segoe UI" w:cs="Segoe UI"/>
          <w:color w:val="666666"/>
          <w:sz w:val="21"/>
          <w:szCs w:val="21"/>
        </w:rPr>
      </w:pPr>
      <w:r>
        <w:rPr>
          <w:rFonts w:ascii="Segoe UI" w:eastAsia="Segoe UI" w:hAnsi="Segoe UI" w:cs="Segoe UI"/>
          <w:color w:val="666666"/>
          <w:sz w:val="21"/>
          <w:szCs w:val="21"/>
        </w:rPr>
        <w:br w:type="page"/>
      </w:r>
    </w:p>
    <w:p w14:paraId="635F6D74" w14:textId="3C6CA05F" w:rsidR="00C640F5" w:rsidRDefault="694A4149" w:rsidP="2CC554C2">
      <w:pPr>
        <w:shd w:val="clear" w:color="auto" w:fill="F4F4F4"/>
        <w:spacing w:after="0" w:line="300" w:lineRule="auto"/>
      </w:pPr>
      <w:r w:rsidRPr="2CC554C2">
        <w:rPr>
          <w:rFonts w:ascii="Segoe UI" w:eastAsia="Segoe UI" w:hAnsi="Segoe UI" w:cs="Segoe UI"/>
          <w:color w:val="666666"/>
          <w:sz w:val="21"/>
          <w:szCs w:val="21"/>
        </w:rPr>
        <w:lastRenderedPageBreak/>
        <w:t>Inndeling 2</w:t>
      </w:r>
    </w:p>
    <w:p w14:paraId="265815F3" w14:textId="1DE0F5D5" w:rsidR="00C640F5" w:rsidRDefault="694A4149" w:rsidP="2CC554C2">
      <w:pPr>
        <w:shd w:val="clear" w:color="auto" w:fill="FFFFFF" w:themeFill="background1"/>
        <w:spacing w:after="0" w:line="420" w:lineRule="auto"/>
        <w:ind w:left="690" w:right="690"/>
      </w:pPr>
      <w:r w:rsidRPr="2CC554C2">
        <w:rPr>
          <w:rFonts w:ascii="Segoe UI" w:eastAsia="Segoe UI" w:hAnsi="Segoe UI" w:cs="Segoe UI"/>
          <w:color w:val="242424"/>
          <w:sz w:val="31"/>
          <w:szCs w:val="31"/>
        </w:rPr>
        <w:t>Innspill til overordnet helhet og innledning</w:t>
      </w:r>
    </w:p>
    <w:p w14:paraId="07D8B633" w14:textId="0DA87521" w:rsidR="00C640F5" w:rsidRDefault="694A4149" w:rsidP="2CC554C2">
      <w:pPr>
        <w:shd w:val="clear" w:color="auto" w:fill="FFFFFF" w:themeFill="background1"/>
        <w:spacing w:before="150" w:after="0" w:line="300" w:lineRule="auto"/>
        <w:ind w:left="690" w:right="690"/>
      </w:pPr>
      <w:hyperlink r:id="rId10">
        <w:r w:rsidRPr="2CC554C2">
          <w:rPr>
            <w:rStyle w:val="Hyperkobling"/>
            <w:rFonts w:ascii="Segoe UI" w:eastAsia="Segoe UI" w:hAnsi="Segoe UI" w:cs="Segoe UI"/>
            <w:color w:val="242424"/>
            <w:sz w:val="21"/>
            <w:szCs w:val="21"/>
          </w:rPr>
          <w:t>https://www.helsedirektoratet.no/forebygging-diagnose-og-behandling/diagnose-og-behandling/legemidler/nasjonal-plan-for-riktig-legemiddelbruk</w:t>
        </w:r>
      </w:hyperlink>
    </w:p>
    <w:p w14:paraId="63FFF726" w14:textId="77777777" w:rsidR="00140766" w:rsidRDefault="00140766" w:rsidP="2CC554C2">
      <w:pPr>
        <w:shd w:val="clear" w:color="auto" w:fill="FFFFFF" w:themeFill="background1"/>
        <w:spacing w:before="150" w:after="0" w:line="300" w:lineRule="auto"/>
        <w:ind w:left="690" w:right="690"/>
      </w:pPr>
    </w:p>
    <w:p w14:paraId="7C4B3DB2" w14:textId="6DB95E9E"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5.Hvilke innspill har du til planens struktur, lesbarhet eller detaljeringsgrad?</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17C564BB" w14:textId="1D2C297B"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4F658586" w14:textId="77777777" w:rsidR="00140766" w:rsidRDefault="00140766" w:rsidP="2CC554C2">
      <w:pPr>
        <w:shd w:val="clear" w:color="auto" w:fill="F5F5F5"/>
        <w:spacing w:after="0" w:line="285" w:lineRule="auto"/>
        <w:ind w:left="720" w:right="720"/>
      </w:pPr>
    </w:p>
    <w:p w14:paraId="5F9C341D"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5DD61097" w14:textId="04C04824"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6.Hvilke innspill har du til beskrivelse av planens bakgrunn og innledende tekst?</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32DD902A" w14:textId="6E17FB69"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69527D5F" w14:textId="77777777" w:rsidR="00140766" w:rsidRDefault="00140766" w:rsidP="2CC554C2">
      <w:pPr>
        <w:shd w:val="clear" w:color="auto" w:fill="F5F5F5"/>
        <w:spacing w:after="0" w:line="285" w:lineRule="auto"/>
        <w:ind w:left="720" w:right="720"/>
      </w:pPr>
    </w:p>
    <w:p w14:paraId="31756884" w14:textId="77777777" w:rsidR="00140766" w:rsidRDefault="00140766">
      <w:pPr>
        <w:rPr>
          <w:rFonts w:ascii="Segoe UI" w:eastAsia="Segoe UI" w:hAnsi="Segoe UI" w:cs="Segoe UI"/>
          <w:color w:val="666666"/>
          <w:sz w:val="21"/>
          <w:szCs w:val="21"/>
        </w:rPr>
      </w:pPr>
      <w:r>
        <w:rPr>
          <w:rFonts w:ascii="Segoe UI" w:eastAsia="Segoe UI" w:hAnsi="Segoe UI" w:cs="Segoe UI"/>
          <w:color w:val="666666"/>
          <w:sz w:val="21"/>
          <w:szCs w:val="21"/>
        </w:rPr>
        <w:br w:type="page"/>
      </w:r>
    </w:p>
    <w:p w14:paraId="4213651D" w14:textId="06882EBB" w:rsidR="00C640F5" w:rsidRDefault="694A4149" w:rsidP="2CC554C2">
      <w:pPr>
        <w:shd w:val="clear" w:color="auto" w:fill="F4F4F4"/>
        <w:spacing w:after="0" w:line="300" w:lineRule="auto"/>
      </w:pPr>
      <w:r w:rsidRPr="2CC554C2">
        <w:rPr>
          <w:rFonts w:ascii="Segoe UI" w:eastAsia="Segoe UI" w:hAnsi="Segoe UI" w:cs="Segoe UI"/>
          <w:color w:val="666666"/>
          <w:sz w:val="21"/>
          <w:szCs w:val="21"/>
        </w:rPr>
        <w:lastRenderedPageBreak/>
        <w:t>Inndeling 3</w:t>
      </w:r>
    </w:p>
    <w:p w14:paraId="55665EC2" w14:textId="50BD0E72" w:rsidR="00C640F5" w:rsidRDefault="694A4149" w:rsidP="2CC554C2">
      <w:pPr>
        <w:shd w:val="clear" w:color="auto" w:fill="FFFFFF" w:themeFill="background1"/>
        <w:spacing w:after="0" w:line="420" w:lineRule="auto"/>
        <w:ind w:left="690" w:right="690"/>
      </w:pPr>
      <w:r w:rsidRPr="2CC554C2">
        <w:rPr>
          <w:rFonts w:ascii="Segoe UI" w:eastAsia="Segoe UI" w:hAnsi="Segoe UI" w:cs="Segoe UI"/>
          <w:color w:val="242424"/>
          <w:sz w:val="31"/>
          <w:szCs w:val="31"/>
        </w:rPr>
        <w:t>Innspill til trinnet "Oversikt over pasientens legemiddelbruk"</w:t>
      </w:r>
    </w:p>
    <w:p w14:paraId="219222EA" w14:textId="44165D66" w:rsidR="00C640F5" w:rsidRDefault="694A4149" w:rsidP="2CC554C2">
      <w:pPr>
        <w:shd w:val="clear" w:color="auto" w:fill="FFFFFF" w:themeFill="background1"/>
        <w:spacing w:before="150" w:after="0" w:line="300" w:lineRule="auto"/>
        <w:ind w:left="690" w:right="690"/>
      </w:pPr>
      <w:hyperlink r:id="rId11">
        <w:r w:rsidRPr="2CC554C2">
          <w:rPr>
            <w:rStyle w:val="Hyperkobling"/>
            <w:rFonts w:ascii="Segoe UI" w:eastAsia="Segoe UI" w:hAnsi="Segoe UI" w:cs="Segoe UI"/>
            <w:color w:val="242424"/>
            <w:sz w:val="21"/>
            <w:szCs w:val="21"/>
          </w:rPr>
          <w:t>https://www.helsedirektoratet.no/forebygging-diagnose-og-behandling/diagnose-og-behandling/legemidler/nasjonal-plan-for-riktig-legemiddelbruk/oversikt-over-pasientens-legemiddelbruk</w:t>
        </w:r>
      </w:hyperlink>
      <w:r w:rsidRPr="2CC554C2">
        <w:rPr>
          <w:rFonts w:ascii="Segoe UI" w:eastAsia="Segoe UI" w:hAnsi="Segoe UI" w:cs="Segoe UI"/>
          <w:color w:val="242424"/>
          <w:sz w:val="21"/>
          <w:szCs w:val="21"/>
        </w:rPr>
        <w:t xml:space="preserve"> </w:t>
      </w:r>
    </w:p>
    <w:p w14:paraId="313F354D"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1221B383" w14:textId="7102D6AA"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7.Har du innspill til målet "Alle virksomheter i helsetjenesten sikrer at en oppdatert oversikt over pasientens legemiddelbruk følger med pasienten til enhver tid, for eksempel ved å inkludere den i henvisninger og epikriser. Virksomheter som har innført PLL oppdaterer PLL ved alle overganger. "</w:t>
      </w:r>
      <w:r w:rsidR="05FA3441" w:rsidRPr="4F1B393D">
        <w:rPr>
          <w:rFonts w:ascii="Segoe UI" w:eastAsia="Segoe UI" w:hAnsi="Segoe UI" w:cs="Segoe UI"/>
          <w:color w:val="242424"/>
          <w:sz w:val="25"/>
          <w:szCs w:val="25"/>
        </w:rPr>
        <w:t xml:space="preserve"> </w:t>
      </w:r>
    </w:p>
    <w:p w14:paraId="6B917319" w14:textId="591C0404"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2879CB39" w14:textId="77777777" w:rsidR="00140766" w:rsidRDefault="00140766" w:rsidP="2CC554C2">
      <w:pPr>
        <w:shd w:val="clear" w:color="auto" w:fill="F5F5F5"/>
        <w:spacing w:after="0" w:line="285" w:lineRule="auto"/>
        <w:ind w:left="720" w:right="720"/>
      </w:pPr>
    </w:p>
    <w:p w14:paraId="4458B963"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39C9C5A3" w14:textId="1ACCEA47"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8.Det er foreslått verktøy og kilder for å nå målet. Har du innspill til disse og eventuelt forslag til ytterligere verktøy og kilder?</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69465AB0" w14:textId="435F3128"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53667AA2" w14:textId="77777777" w:rsidR="00140766" w:rsidRDefault="00140766" w:rsidP="2CC554C2">
      <w:pPr>
        <w:shd w:val="clear" w:color="auto" w:fill="F5F5F5"/>
        <w:spacing w:after="0" w:line="285" w:lineRule="auto"/>
        <w:ind w:left="720" w:right="720"/>
      </w:pPr>
    </w:p>
    <w:p w14:paraId="264766D1"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6EB2EBA0" w14:textId="63AD8BA3"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9.Hvilke tanker gjør du deg om hvordan du og din virksomhet kan bidra til implementering av disse verktøyene og kildene, og at vi når målet som er satt for trinnet?</w:t>
      </w:r>
      <w:r w:rsidR="05FA3441" w:rsidRPr="4F1B393D">
        <w:rPr>
          <w:rFonts w:ascii="Segoe UI" w:eastAsia="Segoe UI" w:hAnsi="Segoe UI" w:cs="Segoe UI"/>
          <w:color w:val="242424"/>
          <w:sz w:val="25"/>
          <w:szCs w:val="25"/>
        </w:rPr>
        <w:t xml:space="preserve"> </w:t>
      </w:r>
    </w:p>
    <w:p w14:paraId="1C9A7BF4" w14:textId="7697C82F"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1A100139" w14:textId="77777777" w:rsidR="00140766" w:rsidRDefault="00140766" w:rsidP="2CC554C2">
      <w:pPr>
        <w:shd w:val="clear" w:color="auto" w:fill="F5F5F5"/>
        <w:spacing w:after="0" w:line="285" w:lineRule="auto"/>
        <w:ind w:left="720" w:right="720"/>
      </w:pPr>
    </w:p>
    <w:p w14:paraId="21D10EC7" w14:textId="77777777" w:rsidR="00140766" w:rsidRDefault="00140766">
      <w:pPr>
        <w:rPr>
          <w:rFonts w:ascii="Segoe UI" w:eastAsia="Segoe UI" w:hAnsi="Segoe UI" w:cs="Segoe UI"/>
          <w:color w:val="666666"/>
          <w:sz w:val="21"/>
          <w:szCs w:val="21"/>
        </w:rPr>
      </w:pPr>
      <w:r>
        <w:rPr>
          <w:rFonts w:ascii="Segoe UI" w:eastAsia="Segoe UI" w:hAnsi="Segoe UI" w:cs="Segoe UI"/>
          <w:color w:val="666666"/>
          <w:sz w:val="21"/>
          <w:szCs w:val="21"/>
        </w:rPr>
        <w:br w:type="page"/>
      </w:r>
    </w:p>
    <w:p w14:paraId="6FD7DEE2" w14:textId="730BABF7" w:rsidR="00C640F5" w:rsidRDefault="694A4149" w:rsidP="2CC554C2">
      <w:pPr>
        <w:shd w:val="clear" w:color="auto" w:fill="F4F4F4"/>
        <w:spacing w:after="0" w:line="300" w:lineRule="auto"/>
      </w:pPr>
      <w:r w:rsidRPr="2CC554C2">
        <w:rPr>
          <w:rFonts w:ascii="Segoe UI" w:eastAsia="Segoe UI" w:hAnsi="Segoe UI" w:cs="Segoe UI"/>
          <w:color w:val="666666"/>
          <w:sz w:val="21"/>
          <w:szCs w:val="21"/>
        </w:rPr>
        <w:lastRenderedPageBreak/>
        <w:t>Inndeling 4</w:t>
      </w:r>
    </w:p>
    <w:p w14:paraId="22574A02" w14:textId="4AE7D5E2" w:rsidR="00C640F5" w:rsidRDefault="694A4149" w:rsidP="2CC554C2">
      <w:pPr>
        <w:shd w:val="clear" w:color="auto" w:fill="FFFFFF" w:themeFill="background1"/>
        <w:spacing w:after="0" w:line="420" w:lineRule="auto"/>
        <w:ind w:left="690" w:right="690"/>
      </w:pPr>
      <w:r w:rsidRPr="2CC554C2">
        <w:rPr>
          <w:rFonts w:ascii="Segoe UI" w:eastAsia="Segoe UI" w:hAnsi="Segoe UI" w:cs="Segoe UI"/>
          <w:color w:val="242424"/>
          <w:sz w:val="31"/>
          <w:szCs w:val="31"/>
        </w:rPr>
        <w:t>Innspill til trinnet "Kvalitet i ordinering og rekvirering"</w:t>
      </w:r>
    </w:p>
    <w:p w14:paraId="681F6FE4" w14:textId="4853AA8C" w:rsidR="00C640F5" w:rsidRDefault="694A4149" w:rsidP="2CC554C2">
      <w:pPr>
        <w:shd w:val="clear" w:color="auto" w:fill="FFFFFF" w:themeFill="background1"/>
        <w:spacing w:before="150" w:after="0" w:line="300" w:lineRule="auto"/>
        <w:ind w:left="690" w:right="690"/>
      </w:pPr>
      <w:hyperlink r:id="rId12">
        <w:r w:rsidRPr="2CC554C2">
          <w:rPr>
            <w:rStyle w:val="Hyperkobling"/>
            <w:rFonts w:ascii="Segoe UI" w:eastAsia="Segoe UI" w:hAnsi="Segoe UI" w:cs="Segoe UI"/>
            <w:color w:val="242424"/>
            <w:sz w:val="21"/>
            <w:szCs w:val="21"/>
          </w:rPr>
          <w:t>https://www.helsedirektoratet.no/forebygging-diagnose-og-behandling/diagnose-og-behandling/legemidler/nasjonal-plan-for-riktig-legemiddelbruk/kvalitet-i-ordinering-og-rekvirering</w:t>
        </w:r>
      </w:hyperlink>
      <w:r w:rsidRPr="2CC554C2">
        <w:rPr>
          <w:rFonts w:ascii="Segoe UI" w:eastAsia="Segoe UI" w:hAnsi="Segoe UI" w:cs="Segoe UI"/>
          <w:color w:val="242424"/>
          <w:sz w:val="21"/>
          <w:szCs w:val="21"/>
        </w:rPr>
        <w:t xml:space="preserve"> </w:t>
      </w:r>
    </w:p>
    <w:p w14:paraId="252CE8AE"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3B12A5CD" w14:textId="46E72FA8"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10.Har du innspill til målet "Helsepersonell med rekvireringsrett sikrer riktig legemiddelbruk ved ordinering og rekvirering, forebygger uhensiktsmessig polyfarmasi og bidrar til at pasientens legemiddelbruk blir kvalitetssikret "</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19496792" w14:textId="0C226867"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056D04F5" w14:textId="77777777" w:rsidR="00140766" w:rsidRDefault="00140766" w:rsidP="2CC554C2">
      <w:pPr>
        <w:shd w:val="clear" w:color="auto" w:fill="F5F5F5"/>
        <w:spacing w:after="0" w:line="285" w:lineRule="auto"/>
        <w:ind w:left="720" w:right="720"/>
      </w:pPr>
    </w:p>
    <w:p w14:paraId="0C5246BF"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0F71894D" w14:textId="4B70CCC7"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11.Det er foreslått verktøy og kilder for å nå målet. Har du innspill til disse og eventuelt forslag til ytterligere verktøy og kilder?</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1309DCB1" w14:textId="076258D8"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035DE803" w14:textId="77777777" w:rsidR="00140766" w:rsidRDefault="00140766" w:rsidP="2CC554C2">
      <w:pPr>
        <w:shd w:val="clear" w:color="auto" w:fill="F5F5F5"/>
        <w:spacing w:after="0" w:line="285" w:lineRule="auto"/>
        <w:ind w:left="720" w:right="720"/>
      </w:pPr>
    </w:p>
    <w:p w14:paraId="750071CA"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6461A3C8" w14:textId="673DC676"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12.Hvilke tanker gjør du deg om hvordan du og din virksomhet kan bidra til implementering av disse verktøyene og kildene, og at vi når målet som er satt for trinnet?</w:t>
      </w:r>
      <w:r w:rsidR="05FA3441" w:rsidRPr="4F1B393D">
        <w:rPr>
          <w:rFonts w:ascii="Segoe UI" w:eastAsia="Segoe UI" w:hAnsi="Segoe UI" w:cs="Segoe UI"/>
          <w:color w:val="242424"/>
          <w:sz w:val="25"/>
          <w:szCs w:val="25"/>
        </w:rPr>
        <w:t xml:space="preserve"> </w:t>
      </w:r>
    </w:p>
    <w:p w14:paraId="333A4D1A" w14:textId="63BF0861" w:rsidR="00C640F5" w:rsidRDefault="694A4149" w:rsidP="00140766">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56B6CEA5" w14:textId="77777777" w:rsidR="00140766" w:rsidRPr="00140766" w:rsidRDefault="00140766" w:rsidP="00140766">
      <w:pPr>
        <w:shd w:val="clear" w:color="auto" w:fill="F5F5F5"/>
        <w:spacing w:after="0" w:line="285" w:lineRule="auto"/>
        <w:ind w:left="720" w:right="720"/>
        <w:rPr>
          <w:rFonts w:ascii="Segoe UI" w:eastAsia="Segoe UI" w:hAnsi="Segoe UI" w:cs="Segoe UI"/>
          <w:color w:val="616161"/>
          <w:sz w:val="21"/>
          <w:szCs w:val="21"/>
        </w:rPr>
      </w:pPr>
    </w:p>
    <w:p w14:paraId="48C27505" w14:textId="77777777" w:rsidR="00140766" w:rsidRDefault="00140766">
      <w:pPr>
        <w:rPr>
          <w:rFonts w:ascii="Segoe UI" w:eastAsia="Segoe UI" w:hAnsi="Segoe UI" w:cs="Segoe UI"/>
          <w:color w:val="666666"/>
          <w:sz w:val="21"/>
          <w:szCs w:val="21"/>
        </w:rPr>
      </w:pPr>
      <w:r>
        <w:rPr>
          <w:rFonts w:ascii="Segoe UI" w:eastAsia="Segoe UI" w:hAnsi="Segoe UI" w:cs="Segoe UI"/>
          <w:color w:val="666666"/>
          <w:sz w:val="21"/>
          <w:szCs w:val="21"/>
        </w:rPr>
        <w:br w:type="page"/>
      </w:r>
    </w:p>
    <w:p w14:paraId="3310D5DD" w14:textId="3E22667C" w:rsidR="00C640F5" w:rsidRDefault="694A4149" w:rsidP="2CC554C2">
      <w:pPr>
        <w:shd w:val="clear" w:color="auto" w:fill="F4F4F4"/>
        <w:spacing w:after="0" w:line="300" w:lineRule="auto"/>
      </w:pPr>
      <w:r w:rsidRPr="2CC554C2">
        <w:rPr>
          <w:rFonts w:ascii="Segoe UI" w:eastAsia="Segoe UI" w:hAnsi="Segoe UI" w:cs="Segoe UI"/>
          <w:color w:val="666666"/>
          <w:sz w:val="21"/>
          <w:szCs w:val="21"/>
        </w:rPr>
        <w:lastRenderedPageBreak/>
        <w:t>Inndeling 5</w:t>
      </w:r>
    </w:p>
    <w:p w14:paraId="65D025AE" w14:textId="30CE3C8C" w:rsidR="00C640F5" w:rsidRDefault="694A4149" w:rsidP="2CC554C2">
      <w:pPr>
        <w:shd w:val="clear" w:color="auto" w:fill="FFFFFF" w:themeFill="background1"/>
        <w:spacing w:after="0" w:line="420" w:lineRule="auto"/>
        <w:ind w:left="690" w:right="690"/>
      </w:pPr>
      <w:r w:rsidRPr="2CC554C2">
        <w:rPr>
          <w:rFonts w:ascii="Segoe UI" w:eastAsia="Segoe UI" w:hAnsi="Segoe UI" w:cs="Segoe UI"/>
          <w:color w:val="242424"/>
          <w:sz w:val="31"/>
          <w:szCs w:val="31"/>
        </w:rPr>
        <w:t>Innspill til trinnet "Kvalitetssikring av pasientens legemiddelbruk"</w:t>
      </w:r>
    </w:p>
    <w:p w14:paraId="69187C31" w14:textId="4C0448CE" w:rsidR="00C640F5" w:rsidRDefault="694A4149" w:rsidP="2CC554C2">
      <w:pPr>
        <w:shd w:val="clear" w:color="auto" w:fill="FFFFFF" w:themeFill="background1"/>
        <w:spacing w:before="150" w:after="0" w:line="300" w:lineRule="auto"/>
        <w:ind w:left="690" w:right="690"/>
      </w:pPr>
      <w:hyperlink r:id="rId13">
        <w:r w:rsidRPr="2CC554C2">
          <w:rPr>
            <w:rStyle w:val="Hyperkobling"/>
            <w:rFonts w:ascii="Segoe UI" w:eastAsia="Segoe UI" w:hAnsi="Segoe UI" w:cs="Segoe UI"/>
            <w:color w:val="242424"/>
            <w:sz w:val="21"/>
            <w:szCs w:val="21"/>
          </w:rPr>
          <w:t>https://www.helsedirektoratet.no/forebygging-diagnose-og-behandling/diagnose-og-behandling/legemidler/nasjonal-plan-for-riktig-legemiddelbruk/kvalitetssikring-av-pasientens-legemiddelbruk</w:t>
        </w:r>
      </w:hyperlink>
    </w:p>
    <w:p w14:paraId="6E37C395"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21D86872" w14:textId="6543435A"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13.Har du innspill til målet "Gjennomføring av legemiddelgjennomgang hos fastlege og i sykehjem styrkes og forekomsten av uhensiktsmessig polyfarmasi reduseres. Legemiddelgjennomgang bør prioriteres til hjemmeboende eldre som mottar bistand fra kommunale helse- og omsorgstjenester"</w:t>
      </w:r>
      <w:r w:rsidR="05FA3441" w:rsidRPr="4F1B393D">
        <w:rPr>
          <w:rFonts w:ascii="Segoe UI" w:eastAsia="Segoe UI" w:hAnsi="Segoe UI" w:cs="Segoe UI"/>
          <w:color w:val="242424"/>
          <w:sz w:val="25"/>
          <w:szCs w:val="25"/>
        </w:rPr>
        <w:t xml:space="preserve"> </w:t>
      </w:r>
    </w:p>
    <w:p w14:paraId="6CC3895C" w14:textId="295ACF37"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04FF23F6" w14:textId="77777777" w:rsidR="00140766" w:rsidRDefault="00140766" w:rsidP="2CC554C2">
      <w:pPr>
        <w:shd w:val="clear" w:color="auto" w:fill="F5F5F5"/>
        <w:spacing w:after="0" w:line="285" w:lineRule="auto"/>
        <w:ind w:left="720" w:right="720"/>
      </w:pPr>
    </w:p>
    <w:p w14:paraId="3D78BDFC"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78C2F27D" w14:textId="5C1D53DF"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14.Det er foreslått verktøy og kilder for å nå målet. Har du innspill til disse og eventuelt forslag til ytterligere verktøy og kilder?</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7E9D3FF8" w14:textId="4E951585"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42275BED" w14:textId="77777777" w:rsidR="00140766" w:rsidRDefault="00140766" w:rsidP="2CC554C2">
      <w:pPr>
        <w:shd w:val="clear" w:color="auto" w:fill="F5F5F5"/>
        <w:spacing w:after="0" w:line="285" w:lineRule="auto"/>
        <w:ind w:left="720" w:right="720"/>
      </w:pPr>
    </w:p>
    <w:p w14:paraId="0A86E8D1"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4C9DFB1A" w14:textId="749E47B4"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15.Hvilke tanker gjør du deg om hvordan du og din virksomhet kan bidra til implementering av disse verktøyene og kildene, og at vi når målet som er satt for trinnet?</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1218AA7C" w14:textId="617B9D02"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4B35EE34" w14:textId="77777777" w:rsidR="00140766" w:rsidRDefault="00140766" w:rsidP="2CC554C2">
      <w:pPr>
        <w:shd w:val="clear" w:color="auto" w:fill="F5F5F5"/>
        <w:spacing w:after="0" w:line="285" w:lineRule="auto"/>
        <w:ind w:left="720" w:right="720"/>
      </w:pPr>
    </w:p>
    <w:p w14:paraId="73E5B465" w14:textId="77777777" w:rsidR="00140766" w:rsidRDefault="00140766">
      <w:pPr>
        <w:rPr>
          <w:rFonts w:ascii="Segoe UI" w:eastAsia="Segoe UI" w:hAnsi="Segoe UI" w:cs="Segoe UI"/>
          <w:color w:val="666666"/>
          <w:sz w:val="21"/>
          <w:szCs w:val="21"/>
        </w:rPr>
      </w:pPr>
      <w:r>
        <w:rPr>
          <w:rFonts w:ascii="Segoe UI" w:eastAsia="Segoe UI" w:hAnsi="Segoe UI" w:cs="Segoe UI"/>
          <w:color w:val="666666"/>
          <w:sz w:val="21"/>
          <w:szCs w:val="21"/>
        </w:rPr>
        <w:br w:type="page"/>
      </w:r>
    </w:p>
    <w:p w14:paraId="0EE0105F" w14:textId="6F002704" w:rsidR="00C640F5" w:rsidRDefault="694A4149" w:rsidP="2CC554C2">
      <w:pPr>
        <w:shd w:val="clear" w:color="auto" w:fill="F4F4F4"/>
        <w:spacing w:after="0" w:line="300" w:lineRule="auto"/>
      </w:pPr>
      <w:r w:rsidRPr="2CC554C2">
        <w:rPr>
          <w:rFonts w:ascii="Segoe UI" w:eastAsia="Segoe UI" w:hAnsi="Segoe UI" w:cs="Segoe UI"/>
          <w:color w:val="666666"/>
          <w:sz w:val="21"/>
          <w:szCs w:val="21"/>
        </w:rPr>
        <w:lastRenderedPageBreak/>
        <w:t>Inndeling 6</w:t>
      </w:r>
    </w:p>
    <w:p w14:paraId="39429212" w14:textId="6FBDDD35" w:rsidR="00C640F5" w:rsidRDefault="694A4149" w:rsidP="2CC554C2">
      <w:pPr>
        <w:shd w:val="clear" w:color="auto" w:fill="FFFFFF" w:themeFill="background1"/>
        <w:spacing w:after="0" w:line="420" w:lineRule="auto"/>
        <w:ind w:left="690" w:right="690"/>
      </w:pPr>
      <w:r w:rsidRPr="2CC554C2">
        <w:rPr>
          <w:rFonts w:ascii="Segoe UI" w:eastAsia="Segoe UI" w:hAnsi="Segoe UI" w:cs="Segoe UI"/>
          <w:color w:val="242424"/>
          <w:sz w:val="31"/>
          <w:szCs w:val="31"/>
        </w:rPr>
        <w:t>Innspill til trinnet "Kvalitet ved istandgjøring, utdeling og utlevering"</w:t>
      </w:r>
    </w:p>
    <w:p w14:paraId="6438AA67" w14:textId="13478D62" w:rsidR="00C640F5" w:rsidRDefault="694A4149" w:rsidP="2CC554C2">
      <w:pPr>
        <w:shd w:val="clear" w:color="auto" w:fill="FFFFFF" w:themeFill="background1"/>
        <w:spacing w:before="150" w:after="0" w:line="300" w:lineRule="auto"/>
        <w:ind w:left="690" w:right="690"/>
      </w:pPr>
      <w:hyperlink r:id="rId14">
        <w:r w:rsidRPr="2CC554C2">
          <w:rPr>
            <w:rStyle w:val="Hyperkobling"/>
            <w:rFonts w:ascii="Segoe UI" w:eastAsia="Segoe UI" w:hAnsi="Segoe UI" w:cs="Segoe UI"/>
            <w:color w:val="242424"/>
            <w:sz w:val="21"/>
            <w:szCs w:val="21"/>
          </w:rPr>
          <w:t>https://www.helsedirektoratet.no/forebygging-diagnose-og-behandling/diagnose-og-behandling/legemidler/nasjonal-plan-for-riktig-legemiddelbruk/kvalitet-ved-istandgjoring-utdeling-og-utlevering-av-legemidler</w:t>
        </w:r>
      </w:hyperlink>
    </w:p>
    <w:p w14:paraId="7F19FA52"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70C34B14" w14:textId="22A50A89"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16.Har du innspill til målet "Helsepersonell med ansvar for istandgjøring og utdeling sikrer at pasienten får riktig legemiddel, i riktig dose, til riktig tid og på riktig måte. Ved mistanke om manglende effekt eller problemer hos pasient som kan knyttes til legemidlene, rapporterer helsepersonellet tilbake til ansvarlig rekvirent, eller sikrer at pasienten får legemiddelgjennomgang. Apotekpersonell med ansvar for utlevering av legemidlene sikrer at pasienten får tilgang til legemidlene sine, og informasjon ved utlevering som bidrar til riktig legemiddelbruk"</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16ADE4DF" w14:textId="071ACCD7"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69936C85" w14:textId="77777777" w:rsidR="00140766" w:rsidRDefault="00140766" w:rsidP="2CC554C2">
      <w:pPr>
        <w:shd w:val="clear" w:color="auto" w:fill="F5F5F5"/>
        <w:spacing w:after="0" w:line="285" w:lineRule="auto"/>
        <w:ind w:left="720" w:right="720"/>
      </w:pPr>
    </w:p>
    <w:p w14:paraId="2457F67F"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37BAC7E0" w14:textId="3290C5E0"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17.Det er foreslått verktøy og kilder for å nå målet. Har du innspill til disse og eventuelt forslag til ytterligere verktøy og kilder?</w:t>
      </w:r>
      <w:r w:rsidR="05FA3441" w:rsidRPr="4F1B393D">
        <w:rPr>
          <w:rFonts w:ascii="Segoe UI" w:eastAsia="Segoe UI" w:hAnsi="Segoe UI" w:cs="Segoe UI"/>
          <w:color w:val="242424"/>
          <w:sz w:val="25"/>
          <w:szCs w:val="25"/>
        </w:rPr>
        <w:t xml:space="preserve"> </w:t>
      </w:r>
    </w:p>
    <w:p w14:paraId="4FB8903E" w14:textId="79A2FBFB"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6E5FE21E" w14:textId="77777777" w:rsidR="00140766" w:rsidRDefault="00140766" w:rsidP="2CC554C2">
      <w:pPr>
        <w:shd w:val="clear" w:color="auto" w:fill="F5F5F5"/>
        <w:spacing w:after="0" w:line="285" w:lineRule="auto"/>
        <w:ind w:left="720" w:right="720"/>
      </w:pPr>
    </w:p>
    <w:p w14:paraId="16B9769D"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515C7C36" w14:textId="64082818"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18.Hvilke tanker gjør du deg om hvordan du og din virksomhet kan bidra til implementering av disse verktøyene og kildene, og at vi når målet som er satt for trinnet?</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61A13ED0" w14:textId="0CF0AFBE"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4C3B8BFD" w14:textId="77777777" w:rsidR="00140766" w:rsidRDefault="00140766" w:rsidP="2CC554C2">
      <w:pPr>
        <w:shd w:val="clear" w:color="auto" w:fill="F5F5F5"/>
        <w:spacing w:after="0" w:line="285" w:lineRule="auto"/>
        <w:ind w:left="720" w:right="720"/>
      </w:pPr>
    </w:p>
    <w:p w14:paraId="095C0367" w14:textId="77777777" w:rsidR="00140766" w:rsidRDefault="00140766">
      <w:pPr>
        <w:rPr>
          <w:rFonts w:ascii="Segoe UI" w:eastAsia="Segoe UI" w:hAnsi="Segoe UI" w:cs="Segoe UI"/>
          <w:color w:val="666666"/>
          <w:sz w:val="21"/>
          <w:szCs w:val="21"/>
        </w:rPr>
      </w:pPr>
      <w:r>
        <w:rPr>
          <w:rFonts w:ascii="Segoe UI" w:eastAsia="Segoe UI" w:hAnsi="Segoe UI" w:cs="Segoe UI"/>
          <w:color w:val="666666"/>
          <w:sz w:val="21"/>
          <w:szCs w:val="21"/>
        </w:rPr>
        <w:br w:type="page"/>
      </w:r>
    </w:p>
    <w:p w14:paraId="007157A9" w14:textId="23763856" w:rsidR="00C640F5" w:rsidRDefault="694A4149" w:rsidP="2CC554C2">
      <w:pPr>
        <w:shd w:val="clear" w:color="auto" w:fill="F4F4F4"/>
        <w:spacing w:after="0" w:line="300" w:lineRule="auto"/>
      </w:pPr>
      <w:r w:rsidRPr="2CC554C2">
        <w:rPr>
          <w:rFonts w:ascii="Segoe UI" w:eastAsia="Segoe UI" w:hAnsi="Segoe UI" w:cs="Segoe UI"/>
          <w:color w:val="666666"/>
          <w:sz w:val="21"/>
          <w:szCs w:val="21"/>
        </w:rPr>
        <w:lastRenderedPageBreak/>
        <w:t>Inndeling 7</w:t>
      </w:r>
    </w:p>
    <w:p w14:paraId="3ECA11F3" w14:textId="64FAB305" w:rsidR="00C640F5" w:rsidRDefault="694A4149" w:rsidP="2CC554C2">
      <w:pPr>
        <w:shd w:val="clear" w:color="auto" w:fill="FFFFFF" w:themeFill="background1"/>
        <w:spacing w:after="0" w:line="420" w:lineRule="auto"/>
        <w:ind w:left="690" w:right="690"/>
      </w:pPr>
      <w:r w:rsidRPr="2CC554C2">
        <w:rPr>
          <w:rFonts w:ascii="Segoe UI" w:eastAsia="Segoe UI" w:hAnsi="Segoe UI" w:cs="Segoe UI"/>
          <w:color w:val="242424"/>
          <w:sz w:val="31"/>
          <w:szCs w:val="31"/>
        </w:rPr>
        <w:t>Innspill til trinnet "Aktive pasienter, pårørende og brukere"</w:t>
      </w:r>
    </w:p>
    <w:p w14:paraId="05E9A6C3" w14:textId="49EC5FB9" w:rsidR="00C640F5" w:rsidRDefault="694A4149" w:rsidP="2CC554C2">
      <w:pPr>
        <w:shd w:val="clear" w:color="auto" w:fill="FFFFFF" w:themeFill="background1"/>
        <w:spacing w:before="150" w:after="0" w:line="300" w:lineRule="auto"/>
        <w:ind w:left="690" w:right="690"/>
      </w:pPr>
      <w:hyperlink r:id="rId15">
        <w:r w:rsidRPr="2CC554C2">
          <w:rPr>
            <w:rStyle w:val="Hyperkobling"/>
            <w:rFonts w:ascii="Segoe UI" w:eastAsia="Segoe UI" w:hAnsi="Segoe UI" w:cs="Segoe UI"/>
            <w:color w:val="242424"/>
            <w:sz w:val="21"/>
            <w:szCs w:val="21"/>
          </w:rPr>
          <w:t>https://www.helsedirektoratet.no/forebygging-diagnose-og-behandling/diagnose-og-behandling/legemidler/nasjonal-plan-for-riktig-legemiddelbruk/aktive-pasienter-parorende-og-brukere</w:t>
        </w:r>
      </w:hyperlink>
    </w:p>
    <w:p w14:paraId="2572FD2B"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782F7988" w14:textId="47671D28"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19.Har du innspill til målet "Pasient, bruker og pårørende involveres i alle trinn. "</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317EC0BA" w14:textId="218E2563"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12173787" w14:textId="77777777" w:rsidR="00140766" w:rsidRDefault="00140766" w:rsidP="2CC554C2">
      <w:pPr>
        <w:shd w:val="clear" w:color="auto" w:fill="F5F5F5"/>
        <w:spacing w:after="0" w:line="285" w:lineRule="auto"/>
        <w:ind w:left="720" w:right="720"/>
      </w:pPr>
    </w:p>
    <w:p w14:paraId="3E0BF947"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4459E65B" w14:textId="1FBA02D9"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20.Det er foreslått verktøy og kilder for å nå målet. Har du innspill til disse og eventuelt forslag til ytterligere verktøy og kilder</w:t>
      </w:r>
      <w:proofErr w:type="gramStart"/>
      <w:r w:rsidRPr="4F1B393D">
        <w:rPr>
          <w:rFonts w:ascii="Segoe UI" w:eastAsia="Segoe UI" w:hAnsi="Segoe UI" w:cs="Segoe UI"/>
          <w:color w:val="242424"/>
          <w:sz w:val="25"/>
          <w:szCs w:val="25"/>
        </w:rPr>
        <w:t>?</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w:t>
      </w:r>
      <w:proofErr w:type="gramEnd"/>
      <w:r w:rsidRPr="4F1B393D">
        <w:rPr>
          <w:rFonts w:ascii="Segoe UI" w:eastAsia="Segoe UI" w:hAnsi="Segoe UI" w:cs="Segoe UI"/>
          <w:color w:val="242424"/>
          <w:sz w:val="25"/>
          <w:szCs w:val="25"/>
        </w:rPr>
        <w:t xml:space="preserve"> </w:t>
      </w:r>
    </w:p>
    <w:p w14:paraId="324DB5FA" w14:textId="64111E93"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429F97BC" w14:textId="77777777" w:rsidR="00140766" w:rsidRDefault="00140766" w:rsidP="2CC554C2">
      <w:pPr>
        <w:shd w:val="clear" w:color="auto" w:fill="F5F5F5"/>
        <w:spacing w:after="0" w:line="285" w:lineRule="auto"/>
        <w:ind w:left="720" w:right="720"/>
      </w:pPr>
    </w:p>
    <w:p w14:paraId="5866E740"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726B1F50" w14:textId="7EC26E5E"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21.Hvilke tanker gjør du deg om hvordan du og din virksomhet kan bidra til implementering av disse verktøyene og kildene, og at vi når målet som er satt for trinnet?</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21BA8ADE" w14:textId="3B7F5AA6"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1DB1C368" w14:textId="77777777" w:rsidR="00140766" w:rsidRDefault="00140766" w:rsidP="2CC554C2">
      <w:pPr>
        <w:shd w:val="clear" w:color="auto" w:fill="F5F5F5"/>
        <w:spacing w:after="0" w:line="285" w:lineRule="auto"/>
        <w:ind w:left="720" w:right="720"/>
      </w:pPr>
    </w:p>
    <w:p w14:paraId="3448D84B" w14:textId="77777777" w:rsidR="00140766" w:rsidRDefault="00140766">
      <w:pPr>
        <w:rPr>
          <w:rFonts w:ascii="Segoe UI" w:eastAsia="Segoe UI" w:hAnsi="Segoe UI" w:cs="Segoe UI"/>
          <w:color w:val="666666"/>
          <w:sz w:val="21"/>
          <w:szCs w:val="21"/>
        </w:rPr>
      </w:pPr>
      <w:r>
        <w:rPr>
          <w:rFonts w:ascii="Segoe UI" w:eastAsia="Segoe UI" w:hAnsi="Segoe UI" w:cs="Segoe UI"/>
          <w:color w:val="666666"/>
          <w:sz w:val="21"/>
          <w:szCs w:val="21"/>
        </w:rPr>
        <w:br w:type="page"/>
      </w:r>
    </w:p>
    <w:p w14:paraId="7595C72E" w14:textId="47A23144" w:rsidR="00C640F5" w:rsidRDefault="694A4149" w:rsidP="2CC554C2">
      <w:pPr>
        <w:shd w:val="clear" w:color="auto" w:fill="F4F4F4"/>
        <w:spacing w:after="0" w:line="300" w:lineRule="auto"/>
      </w:pPr>
      <w:r w:rsidRPr="2CC554C2">
        <w:rPr>
          <w:rFonts w:ascii="Segoe UI" w:eastAsia="Segoe UI" w:hAnsi="Segoe UI" w:cs="Segoe UI"/>
          <w:color w:val="666666"/>
          <w:sz w:val="21"/>
          <w:szCs w:val="21"/>
        </w:rPr>
        <w:lastRenderedPageBreak/>
        <w:t>Inndeling 8</w:t>
      </w:r>
    </w:p>
    <w:p w14:paraId="23D7B270" w14:textId="151E7DC7" w:rsidR="00C640F5" w:rsidRDefault="694A4149" w:rsidP="2CC554C2">
      <w:pPr>
        <w:shd w:val="clear" w:color="auto" w:fill="FFFFFF" w:themeFill="background1"/>
        <w:spacing w:after="0" w:line="420" w:lineRule="auto"/>
        <w:ind w:left="690" w:right="690"/>
      </w:pPr>
      <w:r w:rsidRPr="2CC554C2">
        <w:rPr>
          <w:rFonts w:ascii="Segoe UI" w:eastAsia="Segoe UI" w:hAnsi="Segoe UI" w:cs="Segoe UI"/>
          <w:color w:val="242424"/>
          <w:sz w:val="31"/>
          <w:szCs w:val="31"/>
        </w:rPr>
        <w:t>Innspill til implementeringsstøttende aktiviteter</w:t>
      </w:r>
    </w:p>
    <w:p w14:paraId="792A71C5" w14:textId="3974B00D" w:rsidR="00C640F5" w:rsidRDefault="694A4149" w:rsidP="2CC554C2">
      <w:pPr>
        <w:shd w:val="clear" w:color="auto" w:fill="FFFFFF" w:themeFill="background1"/>
        <w:spacing w:before="150" w:after="0" w:line="300" w:lineRule="auto"/>
        <w:ind w:left="690" w:right="690"/>
      </w:pPr>
      <w:hyperlink r:id="rId16">
        <w:r w:rsidRPr="2CC554C2">
          <w:rPr>
            <w:rStyle w:val="Hyperkobling"/>
            <w:rFonts w:ascii="Segoe UI" w:eastAsia="Segoe UI" w:hAnsi="Segoe UI" w:cs="Segoe UI"/>
            <w:color w:val="242424"/>
            <w:sz w:val="21"/>
            <w:szCs w:val="21"/>
          </w:rPr>
          <w:t>https://www.helsedirektoratet.no/forebygging-diagnose-og-behandling/diagnose-og-behandling/legemidler/nasjonal-plan-for-riktig-legemiddelbruk/stotte-til-implementering</w:t>
        </w:r>
      </w:hyperlink>
    </w:p>
    <w:p w14:paraId="009C8AEC"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400F79BE" w14:textId="108A2B59"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22.Målsetningen er at Nasjonal plan for riktig legemiddelbruk tas i bruk. Vi har foreslått implementeringsstøttende aktiviteter som skal bidra til dette. Hvilke innspill har du til dem?</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0919938C" w14:textId="23D5D1E5"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628E3D41" w14:textId="77777777" w:rsidR="00140766" w:rsidRDefault="00140766" w:rsidP="2CC554C2">
      <w:pPr>
        <w:shd w:val="clear" w:color="auto" w:fill="F5F5F5"/>
        <w:spacing w:after="0" w:line="285" w:lineRule="auto"/>
        <w:ind w:left="720" w:right="720"/>
      </w:pPr>
    </w:p>
    <w:p w14:paraId="34C3004B"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6416AC34" w14:textId="37EF1BE2"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 xml:space="preserve">23.Har du forslag til andre implementeringsstøttende aktiviteter? </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0EE008D6" w14:textId="3D73C091"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7D9D6425" w14:textId="77777777" w:rsidR="00140766" w:rsidRDefault="00140766" w:rsidP="2CC554C2">
      <w:pPr>
        <w:shd w:val="clear" w:color="auto" w:fill="F5F5F5"/>
        <w:spacing w:after="0" w:line="285" w:lineRule="auto"/>
        <w:ind w:left="720" w:right="720"/>
      </w:pPr>
    </w:p>
    <w:p w14:paraId="22C8B939" w14:textId="77777777" w:rsidR="00140766" w:rsidRDefault="00140766">
      <w:pPr>
        <w:rPr>
          <w:rFonts w:ascii="Segoe UI" w:eastAsia="Segoe UI" w:hAnsi="Segoe UI" w:cs="Segoe UI"/>
          <w:color w:val="666666"/>
          <w:sz w:val="21"/>
          <w:szCs w:val="21"/>
        </w:rPr>
      </w:pPr>
      <w:r>
        <w:rPr>
          <w:rFonts w:ascii="Segoe UI" w:eastAsia="Segoe UI" w:hAnsi="Segoe UI" w:cs="Segoe UI"/>
          <w:color w:val="666666"/>
          <w:sz w:val="21"/>
          <w:szCs w:val="21"/>
        </w:rPr>
        <w:br w:type="page"/>
      </w:r>
    </w:p>
    <w:p w14:paraId="5368E303" w14:textId="1A17EC16" w:rsidR="00C640F5" w:rsidRDefault="694A4149" w:rsidP="2CC554C2">
      <w:pPr>
        <w:shd w:val="clear" w:color="auto" w:fill="F4F4F4"/>
        <w:spacing w:after="0" w:line="300" w:lineRule="auto"/>
      </w:pPr>
      <w:r w:rsidRPr="2CC554C2">
        <w:rPr>
          <w:rFonts w:ascii="Segoe UI" w:eastAsia="Segoe UI" w:hAnsi="Segoe UI" w:cs="Segoe UI"/>
          <w:color w:val="666666"/>
          <w:sz w:val="21"/>
          <w:szCs w:val="21"/>
        </w:rPr>
        <w:lastRenderedPageBreak/>
        <w:t>Inndeling 9</w:t>
      </w:r>
    </w:p>
    <w:p w14:paraId="3B583842" w14:textId="013D30E6" w:rsidR="00C640F5" w:rsidRDefault="694A4149" w:rsidP="2CC554C2">
      <w:pPr>
        <w:shd w:val="clear" w:color="auto" w:fill="FFFFFF" w:themeFill="background1"/>
        <w:spacing w:after="0" w:line="420" w:lineRule="auto"/>
        <w:ind w:left="690" w:right="690"/>
      </w:pPr>
      <w:r w:rsidRPr="2CC554C2">
        <w:rPr>
          <w:rFonts w:ascii="Segoe UI" w:eastAsia="Segoe UI" w:hAnsi="Segoe UI" w:cs="Segoe UI"/>
          <w:color w:val="242424"/>
          <w:sz w:val="31"/>
          <w:szCs w:val="31"/>
        </w:rPr>
        <w:t>Innspill til anbefalinger om nye tiltak</w:t>
      </w:r>
    </w:p>
    <w:p w14:paraId="6BF14E15" w14:textId="221EED60" w:rsidR="00C640F5" w:rsidRDefault="694A4149" w:rsidP="2CC554C2">
      <w:pPr>
        <w:shd w:val="clear" w:color="auto" w:fill="FFFFFF" w:themeFill="background1"/>
        <w:spacing w:before="150" w:after="0" w:line="300" w:lineRule="auto"/>
        <w:ind w:left="690" w:right="690"/>
      </w:pPr>
      <w:r w:rsidRPr="2CC554C2">
        <w:rPr>
          <w:rFonts w:ascii="Segoe UI" w:eastAsia="Segoe UI" w:hAnsi="Segoe UI" w:cs="Segoe UI"/>
          <w:color w:val="242424"/>
          <w:sz w:val="21"/>
          <w:szCs w:val="21"/>
        </w:rPr>
        <w:t xml:space="preserve">Nasjonal plan for riktig legemiddelbruk samler og systematiserer pågående aktiviteter. Det er lagt opp til at tiltak må gjennomføres innenfor ordinære budsjettrammer og budsjettprosesser. Anbefalinger om nye tiltak er følgelig begrenset.  Vi har likevel anbefalt noen få nye tiltak, basert på sentrale mangler </w:t>
      </w:r>
      <w:r w:rsidR="00140766" w:rsidRPr="2CC554C2">
        <w:rPr>
          <w:rFonts w:ascii="Segoe UI" w:eastAsia="Segoe UI" w:hAnsi="Segoe UI" w:cs="Segoe UI"/>
          <w:color w:val="242424"/>
          <w:sz w:val="21"/>
          <w:szCs w:val="21"/>
        </w:rPr>
        <w:t>vi har</w:t>
      </w:r>
      <w:r w:rsidRPr="2CC554C2">
        <w:rPr>
          <w:rFonts w:ascii="Segoe UI" w:eastAsia="Segoe UI" w:hAnsi="Segoe UI" w:cs="Segoe UI"/>
          <w:color w:val="242424"/>
          <w:sz w:val="21"/>
          <w:szCs w:val="21"/>
        </w:rPr>
        <w:t xml:space="preserve"> identifisert gjennom arbeidet med den nasjonale planen. </w:t>
      </w:r>
      <w:r w:rsidR="00000000">
        <w:br/>
      </w:r>
      <w:hyperlink r:id="rId17">
        <w:r w:rsidRPr="2CC554C2">
          <w:rPr>
            <w:rStyle w:val="Hyperkobling"/>
            <w:rFonts w:ascii="Segoe UI" w:eastAsia="Segoe UI" w:hAnsi="Segoe UI" w:cs="Segoe UI"/>
            <w:color w:val="242424"/>
            <w:sz w:val="21"/>
            <w:szCs w:val="21"/>
          </w:rPr>
          <w:t>https://www.helsedirektoratet.no/forebygging-diagnose-og-behandling/diagnose-og-behandling/legemidler/nasjonal-plan-for-riktig-legemiddelbruk/anbefalinger-om-nye-tiltak</w:t>
        </w:r>
      </w:hyperlink>
    </w:p>
    <w:p w14:paraId="6DC96698"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0F282353" w14:textId="42A85255"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24.Hvilke innspill har du til det som er foreslått som nye tiltak?</w:t>
      </w:r>
      <w:r w:rsidR="05FA3441" w:rsidRPr="4F1B393D">
        <w:rPr>
          <w:rFonts w:ascii="Segoe UI" w:eastAsia="Segoe UI" w:hAnsi="Segoe UI" w:cs="Segoe UI"/>
          <w:color w:val="242424"/>
          <w:sz w:val="25"/>
          <w:szCs w:val="25"/>
        </w:rPr>
        <w:t xml:space="preserve"> </w:t>
      </w:r>
    </w:p>
    <w:p w14:paraId="69B42C11" w14:textId="595752B3"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064AFCF6" w14:textId="77777777" w:rsidR="00140766" w:rsidRDefault="00140766" w:rsidP="2CC554C2">
      <w:pPr>
        <w:shd w:val="clear" w:color="auto" w:fill="F5F5F5"/>
        <w:spacing w:after="0" w:line="285" w:lineRule="auto"/>
        <w:ind w:left="720" w:right="720"/>
      </w:pPr>
    </w:p>
    <w:p w14:paraId="2A26A8DF"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13A47BF8" w14:textId="535C3A08"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25.Har du forslag til andre tiltak innen rammene for Nasjonal plan for riktig legemiddelbruk?</w:t>
      </w:r>
      <w:r w:rsidR="05FA3441" w:rsidRPr="4F1B393D">
        <w:rPr>
          <w:rFonts w:ascii="Segoe UI" w:eastAsia="Segoe UI" w:hAnsi="Segoe UI" w:cs="Segoe UI"/>
          <w:color w:val="242424"/>
          <w:sz w:val="25"/>
          <w:szCs w:val="25"/>
        </w:rPr>
        <w:t xml:space="preserve"> </w:t>
      </w:r>
    </w:p>
    <w:p w14:paraId="6A5078C7" w14:textId="16697C6E"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55053A08" w14:textId="77777777" w:rsidR="00140766" w:rsidRDefault="00140766" w:rsidP="2CC554C2">
      <w:pPr>
        <w:shd w:val="clear" w:color="auto" w:fill="F5F5F5"/>
        <w:spacing w:after="0" w:line="285" w:lineRule="auto"/>
        <w:ind w:left="720" w:right="720"/>
      </w:pPr>
    </w:p>
    <w:p w14:paraId="6A9BD8AA" w14:textId="77777777" w:rsidR="00140766" w:rsidRDefault="00140766" w:rsidP="2CC554C2">
      <w:pPr>
        <w:shd w:val="clear" w:color="auto" w:fill="FFFFFF" w:themeFill="background1"/>
        <w:spacing w:after="0" w:line="330" w:lineRule="auto"/>
        <w:ind w:right="450"/>
        <w:rPr>
          <w:rFonts w:ascii="Segoe UI" w:eastAsia="Segoe UI" w:hAnsi="Segoe UI" w:cs="Segoe UI"/>
          <w:color w:val="242424"/>
          <w:sz w:val="25"/>
          <w:szCs w:val="25"/>
        </w:rPr>
      </w:pPr>
    </w:p>
    <w:p w14:paraId="23D5D329" w14:textId="77D3E824"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 xml:space="preserve">26.Har du forslag til </w:t>
      </w:r>
      <w:proofErr w:type="spellStart"/>
      <w:r w:rsidRPr="4F1B393D">
        <w:rPr>
          <w:rFonts w:ascii="Segoe UI" w:eastAsia="Segoe UI" w:hAnsi="Segoe UI" w:cs="Segoe UI"/>
          <w:color w:val="242424"/>
          <w:sz w:val="25"/>
          <w:szCs w:val="25"/>
        </w:rPr>
        <w:t>til</w:t>
      </w:r>
      <w:proofErr w:type="spellEnd"/>
      <w:r w:rsidRPr="4F1B393D">
        <w:rPr>
          <w:rFonts w:ascii="Segoe UI" w:eastAsia="Segoe UI" w:hAnsi="Segoe UI" w:cs="Segoe UI"/>
          <w:color w:val="242424"/>
          <w:sz w:val="25"/>
          <w:szCs w:val="25"/>
        </w:rPr>
        <w:t xml:space="preserve"> tiltak som krever ekstra finansiering? Utdyp gjerne hvordan de vil kunne finansieres. </w:t>
      </w:r>
      <w:r w:rsidR="05FA344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6F384C51" w14:textId="07E90A43" w:rsidR="00C640F5" w:rsidRDefault="694A4149" w:rsidP="2CC554C2">
      <w:pPr>
        <w:shd w:val="clear" w:color="auto" w:fill="F5F5F5"/>
        <w:spacing w:after="0" w:line="285" w:lineRule="auto"/>
        <w:ind w:left="720" w:right="720"/>
        <w:rPr>
          <w:rFonts w:ascii="Segoe UI" w:eastAsia="Segoe UI" w:hAnsi="Segoe UI" w:cs="Segoe UI"/>
          <w:color w:val="616161"/>
          <w:sz w:val="21"/>
          <w:szCs w:val="21"/>
        </w:rPr>
      </w:pPr>
      <w:r w:rsidRPr="2CC554C2">
        <w:rPr>
          <w:rFonts w:ascii="Segoe UI" w:eastAsia="Segoe UI" w:hAnsi="Segoe UI" w:cs="Segoe UI"/>
          <w:color w:val="616161"/>
          <w:sz w:val="21"/>
          <w:szCs w:val="21"/>
        </w:rPr>
        <w:t>Skriv inn svaret</w:t>
      </w:r>
    </w:p>
    <w:p w14:paraId="4B61F56C" w14:textId="77777777" w:rsidR="00140766" w:rsidRDefault="00140766" w:rsidP="2CC554C2">
      <w:pPr>
        <w:shd w:val="clear" w:color="auto" w:fill="F5F5F5"/>
        <w:spacing w:after="0" w:line="285" w:lineRule="auto"/>
        <w:ind w:left="720" w:right="720"/>
      </w:pPr>
    </w:p>
    <w:p w14:paraId="0E6F0717" w14:textId="77777777" w:rsidR="00140766" w:rsidRDefault="00140766">
      <w:pPr>
        <w:rPr>
          <w:rFonts w:ascii="Segoe UI" w:eastAsia="Segoe UI" w:hAnsi="Segoe UI" w:cs="Segoe UI"/>
          <w:color w:val="666666"/>
          <w:sz w:val="21"/>
          <w:szCs w:val="21"/>
        </w:rPr>
      </w:pPr>
      <w:r>
        <w:rPr>
          <w:rFonts w:ascii="Segoe UI" w:eastAsia="Segoe UI" w:hAnsi="Segoe UI" w:cs="Segoe UI"/>
          <w:color w:val="666666"/>
          <w:sz w:val="21"/>
          <w:szCs w:val="21"/>
        </w:rPr>
        <w:br w:type="page"/>
      </w:r>
    </w:p>
    <w:p w14:paraId="685D54D7" w14:textId="0810FAB8" w:rsidR="00C640F5" w:rsidRDefault="694A4149" w:rsidP="2CC554C2">
      <w:pPr>
        <w:shd w:val="clear" w:color="auto" w:fill="F4F4F4"/>
        <w:spacing w:after="0" w:line="300" w:lineRule="auto"/>
      </w:pPr>
      <w:r w:rsidRPr="2CC554C2">
        <w:rPr>
          <w:rFonts w:ascii="Segoe UI" w:eastAsia="Segoe UI" w:hAnsi="Segoe UI" w:cs="Segoe UI"/>
          <w:color w:val="666666"/>
          <w:sz w:val="21"/>
          <w:szCs w:val="21"/>
        </w:rPr>
        <w:lastRenderedPageBreak/>
        <w:t>Inndeling 10</w:t>
      </w:r>
    </w:p>
    <w:p w14:paraId="692A026F" w14:textId="199AF583" w:rsidR="00C640F5" w:rsidRDefault="694A4149" w:rsidP="2CC554C2">
      <w:pPr>
        <w:shd w:val="clear" w:color="auto" w:fill="FFFFFF" w:themeFill="background1"/>
        <w:spacing w:after="0" w:line="420" w:lineRule="auto"/>
        <w:ind w:left="690" w:right="690"/>
      </w:pPr>
      <w:r w:rsidRPr="2CC554C2">
        <w:rPr>
          <w:rFonts w:ascii="Segoe UI" w:eastAsia="Segoe UI" w:hAnsi="Segoe UI" w:cs="Segoe UI"/>
          <w:color w:val="242424"/>
          <w:sz w:val="31"/>
          <w:szCs w:val="31"/>
        </w:rPr>
        <w:t>Avslutningsvis</w:t>
      </w:r>
    </w:p>
    <w:p w14:paraId="1A9351A6" w14:textId="44526D9C" w:rsidR="00C640F5" w:rsidRDefault="694A4149" w:rsidP="2CC554C2">
      <w:pPr>
        <w:shd w:val="clear" w:color="auto" w:fill="FFFFFF" w:themeFill="background1"/>
        <w:spacing w:after="0" w:line="330" w:lineRule="auto"/>
        <w:ind w:right="450"/>
      </w:pPr>
      <w:r w:rsidRPr="4F1B393D">
        <w:rPr>
          <w:rFonts w:ascii="Segoe UI" w:eastAsia="Segoe UI" w:hAnsi="Segoe UI" w:cs="Segoe UI"/>
          <w:color w:val="242424"/>
          <w:sz w:val="25"/>
          <w:szCs w:val="25"/>
        </w:rPr>
        <w:t>27.Har du andre innspill eller forbedringsforslag?</w:t>
      </w:r>
      <w:r w:rsidR="141F6D91" w:rsidRPr="4F1B393D">
        <w:rPr>
          <w:rFonts w:ascii="Segoe UI" w:eastAsia="Segoe UI" w:hAnsi="Segoe UI" w:cs="Segoe UI"/>
          <w:color w:val="242424"/>
          <w:sz w:val="25"/>
          <w:szCs w:val="25"/>
        </w:rPr>
        <w:t xml:space="preserve">  </w:t>
      </w:r>
      <w:r w:rsidRPr="4F1B393D">
        <w:rPr>
          <w:rFonts w:ascii="Segoe UI" w:eastAsia="Segoe UI" w:hAnsi="Segoe UI" w:cs="Segoe UI"/>
          <w:color w:val="242424"/>
          <w:sz w:val="25"/>
          <w:szCs w:val="25"/>
        </w:rPr>
        <w:t xml:space="preserve"> </w:t>
      </w:r>
    </w:p>
    <w:p w14:paraId="0F1B109A" w14:textId="31F754A2" w:rsidR="00C640F5" w:rsidRDefault="694A4149" w:rsidP="2CC554C2">
      <w:pPr>
        <w:shd w:val="clear" w:color="auto" w:fill="F5F5F5"/>
        <w:spacing w:after="0" w:line="285" w:lineRule="auto"/>
        <w:ind w:left="720" w:right="720"/>
      </w:pPr>
      <w:r w:rsidRPr="2CC554C2">
        <w:rPr>
          <w:rFonts w:ascii="Segoe UI" w:eastAsia="Segoe UI" w:hAnsi="Segoe UI" w:cs="Segoe UI"/>
          <w:color w:val="616161"/>
          <w:sz w:val="21"/>
          <w:szCs w:val="21"/>
        </w:rPr>
        <w:t>Skriv inn svaret</w:t>
      </w:r>
    </w:p>
    <w:p w14:paraId="6A471E9D" w14:textId="5377D6EE" w:rsidR="00C640F5" w:rsidRDefault="00C640F5"/>
    <w:p w14:paraId="104E3129" w14:textId="10BA41D8" w:rsidR="00C640F5" w:rsidRDefault="00C640F5"/>
    <w:sectPr w:rsidR="00C640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0B9E49"/>
    <w:rsid w:val="00140766"/>
    <w:rsid w:val="009F7928"/>
    <w:rsid w:val="00C640F5"/>
    <w:rsid w:val="05FA3441"/>
    <w:rsid w:val="141F6D91"/>
    <w:rsid w:val="17B940A6"/>
    <w:rsid w:val="2CC554C2"/>
    <w:rsid w:val="4F1B393D"/>
    <w:rsid w:val="694A4149"/>
    <w:rsid w:val="750B9E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9E49"/>
  <w15:chartTrackingRefBased/>
  <w15:docId w15:val="{CA5C79AB-4D47-484D-8D12-927396DD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lsedirektoratet.no/om-oss/om-nettstedet/personvernerklaering" TargetMode="External"/><Relationship Id="rId13" Type="http://schemas.openxmlformats.org/officeDocument/2006/relationships/hyperlink" Target="https://www.helsedirektoratet.no/forebygging-diagnose-og-behandling/diagnose-og-behandling/legemidler/nasjonal-plan-for-riktig-legemiddelbruk/kvalitetssikring-av-pasientens-legemiddelbr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lovdata.no/dokument/NL/lov/2018-06-15-38/gdpr/ARTIKKEL_6" TargetMode="External"/><Relationship Id="rId12" Type="http://schemas.openxmlformats.org/officeDocument/2006/relationships/hyperlink" Target="https://www.helsedirektoratet.no/forebygging-diagnose-og-behandling/diagnose-og-behandling/legemidler/nasjonal-plan-for-riktig-legemiddelbruk/kvalitet-i-ordinering-og-rekvirering" TargetMode="External"/><Relationship Id="rId17" Type="http://schemas.openxmlformats.org/officeDocument/2006/relationships/hyperlink" Target="https://www.helsedirektoratet.no/forebygging-diagnose-og-behandling/diagnose-og-behandling/legemidler/nasjonal-plan-for-riktig-legemiddelbruk/anbefalinger-om-nye-tiltak" TargetMode="External"/><Relationship Id="rId2" Type="http://schemas.openxmlformats.org/officeDocument/2006/relationships/customXml" Target="../customXml/item2.xml"/><Relationship Id="rId16" Type="http://schemas.openxmlformats.org/officeDocument/2006/relationships/hyperlink" Target="https://www.helsedirektoratet.no/forebygging-diagnose-og-behandling/diagnose-og-behandling/legemidler/nasjonal-plan-for-riktig-legemiddelbruk/stotte-til-implemente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lsedirektoratet.no/forebygging-diagnose-og-behandling/diagnose-og-behandling/legemidler/nasjonal-plan-for-riktig-legemiddelbruk/oversikt-over-pasientens-legemiddelbruk" TargetMode="External"/><Relationship Id="rId5" Type="http://schemas.openxmlformats.org/officeDocument/2006/relationships/settings" Target="settings.xml"/><Relationship Id="rId15" Type="http://schemas.openxmlformats.org/officeDocument/2006/relationships/hyperlink" Target="https://www.helsedirektoratet.no/forebygging-diagnose-og-behandling/diagnose-og-behandling/legemidler/nasjonal-plan-for-riktig-legemiddelbruk/aktive-pasienter-parorende-og-brukere" TargetMode="External"/><Relationship Id="rId10" Type="http://schemas.openxmlformats.org/officeDocument/2006/relationships/hyperlink" Target="https://www.helsedirektoratet.no/forebygging-diagnose-og-behandling/diagnose-og-behandling/legemidler/nasjonal-plan-for-riktig-legemiddelbr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personvernombud@helsedir.no" TargetMode="External"/><Relationship Id="rId14" Type="http://schemas.openxmlformats.org/officeDocument/2006/relationships/hyperlink" Target="https://www.helsedirektoratet.no/forebygging-diagnose-og-behandling/diagnose-og-behandling/legemidler/nasjonal-plan-for-riktig-legemiddelbruk/kvalitet-ved-istandgjoring-utdeling-og-utlevering-av-legemid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d114f5-8ade-42eb-9ca5-b26875e3fe8b" xsi:nil="true"/>
    <lcf76f155ced4ddcb4097134ff3c332f xmlns="d37e42e8-0679-4b88-b62f-71cdd52c1b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0CD3CB4DE6F74EA66AC22FF5BC6F6A" ma:contentTypeVersion="15" ma:contentTypeDescription="Opprett et nytt dokument." ma:contentTypeScope="" ma:versionID="be58199d800dd9041fd1dda9d76acd6d">
  <xsd:schema xmlns:xsd="http://www.w3.org/2001/XMLSchema" xmlns:xs="http://www.w3.org/2001/XMLSchema" xmlns:p="http://schemas.microsoft.com/office/2006/metadata/properties" xmlns:ns2="d37e42e8-0679-4b88-b62f-71cdd52c1b88" xmlns:ns3="24d114f5-8ade-42eb-9ca5-b26875e3fe8b" targetNamespace="http://schemas.microsoft.com/office/2006/metadata/properties" ma:root="true" ma:fieldsID="a0731e4b276bac9585fada0de6b7a1b9" ns2:_="" ns3:_="">
    <xsd:import namespace="d37e42e8-0679-4b88-b62f-71cdd52c1b88"/>
    <xsd:import namespace="24d114f5-8ade-42eb-9ca5-b26875e3f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42e8-0679-4b88-b62f-71cdd52c1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44bd27e2-62de-4af1-85f7-19d8bf2bfc5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d114f5-8ade-42eb-9ca5-b26875e3fe8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b238c9c0-e1c6-4044-93b4-98dffaaf6a7a}" ma:internalName="TaxCatchAll" ma:showField="CatchAllData" ma:web="24d114f5-8ade-42eb-9ca5-b26875e3f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BFEFF-0CEF-40A5-8E6B-6BF98418EC9C}">
  <ds:schemaRefs>
    <ds:schemaRef ds:uri="http://schemas.microsoft.com/office/2006/metadata/properties"/>
    <ds:schemaRef ds:uri="http://schemas.microsoft.com/office/infopath/2007/PartnerControls"/>
    <ds:schemaRef ds:uri="24d114f5-8ade-42eb-9ca5-b26875e3fe8b"/>
    <ds:schemaRef ds:uri="d37e42e8-0679-4b88-b62f-71cdd52c1b88"/>
  </ds:schemaRefs>
</ds:datastoreItem>
</file>

<file path=customXml/itemProps2.xml><?xml version="1.0" encoding="utf-8"?>
<ds:datastoreItem xmlns:ds="http://schemas.openxmlformats.org/officeDocument/2006/customXml" ds:itemID="{7A15C576-662F-4364-9B47-7B2A46A5EDC9}">
  <ds:schemaRefs>
    <ds:schemaRef ds:uri="http://schemas.microsoft.com/sharepoint/v3/contenttype/forms"/>
  </ds:schemaRefs>
</ds:datastoreItem>
</file>

<file path=customXml/itemProps3.xml><?xml version="1.0" encoding="utf-8"?>
<ds:datastoreItem xmlns:ds="http://schemas.openxmlformats.org/officeDocument/2006/customXml" ds:itemID="{0032EE1E-EC0F-414B-A4CA-16F940A08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42e8-0679-4b88-b62f-71cdd52c1b88"/>
    <ds:schemaRef ds:uri="24d114f5-8ade-42eb-9ca5-b26875e3f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1597</Words>
  <Characters>8468</Characters>
  <Application>Microsoft Office Word</Application>
  <DocSecurity>0</DocSecurity>
  <Lines>70</Lines>
  <Paragraphs>20</Paragraphs>
  <ScaleCrop>false</ScaleCrop>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Ringerike</dc:creator>
  <cp:keywords/>
  <dc:description/>
  <cp:lastModifiedBy>Therese Wardenær Bakke</cp:lastModifiedBy>
  <cp:revision>2</cp:revision>
  <dcterms:created xsi:type="dcterms:W3CDTF">2025-11-27T14:41:00Z</dcterms:created>
  <dcterms:modified xsi:type="dcterms:W3CDTF">2025-11-27T14:41:00Z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0x010100390CD3CB4DE6F74EA66AC22FF5BC6F6A</vt:lpwstr>
  </property>
  <property fmtid="{D5CDD505-2E9C-101B-9397-08002B2CF9AE}" pid="3" name="MediaServiceImageTags">
    <vt:lpwstr/>
  </property>
</Properties>
</file>