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8D7D" w14:textId="3F591792" w:rsidR="003C55CB" w:rsidRPr="001562D2" w:rsidRDefault="004C3DF9" w:rsidP="003C55CB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</w:rPr>
      </w:pPr>
      <w:r>
        <w:br/>
      </w:r>
      <w:r w:rsidR="00517709">
        <w:rPr>
          <w:sz w:val="20"/>
        </w:rPr>
        <w:br/>
      </w:r>
      <w:r w:rsidR="00F80223" w:rsidRPr="001562D2">
        <w:rPr>
          <w:rFonts w:asciiTheme="minorHAnsi" w:hAnsiTheme="minorHAnsi" w:cstheme="minorHAnsi"/>
          <w:sz w:val="22"/>
          <w:szCs w:val="22"/>
        </w:rPr>
        <w:t>Helse- og omsorgsdepartementet</w:t>
      </w:r>
      <w:r w:rsidR="00F80223" w:rsidRPr="001562D2">
        <w:rPr>
          <w:rFonts w:asciiTheme="minorHAnsi" w:hAnsiTheme="minorHAnsi" w:cstheme="minorHAnsi"/>
          <w:sz w:val="22"/>
          <w:szCs w:val="22"/>
        </w:rPr>
        <w:br/>
        <w:t>Postboks 8011 DEP</w:t>
      </w:r>
      <w:r w:rsidR="00CA0AE5" w:rsidRPr="001562D2">
        <w:rPr>
          <w:rFonts w:asciiTheme="minorHAnsi" w:hAnsiTheme="minorHAnsi" w:cstheme="minorHAnsi"/>
          <w:sz w:val="22"/>
          <w:szCs w:val="22"/>
        </w:rPr>
        <w:br/>
        <w:t>0030</w:t>
      </w:r>
      <w:r w:rsidR="006734A3">
        <w:rPr>
          <w:rFonts w:asciiTheme="minorHAnsi" w:hAnsiTheme="minorHAnsi" w:cstheme="minorHAnsi"/>
          <w:sz w:val="22"/>
          <w:szCs w:val="22"/>
        </w:rPr>
        <w:t xml:space="preserve"> </w:t>
      </w:r>
      <w:r w:rsidR="00CA0AE5" w:rsidRPr="001562D2">
        <w:rPr>
          <w:rFonts w:asciiTheme="minorHAnsi" w:hAnsiTheme="minorHAnsi" w:cstheme="minorHAnsi"/>
          <w:sz w:val="22"/>
          <w:szCs w:val="22"/>
        </w:rPr>
        <w:t>Oslo</w:t>
      </w:r>
    </w:p>
    <w:p w14:paraId="314CAE37" w14:textId="77777777" w:rsidR="00CA0AE5" w:rsidRPr="00CA0AE5" w:rsidRDefault="00CA0AE5" w:rsidP="003C55CB">
      <w:pPr>
        <w:pStyle w:val="paragrap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3C5F8D7E" w14:textId="77777777" w:rsidR="00517709" w:rsidRPr="00F80223" w:rsidRDefault="00517709" w:rsidP="007659EC">
      <w:pPr>
        <w:spacing w:line="240" w:lineRule="auto"/>
        <w:rPr>
          <w:rFonts w:cstheme="minorHAnsi"/>
        </w:rPr>
      </w:pPr>
    </w:p>
    <w:tbl>
      <w:tblPr>
        <w:tblStyle w:val="Tabellrutenett"/>
        <w:tblW w:w="9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544"/>
        <w:gridCol w:w="3077"/>
      </w:tblGrid>
      <w:tr w:rsidR="00F80223" w:rsidRPr="0089184E" w14:paraId="1DB5C088" w14:textId="77777777" w:rsidTr="00CD7639">
        <w:trPr>
          <w:trHeight w:val="574"/>
        </w:trPr>
        <w:tc>
          <w:tcPr>
            <w:tcW w:w="3085" w:type="dxa"/>
          </w:tcPr>
          <w:p w14:paraId="735CB9A6" w14:textId="0DF4D0F5" w:rsidR="00F80223" w:rsidRPr="0089184E" w:rsidRDefault="00F80223" w:rsidP="001272D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184E">
              <w:rPr>
                <w:rFonts w:asciiTheme="minorHAnsi" w:hAnsiTheme="minorHAnsi" w:cstheme="minorHAnsi"/>
                <w:sz w:val="18"/>
                <w:szCs w:val="18"/>
              </w:rPr>
              <w:t xml:space="preserve">Deres ref.: </w:t>
            </w:r>
          </w:p>
        </w:tc>
        <w:tc>
          <w:tcPr>
            <w:tcW w:w="3544" w:type="dxa"/>
          </w:tcPr>
          <w:p w14:paraId="474B0E2A" w14:textId="1B6057B4" w:rsidR="00F80223" w:rsidRPr="0089184E" w:rsidRDefault="00F80223" w:rsidP="0054609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184E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  <w:r w:rsidR="001272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</w:t>
            </w:r>
            <w:r w:rsidRPr="0089184E">
              <w:rPr>
                <w:rFonts w:asciiTheme="minorHAnsi" w:hAnsiTheme="minorHAnsi" w:cstheme="minorHAnsi"/>
                <w:sz w:val="18"/>
                <w:szCs w:val="18"/>
              </w:rPr>
              <w:t xml:space="preserve">Vår </w:t>
            </w:r>
            <w:proofErr w:type="spellStart"/>
            <w:r w:rsidRPr="0089184E">
              <w:rPr>
                <w:rFonts w:asciiTheme="minorHAnsi" w:hAnsiTheme="minorHAnsi" w:cstheme="minorHAnsi"/>
                <w:sz w:val="18"/>
                <w:szCs w:val="18"/>
              </w:rPr>
              <w:t>ref</w:t>
            </w:r>
            <w:proofErr w:type="spellEnd"/>
            <w:r w:rsidRPr="0089184E">
              <w:rPr>
                <w:rFonts w:asciiTheme="minorHAnsi" w:hAnsiTheme="minorHAnsi" w:cstheme="minorHAnsi"/>
                <w:sz w:val="18"/>
                <w:szCs w:val="18"/>
              </w:rPr>
              <w:t>: HSAK202200224</w:t>
            </w:r>
          </w:p>
        </w:tc>
        <w:tc>
          <w:tcPr>
            <w:tcW w:w="3077" w:type="dxa"/>
          </w:tcPr>
          <w:p w14:paraId="256B3AA6" w14:textId="4F6880EE" w:rsidR="00F80223" w:rsidRPr="0089184E" w:rsidRDefault="001272D2" w:rsidP="0054609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F80223" w:rsidRPr="0089184E">
              <w:rPr>
                <w:rFonts w:asciiTheme="minorHAnsi" w:hAnsiTheme="minorHAnsi" w:cstheme="minorHAnsi"/>
                <w:sz w:val="18"/>
                <w:szCs w:val="18"/>
              </w:rPr>
              <w:t xml:space="preserve"> Dato: 2</w:t>
            </w:r>
            <w:r w:rsidR="008053AA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F80223" w:rsidRPr="0089184E">
              <w:rPr>
                <w:rFonts w:asciiTheme="minorHAnsi" w:hAnsiTheme="minorHAnsi" w:cstheme="minorHAnsi"/>
                <w:sz w:val="18"/>
                <w:szCs w:val="18"/>
              </w:rPr>
              <w:t>-06-2022</w:t>
            </w:r>
          </w:p>
        </w:tc>
      </w:tr>
    </w:tbl>
    <w:p w14:paraId="6F3A3277" w14:textId="77777777" w:rsidR="0070455C" w:rsidRDefault="0070455C" w:rsidP="61436C10">
      <w:pPr>
        <w:spacing w:after="120" w:line="240" w:lineRule="auto"/>
        <w:rPr>
          <w:b/>
          <w:bCs/>
          <w:sz w:val="24"/>
          <w:szCs w:val="24"/>
        </w:rPr>
      </w:pPr>
    </w:p>
    <w:p w14:paraId="1DBEAE38" w14:textId="77777777" w:rsidR="0070455C" w:rsidRDefault="0070455C" w:rsidP="61436C10">
      <w:pPr>
        <w:spacing w:after="120" w:line="240" w:lineRule="auto"/>
        <w:rPr>
          <w:b/>
          <w:bCs/>
          <w:sz w:val="24"/>
          <w:szCs w:val="24"/>
        </w:rPr>
      </w:pPr>
    </w:p>
    <w:p w14:paraId="7D240E8A" w14:textId="26AEDF71" w:rsidR="003B7B9B" w:rsidRDefault="2CC8DCB4" w:rsidP="61436C10">
      <w:pPr>
        <w:spacing w:after="120" w:line="240" w:lineRule="auto"/>
        <w:rPr>
          <w:b/>
          <w:bCs/>
          <w:sz w:val="24"/>
          <w:szCs w:val="24"/>
        </w:rPr>
      </w:pPr>
      <w:r w:rsidRPr="61436C10">
        <w:rPr>
          <w:b/>
          <w:bCs/>
          <w:sz w:val="24"/>
          <w:szCs w:val="24"/>
        </w:rPr>
        <w:t>Høring</w:t>
      </w:r>
      <w:r w:rsidR="006734A3">
        <w:rPr>
          <w:b/>
          <w:bCs/>
          <w:sz w:val="24"/>
          <w:szCs w:val="24"/>
        </w:rPr>
        <w:t>suttalelse</w:t>
      </w:r>
      <w:r w:rsidR="00CA0AE5" w:rsidRPr="61436C10">
        <w:rPr>
          <w:b/>
          <w:bCs/>
          <w:sz w:val="24"/>
          <w:szCs w:val="24"/>
        </w:rPr>
        <w:t xml:space="preserve"> - NOU2021:11 Selvstyrt er velstyrt</w:t>
      </w:r>
    </w:p>
    <w:p w14:paraId="0A9CA7D6" w14:textId="77777777" w:rsidR="006734A3" w:rsidRDefault="006734A3" w:rsidP="006734A3">
      <w:pPr>
        <w:rPr>
          <w:rFonts w:cstheme="minorHAnsi"/>
        </w:rPr>
      </w:pPr>
      <w:r w:rsidRPr="00F6751A">
        <w:rPr>
          <w:rFonts w:cstheme="minorHAnsi"/>
        </w:rPr>
        <w:t>Legeforeningen viser til hørings</w:t>
      </w:r>
      <w:r>
        <w:rPr>
          <w:rFonts w:cstheme="minorHAnsi"/>
        </w:rPr>
        <w:t>brev og NOU 2021:11 "Selvstyrt er velstyrt"</w:t>
      </w:r>
      <w:r w:rsidRPr="00F6751A">
        <w:rPr>
          <w:rFonts w:cstheme="minorHAnsi"/>
        </w:rPr>
        <w:t>. Notatet har vært på intern høring i Legeforeningens organisasjonsledd. Disse uttalelsene ligger til grunn for foreliggende høringsuttalelse, som er behandlet av Legeforeningens sentralstyre.</w:t>
      </w:r>
      <w:r>
        <w:rPr>
          <w:rFonts w:cstheme="minorHAnsi"/>
        </w:rPr>
        <w:t xml:space="preserve"> Legeforeningen uttaler seg bare om enkelte utvalgte punkter. </w:t>
      </w:r>
    </w:p>
    <w:p w14:paraId="36DF6DD2" w14:textId="7A239601" w:rsidR="006734A3" w:rsidRDefault="006734A3" w:rsidP="006734A3">
      <w:pPr>
        <w:rPr>
          <w:rFonts w:cstheme="minorHAnsi"/>
        </w:rPr>
      </w:pPr>
      <w:r>
        <w:rPr>
          <w:rFonts w:cstheme="minorHAnsi"/>
        </w:rPr>
        <w:t xml:space="preserve">Legeforeningen vil påpeke viktigheten av at man finner løsninger som sikrer større likhet i tjenestetilbudet mellom kommunene for eksempel ved </w:t>
      </w:r>
      <w:r w:rsidRPr="00297437">
        <w:rPr>
          <w:rFonts w:cstheme="minorHAnsi"/>
        </w:rPr>
        <w:t>nasjonale føringer for tildeling</w:t>
      </w:r>
      <w:r>
        <w:rPr>
          <w:rFonts w:cstheme="minorHAnsi"/>
        </w:rPr>
        <w:t xml:space="preserve"> og</w:t>
      </w:r>
      <w:r w:rsidRPr="00297437">
        <w:rPr>
          <w:rFonts w:cstheme="minorHAnsi"/>
        </w:rPr>
        <w:t xml:space="preserve"> vedtaksgrunnla</w:t>
      </w:r>
      <w:r>
        <w:rPr>
          <w:rFonts w:cstheme="minorHAnsi"/>
        </w:rPr>
        <w:t xml:space="preserve">g. </w:t>
      </w:r>
      <w:r w:rsidRPr="00297437">
        <w:rPr>
          <w:rFonts w:cstheme="minorHAnsi"/>
        </w:rPr>
        <w:t xml:space="preserve">Vår erfaring er at </w:t>
      </w:r>
      <w:r>
        <w:rPr>
          <w:rFonts w:cstheme="minorHAnsi"/>
        </w:rPr>
        <w:t xml:space="preserve">mange av de </w:t>
      </w:r>
      <w:r w:rsidRPr="00297437">
        <w:rPr>
          <w:rFonts w:cstheme="minorHAnsi"/>
        </w:rPr>
        <w:t xml:space="preserve">som </w:t>
      </w:r>
      <w:r>
        <w:rPr>
          <w:rFonts w:cstheme="minorHAnsi"/>
        </w:rPr>
        <w:t xml:space="preserve">legene har kontakt med og som har behov for </w:t>
      </w:r>
      <w:r w:rsidRPr="00297437">
        <w:rPr>
          <w:rFonts w:cstheme="minorHAnsi"/>
        </w:rPr>
        <w:t xml:space="preserve">BPA, også i stor grad </w:t>
      </w:r>
      <w:r>
        <w:rPr>
          <w:rFonts w:cstheme="minorHAnsi"/>
        </w:rPr>
        <w:t>har behov for samhandling med</w:t>
      </w:r>
      <w:r w:rsidRPr="00297437">
        <w:rPr>
          <w:rFonts w:cstheme="minorHAnsi"/>
        </w:rPr>
        <w:t xml:space="preserve"> kommunale pleie- og omsorgstjenester, som </w:t>
      </w:r>
      <w:r>
        <w:rPr>
          <w:rFonts w:cstheme="minorHAnsi"/>
        </w:rPr>
        <w:t xml:space="preserve">for eksempel </w:t>
      </w:r>
      <w:r w:rsidRPr="00297437">
        <w:rPr>
          <w:rFonts w:cstheme="minorHAnsi"/>
        </w:rPr>
        <w:t xml:space="preserve">oppfølging av hjemmesykepleie. </w:t>
      </w:r>
      <w:r>
        <w:rPr>
          <w:rFonts w:cstheme="minorHAnsi"/>
        </w:rPr>
        <w:t xml:space="preserve">Legeforeningen mener det er </w:t>
      </w:r>
      <w:r w:rsidRPr="00297437">
        <w:rPr>
          <w:rFonts w:cstheme="minorHAnsi"/>
        </w:rPr>
        <w:t>hensiktsmessig at BPA og omsorgstjenesten forblir på samme forvaltningsnivå</w:t>
      </w:r>
      <w:r>
        <w:rPr>
          <w:rFonts w:cstheme="minorHAnsi"/>
        </w:rPr>
        <w:t>, og mener derfor BPA fortsatt bør være et kommunalt ansvar</w:t>
      </w:r>
      <w:r w:rsidRPr="00297437">
        <w:rPr>
          <w:rFonts w:cstheme="minorHAnsi"/>
        </w:rPr>
        <w:t xml:space="preserve">. </w:t>
      </w:r>
      <w:r w:rsidR="00B770EB">
        <w:rPr>
          <w:rFonts w:cstheme="minorHAnsi"/>
        </w:rPr>
        <w:t xml:space="preserve">Erfaringen er at BPA i for liten grad kommuniserer med øvrige tjenesteytere i kommunen, </w:t>
      </w:r>
      <w:r w:rsidR="006D4E3F">
        <w:rPr>
          <w:rFonts w:cstheme="minorHAnsi"/>
        </w:rPr>
        <w:t>herunder helsetjenesten.</w:t>
      </w:r>
      <w:r w:rsidR="00B770EB">
        <w:rPr>
          <w:rFonts w:cstheme="minorHAnsi"/>
        </w:rPr>
        <w:t xml:space="preserve"> Legeforeningen vil bemerke at det er </w:t>
      </w:r>
      <w:r w:rsidR="00332B19">
        <w:rPr>
          <w:rFonts w:cstheme="minorHAnsi"/>
        </w:rPr>
        <w:t xml:space="preserve">viktig </w:t>
      </w:r>
      <w:r w:rsidR="00AB716C">
        <w:rPr>
          <w:rFonts w:cstheme="minorHAnsi"/>
        </w:rPr>
        <w:t>å legge til rette for enkle kommunikasjonskanaler</w:t>
      </w:r>
      <w:r w:rsidR="006A04BB">
        <w:rPr>
          <w:rFonts w:cstheme="minorHAnsi"/>
        </w:rPr>
        <w:t xml:space="preserve"> innenfor de skranker som </w:t>
      </w:r>
      <w:r w:rsidR="00FA7ED8">
        <w:rPr>
          <w:rFonts w:cstheme="minorHAnsi"/>
        </w:rPr>
        <w:t>føl</w:t>
      </w:r>
      <w:r w:rsidR="00676454">
        <w:rPr>
          <w:rFonts w:cstheme="minorHAnsi"/>
        </w:rPr>
        <w:t>ger av taushetsplikten</w:t>
      </w:r>
      <w:r w:rsidR="00AB716C">
        <w:rPr>
          <w:rFonts w:cstheme="minorHAnsi"/>
        </w:rPr>
        <w:t>. Det er grunn til å tro at utvikling av ny teknologi og digitalisering vil kunne bidra til forbedring</w:t>
      </w:r>
      <w:r w:rsidR="009F413E">
        <w:rPr>
          <w:rFonts w:cstheme="minorHAnsi"/>
        </w:rPr>
        <w:t xml:space="preserve"> på sikt, men dette må det jobbes aktivt med</w:t>
      </w:r>
      <w:r w:rsidR="00AB716C">
        <w:rPr>
          <w:rFonts w:cstheme="minorHAnsi"/>
        </w:rPr>
        <w:t>.</w:t>
      </w:r>
    </w:p>
    <w:p w14:paraId="3484EA28" w14:textId="77777777" w:rsidR="006734A3" w:rsidRDefault="006734A3" w:rsidP="006734A3">
      <w:pPr>
        <w:rPr>
          <w:rFonts w:cstheme="minorHAnsi"/>
        </w:rPr>
      </w:pPr>
      <w:r>
        <w:rPr>
          <w:rFonts w:cstheme="minorHAnsi"/>
        </w:rPr>
        <w:t xml:space="preserve">Legeforeningen vil påpeke at BPA ikke bare er et likestillingsverktøy, men også en ordning for bedring av funksjon. </w:t>
      </w:r>
      <w:r w:rsidRPr="007A4FCA">
        <w:rPr>
          <w:rFonts w:cstheme="minorHAnsi"/>
        </w:rPr>
        <w:t xml:space="preserve">Best mulig funksjon er en forutsetning for de målsetningene i beskrivelsen av likestilling som </w:t>
      </w:r>
      <w:r>
        <w:rPr>
          <w:rFonts w:cstheme="minorHAnsi"/>
        </w:rPr>
        <w:t xml:space="preserve">beskrives i NOU-en. </w:t>
      </w:r>
    </w:p>
    <w:p w14:paraId="6A17C457" w14:textId="77777777" w:rsidR="006734A3" w:rsidRDefault="006734A3" w:rsidP="006734A3">
      <w:pPr>
        <w:rPr>
          <w:rFonts w:cstheme="minorHAnsi"/>
        </w:rPr>
      </w:pPr>
      <w:r>
        <w:rPr>
          <w:rFonts w:cstheme="minorHAnsi"/>
        </w:rPr>
        <w:t xml:space="preserve">Legeforeningen mener ordningen fortsatt bør være en del av helselovgivningen. </w:t>
      </w:r>
      <w:r w:rsidRPr="00210F8A">
        <w:rPr>
          <w:rFonts w:cstheme="minorHAnsi"/>
        </w:rPr>
        <w:t xml:space="preserve">Det er helsepersonell som vil kunne ha en mening om hvordan tiltak for å bedre funksjon bør struktureres. </w:t>
      </w:r>
      <w:r>
        <w:rPr>
          <w:rFonts w:cstheme="minorHAnsi"/>
        </w:rPr>
        <w:t>V</w:t>
      </w:r>
      <w:r w:rsidRPr="00210F8A">
        <w:rPr>
          <w:rFonts w:cstheme="minorHAnsi"/>
        </w:rPr>
        <w:t>ed utforming og utførelse av selve assistansen er</w:t>
      </w:r>
      <w:r w:rsidRPr="00D12D15">
        <w:rPr>
          <w:rFonts w:cstheme="minorHAnsi"/>
        </w:rPr>
        <w:t xml:space="preserve"> </w:t>
      </w:r>
      <w:r>
        <w:rPr>
          <w:rFonts w:cstheme="minorHAnsi"/>
        </w:rPr>
        <w:t>d</w:t>
      </w:r>
      <w:r w:rsidRPr="00210F8A">
        <w:rPr>
          <w:rFonts w:cstheme="minorHAnsi"/>
        </w:rPr>
        <w:t>et</w:t>
      </w:r>
      <w:r>
        <w:rPr>
          <w:rFonts w:cstheme="minorHAnsi"/>
        </w:rPr>
        <w:t xml:space="preserve"> også</w:t>
      </w:r>
      <w:r w:rsidRPr="00210F8A">
        <w:rPr>
          <w:rFonts w:cstheme="minorHAnsi"/>
        </w:rPr>
        <w:t xml:space="preserve"> helsepersonell </w:t>
      </w:r>
      <w:r>
        <w:rPr>
          <w:rFonts w:cstheme="minorHAnsi"/>
        </w:rPr>
        <w:t>det</w:t>
      </w:r>
      <w:r w:rsidRPr="00210F8A">
        <w:rPr>
          <w:rFonts w:cstheme="minorHAnsi"/>
        </w:rPr>
        <w:t xml:space="preserve"> vil være naturlig å søke råd og veiledning hos. </w:t>
      </w:r>
    </w:p>
    <w:p w14:paraId="2CD42635" w14:textId="77777777" w:rsidR="006734A3" w:rsidRDefault="006734A3" w:rsidP="006734A3">
      <w:pPr>
        <w:rPr>
          <w:rFonts w:cstheme="minorHAnsi"/>
        </w:rPr>
      </w:pPr>
      <w:r>
        <w:rPr>
          <w:rFonts w:cstheme="minorHAnsi"/>
        </w:rPr>
        <w:t xml:space="preserve">Når </w:t>
      </w:r>
      <w:r w:rsidRPr="00CB1520">
        <w:rPr>
          <w:rFonts w:cstheme="minorHAnsi"/>
        </w:rPr>
        <w:t>det gjelder funksjonshemmede barn</w:t>
      </w:r>
      <w:r>
        <w:rPr>
          <w:rFonts w:cstheme="minorHAnsi"/>
        </w:rPr>
        <w:t xml:space="preserve">, mener Legeforeningen </w:t>
      </w:r>
      <w:r w:rsidRPr="00CB1520">
        <w:rPr>
          <w:rFonts w:cstheme="minorHAnsi"/>
        </w:rPr>
        <w:t xml:space="preserve">vi som samfunn </w:t>
      </w:r>
      <w:r>
        <w:rPr>
          <w:rFonts w:cstheme="minorHAnsi"/>
        </w:rPr>
        <w:t xml:space="preserve">må </w:t>
      </w:r>
      <w:r w:rsidRPr="00CB1520">
        <w:rPr>
          <w:rFonts w:cstheme="minorHAnsi"/>
        </w:rPr>
        <w:t>sørge for at familiene blir tilstrekkelig ivaretatt</w:t>
      </w:r>
      <w:r>
        <w:rPr>
          <w:rFonts w:cstheme="minorHAnsi"/>
        </w:rPr>
        <w:t xml:space="preserve">. Dette innebærer også å sørge for avlastning til foreldre slik at de kan ivareta </w:t>
      </w:r>
      <w:r w:rsidRPr="00CB1520">
        <w:rPr>
          <w:rFonts w:cstheme="minorHAnsi"/>
        </w:rPr>
        <w:t xml:space="preserve">søsken. </w:t>
      </w:r>
      <w:r>
        <w:rPr>
          <w:rFonts w:cstheme="minorHAnsi"/>
        </w:rPr>
        <w:t>T</w:t>
      </w:r>
      <w:r w:rsidRPr="00CB1520">
        <w:rPr>
          <w:rFonts w:cstheme="minorHAnsi"/>
        </w:rPr>
        <w:t xml:space="preserve">erskelen for institusjonsplassering </w:t>
      </w:r>
      <w:r>
        <w:rPr>
          <w:rFonts w:cstheme="minorHAnsi"/>
        </w:rPr>
        <w:t xml:space="preserve">av barn bær </w:t>
      </w:r>
      <w:r w:rsidRPr="00CB1520">
        <w:rPr>
          <w:rFonts w:cstheme="minorHAnsi"/>
        </w:rPr>
        <w:t>være betydelig høyere</w:t>
      </w:r>
      <w:r>
        <w:rPr>
          <w:rFonts w:cstheme="minorHAnsi"/>
        </w:rPr>
        <w:t xml:space="preserve"> enn for voksne og kravet om et visst t</w:t>
      </w:r>
      <w:r w:rsidRPr="00CB1520">
        <w:rPr>
          <w:rFonts w:cstheme="minorHAnsi"/>
        </w:rPr>
        <w:t>imetall bør fjernes, og utmåles etter den enkeltes behov.</w:t>
      </w:r>
    </w:p>
    <w:p w14:paraId="61CA889B" w14:textId="77777777" w:rsidR="006734A3" w:rsidRDefault="006734A3" w:rsidP="006734A3">
      <w:r>
        <w:rPr>
          <w:rFonts w:cstheme="minorHAnsi"/>
        </w:rPr>
        <w:lastRenderedPageBreak/>
        <w:t xml:space="preserve">I dag er det et krav om langvarig behov for tjenester for å ha rett til BPA, og det fremgår av § 2-1 d tredje ledd at man med "langvarig behov" mener behov ut over to år. Legeforeningen støtter forslaget om å myke opp dette kravet slik at </w:t>
      </w:r>
      <w:r>
        <w:t>også personer med resterende forventet levetid på under to år omfattes. Det bør vurderes å lage en forenklet versjon av ordningen for pasienter med kort forventet levetid slik at man sikrer at de får glede av ordningen.</w:t>
      </w:r>
    </w:p>
    <w:p w14:paraId="31E79BD8" w14:textId="77777777" w:rsidR="006734A3" w:rsidRDefault="006734A3" w:rsidP="006734A3">
      <w:pPr>
        <w:rPr>
          <w:rFonts w:cstheme="minorHAnsi"/>
        </w:rPr>
      </w:pPr>
      <w:r>
        <w:t>Et perspektiv som ikke er nevnt i NOU-en, er digitalisering og hvilke muligheter som dette kan gi. Det griper inn i arbeidsliv, privatliv og samfunnet generelt. Den digitale utviklingen vil sannsynligvis også komme til å påvirke dette feltet, og kunne ha vært et tema utredningen.</w:t>
      </w:r>
    </w:p>
    <w:p w14:paraId="643742FC" w14:textId="77777777" w:rsidR="00D77D9D" w:rsidRPr="0002545E" w:rsidRDefault="00D77D9D" w:rsidP="00D77D9D">
      <w:pPr>
        <w:spacing w:after="120" w:line="240" w:lineRule="auto"/>
        <w:rPr>
          <w:sz w:val="24"/>
          <w:szCs w:val="24"/>
        </w:rPr>
      </w:pPr>
    </w:p>
    <w:p w14:paraId="4F0CF14D" w14:textId="628322E6" w:rsidR="00674705" w:rsidRPr="001562D2" w:rsidRDefault="00674705" w:rsidP="001562D2">
      <w:pPr>
        <w:spacing w:after="0" w:line="240" w:lineRule="auto"/>
        <w:rPr>
          <w:rFonts w:cstheme="minorHAnsi"/>
        </w:rPr>
      </w:pPr>
    </w:p>
    <w:p w14:paraId="03A7530B" w14:textId="54AFC34E" w:rsidR="00674705" w:rsidRPr="001562D2" w:rsidRDefault="00674705" w:rsidP="001562D2">
      <w:pPr>
        <w:spacing w:after="0" w:line="240" w:lineRule="auto"/>
        <w:rPr>
          <w:rFonts w:cstheme="minorHAnsi"/>
        </w:rPr>
      </w:pPr>
    </w:p>
    <w:p w14:paraId="3C5F8D84" w14:textId="36B06E8E" w:rsidR="004C3DF9" w:rsidRDefault="00556A8F" w:rsidP="007A535C">
      <w:pPr>
        <w:rPr>
          <w:rFonts w:cstheme="minorHAnsi"/>
        </w:rPr>
      </w:pPr>
      <w:r>
        <w:rPr>
          <w:rFonts w:cstheme="minorHAnsi"/>
        </w:rPr>
        <w:t xml:space="preserve"> </w:t>
      </w:r>
      <w:r w:rsidR="004C3DF9" w:rsidRPr="000F6CB3">
        <w:rPr>
          <w:rFonts w:cstheme="minorHAnsi"/>
        </w:rPr>
        <w:t>Med hilsen</w:t>
      </w:r>
      <w:r w:rsidR="004C3DF9" w:rsidRPr="000F6CB3">
        <w:rPr>
          <w:rFonts w:cstheme="minorHAnsi"/>
        </w:rPr>
        <w:br/>
      </w:r>
      <w:r>
        <w:rPr>
          <w:rFonts w:cstheme="minorHAnsi"/>
        </w:rPr>
        <w:t xml:space="preserve"> </w:t>
      </w:r>
      <w:r w:rsidR="004C3DF9" w:rsidRPr="000F6CB3">
        <w:rPr>
          <w:rFonts w:cstheme="minorHAnsi"/>
        </w:rPr>
        <w:t>Den norske legeforening</w:t>
      </w:r>
      <w:r w:rsidR="00E909A3">
        <w:rPr>
          <w:rFonts w:cstheme="minorHAnsi"/>
        </w:rPr>
        <w:br/>
      </w:r>
      <w:r>
        <w:rPr>
          <w:rFonts w:cstheme="minorHAnsi"/>
        </w:rPr>
        <w:t xml:space="preserve"> </w:t>
      </w:r>
      <w:r w:rsidR="00E909A3">
        <w:rPr>
          <w:rFonts w:cstheme="minorHAnsi"/>
        </w:rPr>
        <w:t>Jus- og arbeids</w:t>
      </w:r>
      <w:r w:rsidR="00D12BA4">
        <w:rPr>
          <w:rFonts w:cstheme="minorHAnsi"/>
        </w:rPr>
        <w:t>liv</w:t>
      </w:r>
    </w:p>
    <w:p w14:paraId="160210AA" w14:textId="77777777" w:rsidR="001C05A0" w:rsidRPr="000F6CB3" w:rsidRDefault="001C05A0" w:rsidP="007A535C">
      <w:pPr>
        <w:rPr>
          <w:rFonts w:cstheme="minorHAnsi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9"/>
        <w:gridCol w:w="3556"/>
      </w:tblGrid>
      <w:tr w:rsidR="00811480" w:rsidRPr="000F6CB3" w14:paraId="2EE1153C" w14:textId="77777777" w:rsidTr="0002545E">
        <w:trPr>
          <w:trHeight w:val="648"/>
        </w:trPr>
        <w:tc>
          <w:tcPr>
            <w:tcW w:w="5199" w:type="dxa"/>
          </w:tcPr>
          <w:p w14:paraId="0B3EF883" w14:textId="2A5AE73B" w:rsidR="00811480" w:rsidRPr="000F6CB3" w:rsidRDefault="00535AE8" w:rsidP="007A535C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Siri Skumlien</w:t>
            </w:r>
          </w:p>
          <w:p w14:paraId="0C41172E" w14:textId="25093944" w:rsidR="00020468" w:rsidRPr="000F6CB3" w:rsidRDefault="008F40F8" w:rsidP="007A535C">
            <w:pPr>
              <w:rPr>
                <w:rFonts w:cstheme="minorHAnsi"/>
                <w:sz w:val="22"/>
              </w:rPr>
            </w:pPr>
            <w:r w:rsidRPr="000F6CB3">
              <w:rPr>
                <w:rFonts w:cstheme="minorHAnsi"/>
                <w:sz w:val="22"/>
              </w:rPr>
              <w:t>g</w:t>
            </w:r>
            <w:r w:rsidR="00020468" w:rsidRPr="000F6CB3">
              <w:rPr>
                <w:rFonts w:cstheme="minorHAnsi"/>
                <w:sz w:val="22"/>
              </w:rPr>
              <w:t>eneralsekretær</w:t>
            </w:r>
          </w:p>
        </w:tc>
        <w:tc>
          <w:tcPr>
            <w:tcW w:w="3556" w:type="dxa"/>
          </w:tcPr>
          <w:p w14:paraId="6022D407" w14:textId="62E41BFE" w:rsidR="00811480" w:rsidRPr="000F6CB3" w:rsidRDefault="008F40F8" w:rsidP="007A535C">
            <w:pPr>
              <w:rPr>
                <w:rFonts w:cstheme="minorHAnsi"/>
                <w:sz w:val="22"/>
              </w:rPr>
            </w:pPr>
            <w:r w:rsidRPr="000F6CB3">
              <w:rPr>
                <w:rFonts w:cstheme="minorHAnsi"/>
                <w:sz w:val="22"/>
              </w:rPr>
              <w:t>Lars Duv</w:t>
            </w:r>
            <w:r w:rsidR="00643515">
              <w:rPr>
                <w:rFonts w:cstheme="minorHAnsi"/>
                <w:sz w:val="22"/>
              </w:rPr>
              <w:t>a</w:t>
            </w:r>
            <w:r w:rsidRPr="000F6CB3">
              <w:rPr>
                <w:rFonts w:cstheme="minorHAnsi"/>
                <w:sz w:val="22"/>
              </w:rPr>
              <w:t>land</w:t>
            </w:r>
            <w:r w:rsidR="00811480" w:rsidRPr="000F6CB3">
              <w:rPr>
                <w:rFonts w:cstheme="minorHAnsi"/>
                <w:sz w:val="22"/>
              </w:rPr>
              <w:tab/>
            </w:r>
          </w:p>
          <w:p w14:paraId="7A85C52D" w14:textId="364103C7" w:rsidR="00811480" w:rsidRPr="000F6CB3" w:rsidRDefault="008F40F8" w:rsidP="007A535C">
            <w:pPr>
              <w:rPr>
                <w:rFonts w:cstheme="minorHAnsi"/>
                <w:sz w:val="22"/>
              </w:rPr>
            </w:pPr>
            <w:r w:rsidRPr="000F6CB3">
              <w:rPr>
                <w:rFonts w:cstheme="minorHAnsi"/>
                <w:sz w:val="22"/>
              </w:rPr>
              <w:t>direktør</w:t>
            </w:r>
          </w:p>
          <w:p w14:paraId="3822ECBE" w14:textId="6692179B" w:rsidR="00EB3EFE" w:rsidRPr="000F6CB3" w:rsidRDefault="00B31525" w:rsidP="007A535C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br/>
            </w:r>
          </w:p>
        </w:tc>
      </w:tr>
    </w:tbl>
    <w:p w14:paraId="3C5F8D85" w14:textId="19D8E38F" w:rsidR="004C3DF9" w:rsidRPr="0099673A" w:rsidRDefault="00556A8F" w:rsidP="007A535C">
      <w:pPr>
        <w:rPr>
          <w:rFonts w:cstheme="minorHAnsi"/>
          <w:sz w:val="20"/>
          <w:szCs w:val="20"/>
        </w:rPr>
      </w:pPr>
      <w:r>
        <w:rPr>
          <w:i/>
          <w:iCs/>
          <w:sz w:val="20"/>
          <w:szCs w:val="20"/>
        </w:rPr>
        <w:br/>
        <w:t xml:space="preserve"> </w:t>
      </w:r>
      <w:r w:rsidR="00F374E0" w:rsidRPr="0099673A">
        <w:rPr>
          <w:i/>
          <w:iCs/>
          <w:sz w:val="20"/>
          <w:szCs w:val="20"/>
        </w:rPr>
        <w:t xml:space="preserve">Saksbehandler: Ida Øygard Haavardsholm, </w:t>
      </w:r>
      <w:r w:rsidR="00097BDE">
        <w:rPr>
          <w:i/>
          <w:iCs/>
          <w:sz w:val="20"/>
          <w:szCs w:val="20"/>
        </w:rPr>
        <w:t>Spesialr</w:t>
      </w:r>
      <w:r w:rsidR="0099673A" w:rsidRPr="0099673A">
        <w:rPr>
          <w:i/>
          <w:iCs/>
          <w:sz w:val="20"/>
          <w:szCs w:val="20"/>
        </w:rPr>
        <w:t>ådgiver/jurist</w:t>
      </w:r>
    </w:p>
    <w:p w14:paraId="0E16F917" w14:textId="0A49BC6C" w:rsidR="00811480" w:rsidRDefault="00CA0AE5" w:rsidP="007A535C">
      <w:pPr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="00CE781C" w:rsidRPr="00F80223">
        <w:rPr>
          <w:rFonts w:cstheme="minorHAnsi"/>
          <w:sz w:val="20"/>
        </w:rPr>
        <w:tab/>
      </w:r>
    </w:p>
    <w:p w14:paraId="1098BA02" w14:textId="49EC20AC" w:rsidR="00FE7B4A" w:rsidRPr="00811480" w:rsidRDefault="0034359E" w:rsidP="007A535C">
      <w:pPr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</w:p>
    <w:p w14:paraId="3C5F8D87" w14:textId="77777777" w:rsidR="004C3DF9" w:rsidRPr="00F80223" w:rsidRDefault="004C3DF9" w:rsidP="007A535C">
      <w:pPr>
        <w:rPr>
          <w:rFonts w:cstheme="minorHAnsi"/>
          <w:color w:val="0070C0"/>
          <w:sz w:val="20"/>
        </w:rPr>
      </w:pPr>
      <w:r w:rsidRPr="00F80223">
        <w:rPr>
          <w:rFonts w:cstheme="minorHAnsi"/>
          <w:color w:val="0070C0"/>
          <w:sz w:val="20"/>
        </w:rPr>
        <w:t>Dokumentet er godkjent elektronisk</w:t>
      </w:r>
    </w:p>
    <w:p w14:paraId="3C5F8DA3" w14:textId="13C6BF28" w:rsidR="00517709" w:rsidRPr="00811480" w:rsidRDefault="00517709" w:rsidP="007A535C">
      <w:pPr>
        <w:rPr>
          <w:rFonts w:ascii="Times New Roman" w:hAnsi="Times New Roman" w:cs="Times New Roman"/>
          <w:sz w:val="20"/>
        </w:rPr>
      </w:pPr>
    </w:p>
    <w:sectPr w:rsidR="00517709" w:rsidRPr="0081148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C32C9" w14:textId="77777777" w:rsidR="00815278" w:rsidRDefault="00815278" w:rsidP="007A535C">
      <w:pPr>
        <w:spacing w:after="0" w:line="240" w:lineRule="auto"/>
      </w:pPr>
      <w:r>
        <w:separator/>
      </w:r>
    </w:p>
  </w:endnote>
  <w:endnote w:type="continuationSeparator" w:id="0">
    <w:p w14:paraId="0963723A" w14:textId="77777777" w:rsidR="00815278" w:rsidRDefault="00815278" w:rsidP="007A535C">
      <w:pPr>
        <w:spacing w:after="0" w:line="240" w:lineRule="auto"/>
      </w:pPr>
      <w:r>
        <w:continuationSeparator/>
      </w:r>
    </w:p>
  </w:endnote>
  <w:endnote w:type="continuationNotice" w:id="1">
    <w:p w14:paraId="78B84E9D" w14:textId="77777777" w:rsidR="00815278" w:rsidRDefault="008152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2C5A4" w14:textId="77777777" w:rsidR="00815278" w:rsidRDefault="00815278" w:rsidP="007A535C">
      <w:pPr>
        <w:spacing w:after="0" w:line="240" w:lineRule="auto"/>
      </w:pPr>
      <w:r>
        <w:separator/>
      </w:r>
    </w:p>
  </w:footnote>
  <w:footnote w:type="continuationSeparator" w:id="0">
    <w:p w14:paraId="656960A1" w14:textId="77777777" w:rsidR="00815278" w:rsidRDefault="00815278" w:rsidP="007A535C">
      <w:pPr>
        <w:spacing w:after="0" w:line="240" w:lineRule="auto"/>
      </w:pPr>
      <w:r>
        <w:continuationSeparator/>
      </w:r>
    </w:p>
  </w:footnote>
  <w:footnote w:type="continuationNotice" w:id="1">
    <w:p w14:paraId="04E0E4E9" w14:textId="77777777" w:rsidR="00815278" w:rsidRDefault="008152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8DAA" w14:textId="5AB6F2B2" w:rsidR="007A535C" w:rsidRDefault="00632F7A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F85FAEC" wp14:editId="4B1255BA">
          <wp:simplePos x="0" y="0"/>
          <wp:positionH relativeFrom="margin">
            <wp:posOffset>-171450</wp:posOffset>
          </wp:positionH>
          <wp:positionV relativeFrom="paragraph">
            <wp:posOffset>8890</wp:posOffset>
          </wp:positionV>
          <wp:extent cx="1457325" cy="752475"/>
          <wp:effectExtent l="0" t="0" r="9525" b="9525"/>
          <wp:wrapThrough wrapText="bothSides">
            <wp:wrapPolygon edited="0">
              <wp:start x="0" y="0"/>
              <wp:lineTo x="0" y="21327"/>
              <wp:lineTo x="21459" y="21327"/>
              <wp:lineTo x="21459" y="0"/>
              <wp:lineTo x="0" y="0"/>
            </wp:wrapPolygon>
          </wp:wrapThrough>
          <wp:docPr id="9" name="Bilde 9" descr="Den norske legefore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n norske legeforeni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5F8DAB" w14:textId="5925C923" w:rsidR="007A535C" w:rsidRDefault="007A535C">
    <w:pPr>
      <w:pStyle w:val="Topptekst"/>
    </w:pPr>
  </w:p>
  <w:p w14:paraId="19A22460" w14:textId="2D9941D4" w:rsidR="00632F7A" w:rsidRDefault="00632F7A">
    <w:pPr>
      <w:pStyle w:val="Topptekst"/>
    </w:pPr>
  </w:p>
  <w:p w14:paraId="6B7F2034" w14:textId="77777777" w:rsidR="00632F7A" w:rsidRDefault="00632F7A">
    <w:pPr>
      <w:pStyle w:val="Topptekst"/>
    </w:pPr>
  </w:p>
  <w:p w14:paraId="34B7E6EF" w14:textId="77777777" w:rsidR="00632F7A" w:rsidRDefault="00632F7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77"/>
    <w:rsid w:val="00020468"/>
    <w:rsid w:val="0002545E"/>
    <w:rsid w:val="00031CC8"/>
    <w:rsid w:val="000634FC"/>
    <w:rsid w:val="000952DC"/>
    <w:rsid w:val="00097BDE"/>
    <w:rsid w:val="000D0518"/>
    <w:rsid w:val="000F6CB3"/>
    <w:rsid w:val="00117E97"/>
    <w:rsid w:val="00122019"/>
    <w:rsid w:val="001272D2"/>
    <w:rsid w:val="00136B27"/>
    <w:rsid w:val="001562D2"/>
    <w:rsid w:val="00170343"/>
    <w:rsid w:val="00171C7F"/>
    <w:rsid w:val="00183CB8"/>
    <w:rsid w:val="001C05A0"/>
    <w:rsid w:val="00200414"/>
    <w:rsid w:val="00262D6B"/>
    <w:rsid w:val="002778E4"/>
    <w:rsid w:val="002F10A1"/>
    <w:rsid w:val="002F429A"/>
    <w:rsid w:val="00332B19"/>
    <w:rsid w:val="00335181"/>
    <w:rsid w:val="0034359E"/>
    <w:rsid w:val="003916C3"/>
    <w:rsid w:val="003B7B9B"/>
    <w:rsid w:val="003C55CB"/>
    <w:rsid w:val="004114BF"/>
    <w:rsid w:val="004370D7"/>
    <w:rsid w:val="004B1C5B"/>
    <w:rsid w:val="004B3910"/>
    <w:rsid w:val="004C3DF9"/>
    <w:rsid w:val="004F3918"/>
    <w:rsid w:val="00517709"/>
    <w:rsid w:val="00535AE8"/>
    <w:rsid w:val="00546094"/>
    <w:rsid w:val="0055514C"/>
    <w:rsid w:val="00556A8F"/>
    <w:rsid w:val="005769F6"/>
    <w:rsid w:val="0058297C"/>
    <w:rsid w:val="005D7D98"/>
    <w:rsid w:val="00604760"/>
    <w:rsid w:val="00632F7A"/>
    <w:rsid w:val="00643515"/>
    <w:rsid w:val="00643766"/>
    <w:rsid w:val="006734A3"/>
    <w:rsid w:val="00674705"/>
    <w:rsid w:val="00676454"/>
    <w:rsid w:val="006A04BB"/>
    <w:rsid w:val="006A79D9"/>
    <w:rsid w:val="006B1BC0"/>
    <w:rsid w:val="006C3386"/>
    <w:rsid w:val="006D4E3F"/>
    <w:rsid w:val="0070455C"/>
    <w:rsid w:val="00751D5B"/>
    <w:rsid w:val="00765801"/>
    <w:rsid w:val="007659EC"/>
    <w:rsid w:val="00767DF8"/>
    <w:rsid w:val="00781688"/>
    <w:rsid w:val="007820C1"/>
    <w:rsid w:val="007A535C"/>
    <w:rsid w:val="007E0152"/>
    <w:rsid w:val="007F5077"/>
    <w:rsid w:val="008053AA"/>
    <w:rsid w:val="00811480"/>
    <w:rsid w:val="00815278"/>
    <w:rsid w:val="00821F81"/>
    <w:rsid w:val="00823A7B"/>
    <w:rsid w:val="00825DD1"/>
    <w:rsid w:val="00851014"/>
    <w:rsid w:val="008941F9"/>
    <w:rsid w:val="008C2920"/>
    <w:rsid w:val="008F40F8"/>
    <w:rsid w:val="009259E5"/>
    <w:rsid w:val="00933EDD"/>
    <w:rsid w:val="00944835"/>
    <w:rsid w:val="00995997"/>
    <w:rsid w:val="0099673A"/>
    <w:rsid w:val="009A4DC8"/>
    <w:rsid w:val="009F413E"/>
    <w:rsid w:val="00A67EB7"/>
    <w:rsid w:val="00AA1C84"/>
    <w:rsid w:val="00AB3715"/>
    <w:rsid w:val="00AB716C"/>
    <w:rsid w:val="00AD5B2B"/>
    <w:rsid w:val="00AE6FA5"/>
    <w:rsid w:val="00B31525"/>
    <w:rsid w:val="00B33A49"/>
    <w:rsid w:val="00B43EB6"/>
    <w:rsid w:val="00B613FB"/>
    <w:rsid w:val="00B63F05"/>
    <w:rsid w:val="00B770EB"/>
    <w:rsid w:val="00B834A9"/>
    <w:rsid w:val="00C11A53"/>
    <w:rsid w:val="00C31FCA"/>
    <w:rsid w:val="00C403E6"/>
    <w:rsid w:val="00C56A2F"/>
    <w:rsid w:val="00CA0AE5"/>
    <w:rsid w:val="00CD7639"/>
    <w:rsid w:val="00CE781C"/>
    <w:rsid w:val="00D00782"/>
    <w:rsid w:val="00D106BC"/>
    <w:rsid w:val="00D12BA4"/>
    <w:rsid w:val="00D41653"/>
    <w:rsid w:val="00D77D9D"/>
    <w:rsid w:val="00DB268D"/>
    <w:rsid w:val="00E60B38"/>
    <w:rsid w:val="00E909A3"/>
    <w:rsid w:val="00EB3EFE"/>
    <w:rsid w:val="00EB6C14"/>
    <w:rsid w:val="00EC1D73"/>
    <w:rsid w:val="00F35401"/>
    <w:rsid w:val="00F374E0"/>
    <w:rsid w:val="00F459FB"/>
    <w:rsid w:val="00F7591A"/>
    <w:rsid w:val="00F80223"/>
    <w:rsid w:val="00F93C8E"/>
    <w:rsid w:val="00FA7ED8"/>
    <w:rsid w:val="00FB3C07"/>
    <w:rsid w:val="00FC5BF6"/>
    <w:rsid w:val="00FE7B4A"/>
    <w:rsid w:val="15D26010"/>
    <w:rsid w:val="25A38CEB"/>
    <w:rsid w:val="25D7E07B"/>
    <w:rsid w:val="2C92B824"/>
    <w:rsid w:val="2CC8DCB4"/>
    <w:rsid w:val="3F59C193"/>
    <w:rsid w:val="44525B6B"/>
    <w:rsid w:val="48723A96"/>
    <w:rsid w:val="59D58FB8"/>
    <w:rsid w:val="611CBF9C"/>
    <w:rsid w:val="61436C10"/>
    <w:rsid w:val="625AC2E2"/>
    <w:rsid w:val="78EF3F9B"/>
    <w:rsid w:val="7E62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F8D7D"/>
  <w15:docId w15:val="{82C3DFC8-6F7F-43F4-88EF-0D9985B3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A5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A535C"/>
  </w:style>
  <w:style w:type="paragraph" w:styleId="Bunntekst">
    <w:name w:val="footer"/>
    <w:basedOn w:val="Normal"/>
    <w:link w:val="BunntekstTegn"/>
    <w:uiPriority w:val="99"/>
    <w:unhideWhenUsed/>
    <w:rsid w:val="007A5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A535C"/>
  </w:style>
  <w:style w:type="paragraph" w:styleId="Bobletekst">
    <w:name w:val="Balloon Text"/>
    <w:basedOn w:val="Normal"/>
    <w:link w:val="BobletekstTegn"/>
    <w:uiPriority w:val="99"/>
    <w:semiHidden/>
    <w:unhideWhenUsed/>
    <w:rsid w:val="007A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535C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3C5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pellingerror">
    <w:name w:val="spellingerror"/>
    <w:basedOn w:val="Standardskriftforavsnitt"/>
    <w:rsid w:val="003C55CB"/>
  </w:style>
  <w:style w:type="character" w:customStyle="1" w:styleId="contextualspellingandgrammarerror">
    <w:name w:val="contextualspellingandgrammarerror"/>
    <w:basedOn w:val="Standardskriftforavsnitt"/>
    <w:rsid w:val="003C55CB"/>
  </w:style>
  <w:style w:type="character" w:customStyle="1" w:styleId="normaltextrun1">
    <w:name w:val="normaltextrun1"/>
    <w:basedOn w:val="Standardskriftforavsnitt"/>
    <w:rsid w:val="003C55CB"/>
  </w:style>
  <w:style w:type="character" w:customStyle="1" w:styleId="scxw265391497">
    <w:name w:val="scxw265391497"/>
    <w:basedOn w:val="Standardskriftforavsnitt"/>
    <w:rsid w:val="003C55CB"/>
  </w:style>
  <w:style w:type="character" w:customStyle="1" w:styleId="eop">
    <w:name w:val="eop"/>
    <w:basedOn w:val="Standardskriftforavsnitt"/>
    <w:rsid w:val="003C55CB"/>
  </w:style>
  <w:style w:type="character" w:styleId="Plassholdertekst">
    <w:name w:val="Placeholder Text"/>
    <w:basedOn w:val="Standardskriftforavsnitt"/>
    <w:uiPriority w:val="99"/>
    <w:semiHidden/>
    <w:rsid w:val="00674705"/>
    <w:rPr>
      <w:color w:val="808080"/>
    </w:rPr>
  </w:style>
  <w:style w:type="table" w:styleId="Tabellrutenett">
    <w:name w:val="Table Grid"/>
    <w:basedOn w:val="Vanligtabell"/>
    <w:uiPriority w:val="59"/>
    <w:rsid w:val="00F80223"/>
    <w:pPr>
      <w:spacing w:after="0" w:line="240" w:lineRule="auto"/>
    </w:pPr>
    <w:rPr>
      <w:rFonts w:ascii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9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50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00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30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013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9286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10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104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555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88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203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445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aksdokument" ma:contentTypeID="0x0101008EFF3D53F94586478377256721288F4F00B9C6A4C9A9BB1B4FBE1628906EBAA57F" ma:contentTypeVersion="21" ma:contentTypeDescription="Opprett et nytt dokument." ma:contentTypeScope="" ma:versionID="ed219b97bd23644b7dd88728498e0add">
  <xsd:schema xmlns:xsd="http://www.w3.org/2001/XMLSchema" xmlns:xs="http://www.w3.org/2001/XMLSchema" xmlns:p="http://schemas.microsoft.com/office/2006/metadata/properties" xmlns:ns2="aef403e0-2472-4492-b627-5bb7b62e5e4a" xmlns:ns3="4dcfc786-e2fe-4cc4-b87e-97d14b0b9aef" targetNamespace="http://schemas.microsoft.com/office/2006/metadata/properties" ma:root="true" ma:fieldsID="64cbf94f5d5ee680abef656f1b7872f4" ns2:_="" ns3:_="">
    <xsd:import namespace="aef403e0-2472-4492-b627-5bb7b62e5e4a"/>
    <xsd:import namespace="4dcfc786-e2fe-4cc4-b87e-97d14b0b9aef"/>
    <xsd:element name="properties">
      <xsd:complexType>
        <xsd:sequence>
          <xsd:element name="documentManagement">
            <xsd:complexType>
              <xsd:all>
                <xsd:element ref="ns2:DocumentStatusDNLF" minOccurs="0"/>
                <xsd:element ref="ns2:HearingInstance" minOccurs="0"/>
                <xsd:element ref="ns2:ContactPerson" minOccurs="0"/>
                <xsd:element ref="ns2:ContactPersonCompany" minOccurs="0"/>
                <xsd:element ref="ns2:ContactPersonCompanyID" minOccurs="0"/>
                <xsd:element ref="ns2:ContactPersonID" minOccurs="0"/>
                <xsd:element ref="ns2:DocDueDate" minOccurs="0"/>
                <xsd:element ref="ns2:MailDate" minOccurs="0"/>
                <xsd:element ref="ns2:Direction" minOccurs="0"/>
                <xsd:element ref="ns2:DocLink" minOccurs="0"/>
                <xsd:element ref="ns2:ConversationIndex" minOccurs="0"/>
                <xsd:element ref="ns2:ConversationID" minOccurs="0"/>
                <xsd:element ref="ns2:ConversationTopic" minOccurs="0"/>
                <xsd:element ref="ns2:CaseNo" minOccurs="0"/>
                <xsd:element ref="ns2:CaseTitle" minOccurs="0"/>
                <xsd:element ref="ns2:MailTo" minOccurs="0"/>
                <xsd:element ref="ns2:MailCC" minOccurs="0"/>
                <xsd:element ref="ns2:MailFrom" minOccurs="0"/>
                <xsd:element ref="ns2:DocContentType" minOccurs="0"/>
                <xsd:element ref="ns2:TaskStatusColor" minOccurs="0"/>
                <xsd:element ref="ns2:EmailId" minOccurs="0"/>
                <xsd:element ref="ns2:NewDocumentsFromNonResponsible" minOccurs="0"/>
                <xsd:element ref="ns2:DocCounter" minOccurs="0"/>
                <xsd:element ref="ns2:DocComment" minOccurs="0"/>
                <xsd:element ref="ns2:DokumentDato" minOccurs="0"/>
                <xsd:element ref="ns2:ParentCaseNo" minOccurs="0"/>
                <xsd:element ref="ns2:ParentCaseTitle" minOccurs="0"/>
                <xsd:element ref="ns2:TaxCatchAll" minOccurs="0"/>
                <xsd:element ref="ns2:TaxCatchAllLabel" minOccurs="0"/>
                <xsd:element ref="ns2:ParentFolderElements" minOccurs="0"/>
                <xsd:element ref="ns3:InvoWorkflowStatus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2:DocumentType" minOccurs="0"/>
                <xsd:element ref="ns2:f6545e5e380f497ba4aa506343982ccf" minOccurs="0"/>
                <xsd:element ref="ns2:RichDescription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InvoWorkflowResul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403e0-2472-4492-b627-5bb7b62e5e4a" elementFormDefault="qualified">
    <xsd:import namespace="http://schemas.microsoft.com/office/2006/documentManagement/types"/>
    <xsd:import namespace="http://schemas.microsoft.com/office/infopath/2007/PartnerControls"/>
    <xsd:element name="DocumentStatusDNLF" ma:index="2" nillable="true" ma:displayName="Dokumentstatus" ma:format="Dropdown" ma:internalName="DocumentStatusDNLF">
      <xsd:simpleType>
        <xsd:restriction base="dms:Choice">
          <xsd:enumeration value="Under arbeid"/>
          <xsd:enumeration value="Ferdig"/>
        </xsd:restriction>
      </xsd:simpleType>
    </xsd:element>
    <xsd:element name="HearingInstance" ma:index="3" nillable="true" ma:displayName="Høringsinstans" ma:internalName="HearingInstance">
      <xsd:simpleType>
        <xsd:restriction base="dms:Text">
          <xsd:maxLength value="255"/>
        </xsd:restriction>
      </xsd:simpleType>
    </xsd:element>
    <xsd:element name="ContactPerson" ma:index="4" nillable="true" ma:displayName="Kontaktperson" ma:internalName="ContactPerson">
      <xsd:simpleType>
        <xsd:restriction base="dms:Text"/>
      </xsd:simpleType>
    </xsd:element>
    <xsd:element name="ContactPersonCompany" ma:index="5" nillable="true" ma:displayName="Virksomhet" ma:internalName="ContactPersonCompany">
      <xsd:simpleType>
        <xsd:restriction base="dms:Text">
          <xsd:maxLength value="255"/>
        </xsd:restriction>
      </xsd:simpleType>
    </xsd:element>
    <xsd:element name="ContactPersonCompanyID" ma:index="6" nillable="true" ma:displayName="Kontaktperson selskap ID" ma:internalName="ContactPersonCompanyID">
      <xsd:simpleType>
        <xsd:restriction base="dms:Text"/>
      </xsd:simpleType>
    </xsd:element>
    <xsd:element name="ContactPersonID" ma:index="7" nillable="true" ma:displayName="Kontaktperson ID" ma:internalName="ContactPersonID">
      <xsd:simpleType>
        <xsd:restriction base="dms:Text"/>
      </xsd:simpleType>
    </xsd:element>
    <xsd:element name="DocDueDate" ma:index="8" nillable="true" ma:displayName="Forfallsdato." ma:internalName="DocDueDate">
      <xsd:simpleType>
        <xsd:restriction base="dms:DateTime"/>
      </xsd:simpleType>
    </xsd:element>
    <xsd:element name="MailDate" ma:index="9" nillable="true" ma:displayName="E-post dato" ma:format="DateTime" ma:internalName="MailDate">
      <xsd:simpleType>
        <xsd:restriction base="dms:DateTime"/>
      </xsd:simpleType>
    </xsd:element>
    <xsd:element name="Direction" ma:index="10" nillable="true" ma:displayName="Dokumenttype" ma:format="Dropdown" ma:internalName="Direction">
      <xsd:simpleType>
        <xsd:restriction base="dms:Choice">
          <xsd:enumeration value="I"/>
          <xsd:enumeration value="U"/>
          <xsd:enumeration value="X"/>
        </xsd:restriction>
      </xsd:simpleType>
    </xsd:element>
    <xsd:element name="DocLink" ma:index="11" nillable="true" ma:displayName="Dokumentlink" ma:internalName="DocLink">
      <xsd:simpleType>
        <xsd:restriction base="dms:Note"/>
      </xsd:simpleType>
    </xsd:element>
    <xsd:element name="ConversationIndex" ma:index="12" nillable="true" ma:displayName="ConversationIndex" ma:internalName="ConversationIndex">
      <xsd:simpleType>
        <xsd:restriction base="dms:Text"/>
      </xsd:simpleType>
    </xsd:element>
    <xsd:element name="ConversationID" ma:index="13" nillable="true" ma:displayName="Samtale" ma:internalName="ConversationID">
      <xsd:simpleType>
        <xsd:restriction base="dms:Text"/>
      </xsd:simpleType>
    </xsd:element>
    <xsd:element name="ConversationTopic" ma:index="14" nillable="true" ma:displayName="Samtale emne" ma:internalName="ConversationTopic">
      <xsd:simpleType>
        <xsd:restriction base="dms:Text"/>
      </xsd:simpleType>
    </xsd:element>
    <xsd:element name="CaseNo" ma:index="15" nillable="true" ma:displayName="Nr" ma:internalName="CaseNo">
      <xsd:simpleType>
        <xsd:restriction base="dms:Text"/>
      </xsd:simpleType>
    </xsd:element>
    <xsd:element name="CaseTitle" ma:index="16" nillable="true" ma:displayName="Elementtittel" ma:internalName="CaseTitle">
      <xsd:simpleType>
        <xsd:restriction base="dms:Text"/>
      </xsd:simpleType>
    </xsd:element>
    <xsd:element name="MailTo" ma:index="17" nillable="true" ma:displayName="Epost mottaker" ma:internalName="MailTo">
      <xsd:simpleType>
        <xsd:restriction base="dms:Note"/>
      </xsd:simpleType>
    </xsd:element>
    <xsd:element name="MailCC" ma:index="18" nillable="true" ma:displayName="Epost kopi" ma:internalName="MailCC">
      <xsd:simpleType>
        <xsd:restriction base="dms:Note"/>
      </xsd:simpleType>
    </xsd:element>
    <xsd:element name="MailFrom" ma:index="19" nillable="true" ma:displayName="Epost Avsender" ma:internalName="MailFrom">
      <xsd:simpleType>
        <xsd:restriction base="dms:Text"/>
      </xsd:simpleType>
    </xsd:element>
    <xsd:element name="DocContentType" ma:index="20" nillable="true" ma:displayName="Doc_ContentType" ma:internalName="DocContentType">
      <xsd:simpleType>
        <xsd:restriction base="dms:Text"/>
      </xsd:simpleType>
    </xsd:element>
    <xsd:element name="TaskStatusColor" ma:index="21" nillable="true" ma:displayName="TaskStatusColor" ma:internalName="TaskStatusColor">
      <xsd:simpleType>
        <xsd:restriction base="dms:Text"/>
      </xsd:simpleType>
    </xsd:element>
    <xsd:element name="EmailId" ma:index="22" nillable="true" ma:displayName="EmailId" ma:internalName="EmailId">
      <xsd:simpleType>
        <xsd:restriction base="dms:Text">
          <xsd:maxLength value="255"/>
        </xsd:restriction>
      </xsd:simpleType>
    </xsd:element>
    <xsd:element name="NewDocumentsFromNonResponsible" ma:index="23" nillable="true" ma:displayName="NewDocumentsFromNonResponsible" ma:internalName="NewDocumentsFromNonResponsible">
      <xsd:simpleType>
        <xsd:restriction base="dms:Boolean"/>
      </xsd:simpleType>
    </xsd:element>
    <xsd:element name="DocCounter" ma:index="24" nillable="true" ma:displayName="Nr." ma:internalName="DocCounter">
      <xsd:simpleType>
        <xsd:restriction base="dms:Number"/>
      </xsd:simpleType>
    </xsd:element>
    <xsd:element name="DocComment" ma:index="25" nillable="true" ma:displayName="Kommentar" ma:internalName="DocComment">
      <xsd:simpleType>
        <xsd:restriction base="dms:Note"/>
      </xsd:simpleType>
    </xsd:element>
    <xsd:element name="DokumentDato" ma:index="26" nillable="true" ma:displayName="Dokumentdato" ma:format="DateOnly" ma:internalName="DokumentDato">
      <xsd:simpleType>
        <xsd:restriction base="dms:DateTime"/>
      </xsd:simpleType>
    </xsd:element>
    <xsd:element name="ParentCaseNo" ma:index="27" nillable="true" ma:displayName="Hovedsaksnr" ma:internalName="ParentCaseNo">
      <xsd:simpleType>
        <xsd:restriction base="dms:Text"/>
      </xsd:simpleType>
    </xsd:element>
    <xsd:element name="ParentCaseTitle" ma:index="28" nillable="true" ma:displayName="Hovedsakstittel" ma:hidden="true" ma:internalName="ParentCaseTitle" ma:readOnly="false">
      <xsd:simpleType>
        <xsd:restriction base="dms:Text"/>
      </xsd:simpleType>
    </xsd:element>
    <xsd:element name="TaxCatchAll" ma:index="29" nillable="true" ma:displayName="Taxonomy Catch All Column" ma:description="" ma:hidden="true" ma:list="{55427677-7998-432d-8fd6-c0eaa67cf51d}" ma:internalName="TaxCatchAll" ma:showField="CatchAllData" ma:web="aef403e0-2472-4492-b627-5bb7b62e5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Taxonomy Catch All Column1" ma:description="" ma:hidden="true" ma:list="{55427677-7998-432d-8fd6-c0eaa67cf51d}" ma:internalName="TaxCatchAllLabel" ma:readOnly="true" ma:showField="CatchAllDataLabel" ma:web="aef403e0-2472-4492-b627-5bb7b62e5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rentFolderElements" ma:index="34" nillable="true" ma:displayName="Mapperelasjoner" ma:list="dd47f1bd-6260-4418-adf6-82faee02b452" ma:internalName="ParentFolderElements" ma:showField="Title" ma:web="{aef403e0-2472-4492-b627-5bb7b62e5e4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4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DocumentType" ma:index="42" nillable="true" ma:displayName="Dokumenttype_old" ma:format="Dropdown" ma:indexed="true" ma:internalName="DocumentType">
      <xsd:simpleType>
        <xsd:restriction base="dms:Choice">
          <xsd:enumeration value="E-post"/>
          <xsd:enumeration value="Dokument"/>
          <xsd:enumeration value="Regneark"/>
          <xsd:enumeration value="PDF"/>
          <xsd:enumeration value="Presentasjon"/>
          <xsd:enumeration value="Bilde"/>
          <xsd:enumeration value="Skjema"/>
          <xsd:enumeration value="Tegning"/>
        </xsd:restriction>
      </xsd:simpleType>
    </xsd:element>
    <xsd:element name="f6545e5e380f497ba4aa506343982ccf" ma:index="44" nillable="true" ma:taxonomy="true" ma:internalName="f6545e5e380f497ba4aa506343982ccf" ma:taxonomyFieldName="DocumentContent" ma:displayName="Dokumentinnhold" ma:readOnly="false" ma:fieldId="{f6545e5e-380f-497b-a4aa-506343982ccf}" ma:sspId="07d95a5c-eee6-48d6-8dd4-389c31afcec8" ma:termSetId="70a01a08-62c1-48cd-b93e-bc89e457590b" ma:anchorId="9324c05c-d5de-4ec8-ad21-56f3aa41b121" ma:open="false" ma:isKeyword="false">
      <xsd:complexType>
        <xsd:sequence>
          <xsd:element ref="pc:Terms" minOccurs="0" maxOccurs="1"/>
        </xsd:sequence>
      </xsd:complexType>
    </xsd:element>
    <xsd:element name="RichDescription" ma:index="45" nillable="true" ma:displayName="Beskrivelse" ma:internalName="Rich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fc786-e2fe-4cc4-b87e-97d14b0b9aef" elementFormDefault="qualified">
    <xsd:import namespace="http://schemas.microsoft.com/office/2006/documentManagement/types"/>
    <xsd:import namespace="http://schemas.microsoft.com/office/infopath/2007/PartnerControls"/>
    <xsd:element name="InvoWorkflowStatus" ma:index="37" nillable="true" ma:displayName="Arbeidsflyt status" ma:internalName="InvoWorkflowStatus">
      <xsd:simpleType>
        <xsd:restriction base="dms:Text">
          <xsd:maxLength value="255"/>
        </xsd:restriction>
      </xsd:simpleType>
    </xsd:element>
    <xsd:element name="MediaServiceMetadata" ma:index="3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4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8" nillable="true" ma:displayName="Tags" ma:internalName="MediaServiceAutoTags" ma:readOnly="true">
      <xsd:simpleType>
        <xsd:restriction base="dms:Text"/>
      </xsd:simpleType>
    </xsd:element>
    <xsd:element name="MediaServiceGenerationTime" ma:index="4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0" nillable="true" ma:displayName="MediaServiceEventHashCode" ma:hidden="true" ma:internalName="MediaServiceEventHashCode" ma:readOnly="true">
      <xsd:simpleType>
        <xsd:restriction base="dms:Text"/>
      </xsd:simpleType>
    </xsd:element>
    <xsd:element name="InvoWorkflowResult" ma:index="51" nillable="true" ma:displayName="Arbeidsflyt resultat" ma:internalName="InvoWorkflowResul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ion xmlns="aef403e0-2472-4492-b627-5bb7b62e5e4a" xsi:nil="true"/>
    <ParentCaseNo xmlns="aef403e0-2472-4492-b627-5bb7b62e5e4a" xsi:nil="true"/>
    <MailFrom xmlns="aef403e0-2472-4492-b627-5bb7b62e5e4a" xsi:nil="true"/>
    <ContactPerson xmlns="aef403e0-2472-4492-b627-5bb7b62e5e4a" xsi:nil="true"/>
    <ContactPersonCompanyID xmlns="aef403e0-2472-4492-b627-5bb7b62e5e4a">5807e40b-4180-499d-afca-f642c5a07456</ContactPersonCompanyID>
    <EmailId xmlns="aef403e0-2472-4492-b627-5bb7b62e5e4a" xsi:nil="true"/>
    <DokumentDato xmlns="aef403e0-2472-4492-b627-5bb7b62e5e4a" xsi:nil="true"/>
    <DocumentType xmlns="aef403e0-2472-4492-b627-5bb7b62e5e4a" xsi:nil="true"/>
    <DocumentStatusDNLF xmlns="aef403e0-2472-4492-b627-5bb7b62e5e4a" xsi:nil="true"/>
    <DocComment xmlns="aef403e0-2472-4492-b627-5bb7b62e5e4a" xsi:nil="true"/>
    <TaxCatchAll xmlns="aef403e0-2472-4492-b627-5bb7b62e5e4a" xsi:nil="true"/>
    <HearingInstance xmlns="aef403e0-2472-4492-b627-5bb7b62e5e4a" xsi:nil="true"/>
    <CaseNo xmlns="aef403e0-2472-4492-b627-5bb7b62e5e4a">HSAK202200224</CaseNo>
    <DocContentType xmlns="aef403e0-2472-4492-b627-5bb7b62e5e4a" xsi:nil="true"/>
    <ConversationIndex xmlns="aef403e0-2472-4492-b627-5bb7b62e5e4a" xsi:nil="true"/>
    <ConversationID xmlns="aef403e0-2472-4492-b627-5bb7b62e5e4a" xsi:nil="true"/>
    <TaskStatusColor xmlns="aef403e0-2472-4492-b627-5bb7b62e5e4a" xsi:nil="true"/>
    <MailDate xmlns="aef403e0-2472-4492-b627-5bb7b62e5e4a" xsi:nil="true"/>
    <DocCounter xmlns="aef403e0-2472-4492-b627-5bb7b62e5e4a">7</DocCounter>
    <ContactPersonID xmlns="aef403e0-2472-4492-b627-5bb7b62e5e4a" xsi:nil="true"/>
    <MailTo xmlns="aef403e0-2472-4492-b627-5bb7b62e5e4a" xsi:nil="true"/>
    <MailCC xmlns="aef403e0-2472-4492-b627-5bb7b62e5e4a" xsi:nil="true"/>
    <RichDescription xmlns="aef403e0-2472-4492-b627-5bb7b62e5e4a" xsi:nil="true"/>
    <DocDueDate xmlns="aef403e0-2472-4492-b627-5bb7b62e5e4a" xsi:nil="true"/>
    <InvoWorkflowResult xmlns="4dcfc786-e2fe-4cc4-b87e-97d14b0b9aef" xsi:nil="true"/>
    <DocLink xmlns="aef403e0-2472-4492-b627-5bb7b62e5e4a" xsi:nil="true"/>
    <CaseTitle xmlns="aef403e0-2472-4492-b627-5bb7b62e5e4a">Høring - NOU2021:11 Selvstyrt er velstyrt</CaseTitle>
    <ParentCaseTitle xmlns="aef403e0-2472-4492-b627-5bb7b62e5e4a" xsi:nil="true"/>
    <InvoWorkflowStatus xmlns="4dcfc786-e2fe-4cc4-b87e-97d14b0b9aef" xsi:nil="true"/>
    <ConversationTopic xmlns="aef403e0-2472-4492-b627-5bb7b62e5e4a" xsi:nil="true"/>
    <ParentFolderElements xmlns="aef403e0-2472-4492-b627-5bb7b62e5e4a">
      <Value>10</Value>
      <Value>394</Value>
      <Value>398</Value>
    </ParentFolderElements>
    <ContactPersonCompany xmlns="aef403e0-2472-4492-b627-5bb7b62e5e4a">Helse- og omsorgsdepartementet</ContactPersonCompany>
    <NewDocumentsFromNonResponsible xmlns="aef403e0-2472-4492-b627-5bb7b62e5e4a">false</NewDocumentsFromNonResponsible>
    <f6545e5e380f497ba4aa506343982ccf xmlns="aef403e0-2472-4492-b627-5bb7b62e5e4a">
      <Terms xmlns="http://schemas.microsoft.com/office/infopath/2007/PartnerControls"/>
    </f6545e5e380f497ba4aa506343982ccf>
    <SharedWithUsers xmlns="aef403e0-2472-4492-b627-5bb7b62e5e4a">
      <UserInfo>
        <DisplayName>Lars Duvaland</DisplayName>
        <AccountId>65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8AD7FD2-DED3-4E61-B621-3B57DC7BE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D7D0-60D4-4F99-99F2-C7C0DB5FE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f403e0-2472-4492-b627-5bb7b62e5e4a"/>
    <ds:schemaRef ds:uri="4dcfc786-e2fe-4cc4-b87e-97d14b0b9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D463B4-2FE9-4198-A8DA-517634955824}">
  <ds:schemaRefs>
    <ds:schemaRef ds:uri="http://schemas.microsoft.com/office/2006/metadata/properties"/>
    <ds:schemaRef ds:uri="http://schemas.microsoft.com/office/infopath/2007/PartnerControls"/>
    <ds:schemaRef ds:uri="aef403e0-2472-4492-b627-5bb7b62e5e4a"/>
    <ds:schemaRef ds:uri="4dcfc786-e2fe-4cc4-b87e-97d14b0b9a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540</Words>
  <Characters>2865</Characters>
  <Application>Microsoft Office Word</Application>
  <DocSecurity>0</DocSecurity>
  <Lines>23</Lines>
  <Paragraphs>6</Paragraphs>
  <ScaleCrop>false</ScaleCrop>
  <Company>Den norske legeforening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Ledezma</dc:creator>
  <cp:keywords/>
  <cp:lastModifiedBy>Ida Øygard Haavardsholm</cp:lastModifiedBy>
  <cp:revision>43</cp:revision>
  <dcterms:created xsi:type="dcterms:W3CDTF">2020-01-28T23:42:00Z</dcterms:created>
  <dcterms:modified xsi:type="dcterms:W3CDTF">2022-06-29T12:00:00Z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0x0101008EFF3D53F94586478377256721288F4F00B9C6A4C9A9BB1B4FBE1628906EBAA57F</vt:lpwstr>
  </property>
  <property fmtid="{D5CDD505-2E9C-101B-9397-08002B2CF9AE}" pid="3" name="DocumentContent">
    <vt:lpwstr/>
  </property>
  <property fmtid="{D5CDD505-2E9C-101B-9397-08002B2CF9AE}" pid="4" name="Responsible">
    <vt:lpwstr>88</vt:lpwstr>
  </property>
</Properties>
</file>