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054DE" w14:textId="77777777" w:rsidR="00930C2A" w:rsidRDefault="00930C2A">
      <w:bookmarkStart w:id="0" w:name="_GoBack"/>
      <w:bookmarkEnd w:id="0"/>
      <w:r>
        <w:rPr>
          <w:b/>
          <w:sz w:val="36"/>
          <w:szCs w:val="36"/>
        </w:rPr>
        <w:t>Manuskript til ”Gi kniven videre”</w:t>
      </w:r>
    </w:p>
    <w:p w14:paraId="4044BCF0" w14:textId="77777777" w:rsidR="00930C2A" w:rsidRDefault="00930C2A"/>
    <w:p w14:paraId="2811196F" w14:textId="77777777" w:rsidR="00930C2A" w:rsidRDefault="00930C2A">
      <w:r>
        <w:rPr>
          <w:b/>
        </w:rPr>
        <w:t>Bakgrunn:</w:t>
      </w:r>
    </w:p>
    <w:p w14:paraId="33096D6C" w14:textId="77777777" w:rsidR="00930C2A" w:rsidRDefault="00930C2A"/>
    <w:p w14:paraId="0BB7A79F" w14:textId="0D7D96FD" w:rsidR="00930C2A" w:rsidRDefault="00930C2A">
      <w:r>
        <w:t xml:space="preserve">I Norge tar det i snitt 8,3 år å bli ferdig spesialist i Fødselshjelp og kvinnesykdommer. Det er en gjennomgående frustrasjon blant </w:t>
      </w:r>
      <w:proofErr w:type="spellStart"/>
      <w:r>
        <w:t>LiS</w:t>
      </w:r>
      <w:proofErr w:type="spellEnd"/>
      <w:r>
        <w:t xml:space="preserve"> at det er vanskelig å fylle operasjon</w:t>
      </w:r>
      <w:r w:rsidR="00ED1DF3">
        <w:t xml:space="preserve">slistene </w:t>
      </w:r>
      <w:r>
        <w:t xml:space="preserve">og at den kirurgiske delen av utdanningen er uten kontinuitet og struktur. Det er et stort produksjonspress i avdelingene og på kort sikt kan det virke driftseffektivt og trygt å la spesialistene operere, mens ferske </w:t>
      </w:r>
      <w:proofErr w:type="spellStart"/>
      <w:r>
        <w:t>LiS</w:t>
      </w:r>
      <w:proofErr w:type="spellEnd"/>
      <w:r>
        <w:t xml:space="preserve"> må dekke poliklinikk og vaktoppgaver. På lang sikt er det imidlertid viktig å overføre den kirurgiske kompetansen fra de erfarne spesialistene til </w:t>
      </w:r>
      <w:proofErr w:type="spellStart"/>
      <w:r>
        <w:t>LiS</w:t>
      </w:r>
      <w:proofErr w:type="spellEnd"/>
      <w:r>
        <w:t xml:space="preserve"> for å kunne opprettholde og forbedre tilbudet til pasientene. </w:t>
      </w:r>
    </w:p>
    <w:p w14:paraId="1FA63B02" w14:textId="77777777" w:rsidR="00930C2A" w:rsidRDefault="00930C2A"/>
    <w:p w14:paraId="473270B3" w14:textId="376AA3AC" w:rsidR="00930C2A" w:rsidRDefault="00930C2A">
      <w:r>
        <w:t>Kampanjen ”Gi kniven videre” ha</w:t>
      </w:r>
      <w:r w:rsidR="00ED1DF3">
        <w:t xml:space="preserve">r til hensikt </w:t>
      </w:r>
      <w:r>
        <w:t xml:space="preserve">å forbedre og strukturere den kirurgiske opplæringen av </w:t>
      </w:r>
      <w:r w:rsidR="00ED1DF3">
        <w:t>LIS</w:t>
      </w:r>
      <w:r>
        <w:t xml:space="preserve"> innen fødselshjelp og kvinnesykdommer. Kampanjen er utarbeidet med inspirasjon fra Danmark og Sverige der FYGO og OGU, </w:t>
      </w:r>
      <w:proofErr w:type="spellStart"/>
      <w:r>
        <w:t>FUGOs</w:t>
      </w:r>
      <w:proofErr w:type="spellEnd"/>
      <w:r>
        <w:t xml:space="preserve"> </w:t>
      </w:r>
      <w:proofErr w:type="spellStart"/>
      <w:r>
        <w:t>søsterorganisisajoner</w:t>
      </w:r>
      <w:proofErr w:type="spellEnd"/>
      <w:r>
        <w:t xml:space="preserve">, gjennomførte tilsvarende kampanjer i henholdsvis 2011 og 2013. Kampanjene ble møtt med begeistring der, og da kampanjens målsetting og form ble presentert på </w:t>
      </w:r>
      <w:proofErr w:type="spellStart"/>
      <w:r>
        <w:t>FUGOs</w:t>
      </w:r>
      <w:proofErr w:type="spellEnd"/>
      <w:r>
        <w:t xml:space="preserve"> generalforsamling i 2013, var det stor stemning for å gjennomføre den her til lands. </w:t>
      </w:r>
    </w:p>
    <w:p w14:paraId="751A6CF9" w14:textId="77777777" w:rsidR="00930C2A" w:rsidRDefault="00930C2A"/>
    <w:p w14:paraId="11D38685" w14:textId="777663E0" w:rsidR="00930C2A" w:rsidRDefault="00164447">
      <w:r>
        <w:t xml:space="preserve">Kampanjeperioden er satt til 6 måneder fra november 2014 til april 2015. </w:t>
      </w:r>
      <w:r w:rsidR="00930C2A">
        <w:t>I fo</w:t>
      </w:r>
      <w:r>
        <w:t xml:space="preserve">rkant </w:t>
      </w:r>
      <w:r w:rsidR="00930C2A">
        <w:t xml:space="preserve">er det sendt ut et spørreskjema til avdelingens representant </w:t>
      </w:r>
      <w:r>
        <w:t xml:space="preserve">og </w:t>
      </w:r>
      <w:proofErr w:type="spellStart"/>
      <w:r>
        <w:t>ettil</w:t>
      </w:r>
      <w:proofErr w:type="spellEnd"/>
      <w:r>
        <w:t xml:space="preserve"> alle LIS for å registrere hvordan opplæringen er organisert og gjennomføres</w:t>
      </w:r>
      <w:r w:rsidR="00930C2A">
        <w:t>. Tilsvarende spørr</w:t>
      </w:r>
      <w:r>
        <w:t xml:space="preserve">eskjemaer vil sendes ut etter  kampanjeperioden </w:t>
      </w:r>
      <w:r w:rsidR="00930C2A">
        <w:t>for å evaluere effekten.</w:t>
      </w:r>
    </w:p>
    <w:p w14:paraId="6D948565" w14:textId="77777777" w:rsidR="00447DD7" w:rsidRDefault="00447DD7"/>
    <w:p w14:paraId="75CE6C9F" w14:textId="125BA366" w:rsidR="00447DD7" w:rsidRDefault="00A8015A">
      <w:r>
        <w:t xml:space="preserve">Prosjektet må </w:t>
      </w:r>
      <w:r w:rsidR="00447DD7">
        <w:t>sees som en dynamisk prosess hvor man ikke kan forvente forandringer fra en dag til neste. Fortløpende evaluering og fleksibilitet vil være viktig. For å følge utviklingen ber vi om at hvert inngrep registreres inn gjennom et kort elektronisk skjema. Resultatene av registreringene vil</w:t>
      </w:r>
      <w:r w:rsidR="00AF26C2">
        <w:t xml:space="preserve"> legges ut ukentlig på </w:t>
      </w:r>
      <w:proofErr w:type="spellStart"/>
      <w:r w:rsidR="00AF26C2">
        <w:t>FUGOs</w:t>
      </w:r>
      <w:proofErr w:type="spellEnd"/>
      <w:r w:rsidR="00AF26C2">
        <w:t xml:space="preserve"> hje</w:t>
      </w:r>
      <w:r w:rsidR="00447DD7">
        <w:t>mmeside slik at man kan følge med på egen, og andres, utvikling.</w:t>
      </w:r>
    </w:p>
    <w:p w14:paraId="7ADC4BBE" w14:textId="77777777" w:rsidR="00930C2A" w:rsidRDefault="00930C2A"/>
    <w:p w14:paraId="7052B766" w14:textId="1F844A41" w:rsidR="00930C2A" w:rsidRDefault="00930C2A">
      <w:r>
        <w:t xml:space="preserve">Kampanjen </w:t>
      </w:r>
      <w:r w:rsidR="00C64E73">
        <w:t xml:space="preserve">er presentert </w:t>
      </w:r>
      <w:r>
        <w:t xml:space="preserve"> i</w:t>
      </w:r>
      <w:r w:rsidR="00C64E73">
        <w:t xml:space="preserve"> </w:t>
      </w:r>
      <w:r>
        <w:t xml:space="preserve">”Gynekologen”, og på </w:t>
      </w:r>
      <w:proofErr w:type="spellStart"/>
      <w:r>
        <w:t>NGFs</w:t>
      </w:r>
      <w:proofErr w:type="spellEnd"/>
      <w:r>
        <w:t xml:space="preserve"> årsmøte i Trondheim</w:t>
      </w:r>
      <w:r w:rsidR="00C64E73">
        <w:t xml:space="preserve"> og vil presenteres i andre aktuelle fora etterhvert</w:t>
      </w:r>
      <w:r>
        <w:t>. I klinikken</w:t>
      </w:r>
      <w:r w:rsidR="006B2111">
        <w:t xml:space="preserve"> gjennomføres den ved at en el</w:t>
      </w:r>
      <w:r w:rsidR="00C64E73">
        <w:t>l</w:t>
      </w:r>
      <w:r w:rsidR="006B2111">
        <w:t>e</w:t>
      </w:r>
      <w:r w:rsidR="00C64E73">
        <w:t xml:space="preserve">r flere </w:t>
      </w:r>
      <w:proofErr w:type="spellStart"/>
      <w:r w:rsidR="00C64E73">
        <w:t>LiS</w:t>
      </w:r>
      <w:proofErr w:type="spellEnd"/>
      <w:r>
        <w:t xml:space="preserve"> ved hver avdeling får ansvaret for å informere om kampanjen ved hjelp av </w:t>
      </w:r>
      <w:proofErr w:type="spellStart"/>
      <w:r>
        <w:t>power</w:t>
      </w:r>
      <w:proofErr w:type="spellEnd"/>
      <w:r>
        <w:t xml:space="preserve"> </w:t>
      </w:r>
      <w:proofErr w:type="spellStart"/>
      <w:r>
        <w:t>point</w:t>
      </w:r>
      <w:proofErr w:type="spellEnd"/>
      <w:r>
        <w:t xml:space="preserve"> presentasjonen. De vil også få som oppgave å se på hvordan opplæringen av kirurgiske ferdigheter er organisert i avdelingen og oppfordre til forbedringer der det er mulig. For at det skal være mulig er det viktig at kampanjen forankres i ledelsen. Det vil gjøres tilgjengelig materiell som kan være til hjelp for å strukturere den kirurgiske opplæringen:</w:t>
      </w:r>
    </w:p>
    <w:p w14:paraId="3052BC2B" w14:textId="4A2518C3" w:rsidR="00930C2A" w:rsidRDefault="00930C2A">
      <w:pPr>
        <w:ind w:firstLine="708"/>
      </w:pPr>
      <w:r>
        <w:t>En lommesjekkliste med hensikt å</w:t>
      </w:r>
      <w:r w:rsidR="00003EF6">
        <w:t xml:space="preserve"> bedre kommunikasjonen mellom LI</w:t>
      </w:r>
      <w:r>
        <w:t>S og instruktør.</w:t>
      </w:r>
    </w:p>
    <w:p w14:paraId="710977B0" w14:textId="77777777" w:rsidR="00930C2A" w:rsidRDefault="00930C2A">
      <w:pPr>
        <w:ind w:firstLine="708"/>
      </w:pPr>
      <w:r>
        <w:t xml:space="preserve">Plakater til å henge i avdelingen som informerer </w:t>
      </w:r>
      <w:r w:rsidR="00C64E73">
        <w:t xml:space="preserve">kort </w:t>
      </w:r>
      <w:r>
        <w:t>om kampanjen.</w:t>
      </w:r>
    </w:p>
    <w:p w14:paraId="13419260" w14:textId="689412F8" w:rsidR="00930C2A" w:rsidRDefault="00930C2A">
      <w:pPr>
        <w:ind w:firstLine="708"/>
      </w:pPr>
      <w:r>
        <w:t xml:space="preserve">OSATS </w:t>
      </w:r>
      <w:r w:rsidR="00C64E73">
        <w:t>og andre skjemaer</w:t>
      </w:r>
      <w:r>
        <w:t xml:space="preserve"> </w:t>
      </w:r>
      <w:r w:rsidR="00C64E73">
        <w:t xml:space="preserve">til hjelp </w:t>
      </w:r>
      <w:r>
        <w:t>for å strukturere</w:t>
      </w:r>
      <w:r w:rsidR="00003EF6">
        <w:t xml:space="preserve"> evalueringen av </w:t>
      </w:r>
      <w:proofErr w:type="spellStart"/>
      <w:r w:rsidR="00003EF6">
        <w:t>LI</w:t>
      </w:r>
      <w:r>
        <w:t>Ss</w:t>
      </w:r>
      <w:proofErr w:type="spellEnd"/>
      <w:r>
        <w:t xml:space="preserve"> ferdigheter. </w:t>
      </w:r>
    </w:p>
    <w:p w14:paraId="55993508" w14:textId="77777777" w:rsidR="00930C2A" w:rsidRDefault="00C64E73">
      <w:pPr>
        <w:ind w:firstLine="708"/>
      </w:pPr>
      <w:r>
        <w:t>Buttons med kampanjens logo</w:t>
      </w:r>
    </w:p>
    <w:p w14:paraId="71944AAC" w14:textId="77777777" w:rsidR="00930C2A" w:rsidRDefault="00930C2A">
      <w:r>
        <w:t xml:space="preserve">Kontaktinformasjon til kampanjens representanter i avdelingene vil legges ut på </w:t>
      </w:r>
      <w:proofErr w:type="spellStart"/>
      <w:r>
        <w:t>FUGOs</w:t>
      </w:r>
      <w:proofErr w:type="spellEnd"/>
      <w:r>
        <w:t xml:space="preserve"> hjemmeside for å gi muligheten til å ta kontakt for å utveksle erfaringer. </w:t>
      </w:r>
    </w:p>
    <w:p w14:paraId="61018F5C" w14:textId="77777777" w:rsidR="00930C2A" w:rsidRDefault="00930C2A"/>
    <w:p w14:paraId="13E5A566" w14:textId="77777777" w:rsidR="00930C2A" w:rsidRDefault="00930C2A">
      <w:r>
        <w:t>Lykke til med gjennomføringen av kampanjen og ikke nøl med å ta kontakt hvis det oppstår spørsmål eller innspill etter hvert.</w:t>
      </w:r>
    </w:p>
    <w:p w14:paraId="6C06FFE3" w14:textId="77777777" w:rsidR="00930C2A" w:rsidRDefault="00930C2A"/>
    <w:p w14:paraId="63938C64" w14:textId="77777777" w:rsidR="00930C2A" w:rsidRDefault="00930C2A">
      <w:r>
        <w:t xml:space="preserve">På vegne av </w:t>
      </w:r>
      <w:proofErr w:type="spellStart"/>
      <w:r>
        <w:t>FUGO</w:t>
      </w:r>
      <w:proofErr w:type="spellEnd"/>
      <w:r>
        <w:t>-styret og prosjektgruppen til kampanjen</w:t>
      </w:r>
    </w:p>
    <w:p w14:paraId="2E7DCBF2" w14:textId="77777777" w:rsidR="00930C2A" w:rsidRDefault="00930C2A"/>
    <w:p w14:paraId="0F1593BB" w14:textId="5199646F" w:rsidR="00930C2A" w:rsidRDefault="00930C2A">
      <w:r>
        <w:t xml:space="preserve">Tiril Tingleff, </w:t>
      </w:r>
      <w:r w:rsidR="00003EF6">
        <w:t>tirilt@hotmail.com</w:t>
      </w:r>
    </w:p>
    <w:p w14:paraId="49D12D39" w14:textId="43B39311" w:rsidR="00930C2A" w:rsidRDefault="00930C2A">
      <w:pPr>
        <w:rPr>
          <w:b/>
        </w:rPr>
      </w:pPr>
      <w:r>
        <w:lastRenderedPageBreak/>
        <w:t xml:space="preserve">Power </w:t>
      </w:r>
      <w:proofErr w:type="spellStart"/>
      <w:r>
        <w:t>Pointen</w:t>
      </w:r>
      <w:proofErr w:type="spellEnd"/>
      <w:r w:rsidR="00003EF6">
        <w:t xml:space="preserve"> skal presenteres av en LI</w:t>
      </w:r>
      <w:r>
        <w:t>S fra avdelingen som er tilknyttet kampanjen. Manuskriptet er et forslag til hvordan bildene skal presenteres. Man kan gjerne sette et individuelt preg på den, spesielt hvis det er hensiktsmessig å sette fokus på spesielle forhold i avdelingen.</w:t>
      </w:r>
    </w:p>
    <w:p w14:paraId="78C0B7B3" w14:textId="77777777" w:rsidR="00930C2A" w:rsidRDefault="00930C2A">
      <w:r>
        <w:rPr>
          <w:b/>
        </w:rPr>
        <w:t>Bilde 1:</w:t>
      </w:r>
    </w:p>
    <w:p w14:paraId="14543F9F" w14:textId="700F9B3D" w:rsidR="00930C2A" w:rsidRDefault="00930C2A">
      <w:pPr>
        <w:rPr>
          <w:b/>
        </w:rPr>
      </w:pPr>
      <w:r>
        <w:t xml:space="preserve">Takk for muligheten til å presentere kampanjen ”Gi kniven videre” som har til hensikt å strukturere og forbedre opplæringen i kirurgiske ferdigheter. Kampanjen går fra </w:t>
      </w:r>
      <w:r w:rsidR="00B36BF1">
        <w:t>november</w:t>
      </w:r>
      <w:r>
        <w:t xml:space="preserve"> 2014 til april 2015 og bygger på tilsvarende kampanjer gjennomført i Danmark i 2011 og Sverige i 2013. I forkant av kampanjen er det sendt ut spørreskjemaer t</w:t>
      </w:r>
      <w:r w:rsidR="00B36BF1">
        <w:t xml:space="preserve">il Utdanningsutvalgene og </w:t>
      </w:r>
      <w:proofErr w:type="spellStart"/>
      <w:r w:rsidR="00B36BF1">
        <w:t>LiS</w:t>
      </w:r>
      <w:proofErr w:type="spellEnd"/>
      <w:r w:rsidR="00B36BF1">
        <w:t xml:space="preserve"> </w:t>
      </w:r>
      <w:r>
        <w:t xml:space="preserve">for å evaluere hvordan opplæringen er organisert og gjennomføres. I etterkant vil tilsvarende spørreskjemaer sendes ut på nytt. Resultatene fra undersøkelsene vil offentliggjøres i Gynekologen og på </w:t>
      </w:r>
      <w:proofErr w:type="spellStart"/>
      <w:r>
        <w:t>FUGOs</w:t>
      </w:r>
      <w:proofErr w:type="spellEnd"/>
      <w:r>
        <w:t xml:space="preserve"> hjemmesider. Kampanjen </w:t>
      </w:r>
      <w:r w:rsidR="00C64E73">
        <w:t>er presentert</w:t>
      </w:r>
      <w:r>
        <w:t xml:space="preserve"> i Gynekologen</w:t>
      </w:r>
      <w:r w:rsidR="00C64E73">
        <w:t xml:space="preserve"> og</w:t>
      </w:r>
      <w:r>
        <w:t xml:space="preserve"> på årsmøtet i NGF</w:t>
      </w:r>
      <w:r w:rsidR="00C64E73">
        <w:t xml:space="preserve"> og vil senere presenteres i andre aktuelle fora som ”For</w:t>
      </w:r>
      <w:r w:rsidR="00B36BF1">
        <w:t>um”</w:t>
      </w:r>
      <w:r>
        <w:t xml:space="preserve">. Det vil henges opp plakater i avdelingene med </w:t>
      </w:r>
      <w:r w:rsidR="00C64E73">
        <w:t xml:space="preserve">kort </w:t>
      </w:r>
      <w:r>
        <w:t>informasjon om kampanjen. Alle v</w:t>
      </w:r>
      <w:r w:rsidR="00C64E73">
        <w:t>il få utdelt en lommesjekkliste</w:t>
      </w:r>
      <w:r w:rsidR="00003EF6">
        <w:t xml:space="preserve"> med punkter LI</w:t>
      </w:r>
      <w:r>
        <w:t xml:space="preserve">S og overlege/instruktør kan gå gjennom i forbindelse med alle inngrep. OSATS evalueringsskjema er tilgjengelig på </w:t>
      </w:r>
      <w:proofErr w:type="spellStart"/>
      <w:r>
        <w:t>FUGOs</w:t>
      </w:r>
      <w:proofErr w:type="spellEnd"/>
      <w:r>
        <w:t xml:space="preserve"> hjemmeside. Ikke minst består den også av denne presentasjonen som forhåpentligvis vil kunne skape inspirasjon til debatt. Vi håper kampanjen vil kunne skape en konstruktiv dialog om den kirurgiske opplæringen og inspirere til </w:t>
      </w:r>
      <w:r w:rsidR="00003EF6">
        <w:t>å</w:t>
      </w:r>
      <w:r w:rsidR="00C64E73">
        <w:t xml:space="preserve"> </w:t>
      </w:r>
      <w:r>
        <w:t>faktisk gi kniven videre.</w:t>
      </w:r>
    </w:p>
    <w:p w14:paraId="7F197852" w14:textId="77777777" w:rsidR="00930C2A" w:rsidRDefault="00930C2A">
      <w:r>
        <w:rPr>
          <w:b/>
        </w:rPr>
        <w:t>Bilde 2:</w:t>
      </w:r>
    </w:p>
    <w:p w14:paraId="0F29DF86" w14:textId="5DDE6C34" w:rsidR="00930C2A" w:rsidRDefault="00930C2A">
      <w:pPr>
        <w:rPr>
          <w:b/>
        </w:rPr>
      </w:pPr>
      <w:r>
        <w:t xml:space="preserve">I gjennomsnitt tar det 8,3 år å bli ferdig spesialist i Kvinnesykdommer og fødselshjelp. Det er grunn til å tro at noe av årsaken til det er vanskeligheter med å få fylt operasjonslister og mulighet til å tilegne seg tilstrekkelige kirurgiske ferdigheter. Rammen rundt spesialiseringsløpet er forandret de siste årene/tiårene. Det har tilkommet krav til </w:t>
      </w:r>
      <w:proofErr w:type="spellStart"/>
      <w:r>
        <w:t>LiS</w:t>
      </w:r>
      <w:proofErr w:type="spellEnd"/>
      <w:r>
        <w:t xml:space="preserve"> om å tilegne seg kompetanse på områder som ikke er spesifikke for spesialiteten, som kommunikasjon, ledelse og vitenskap, som gjør at det blir mindre tid til å operere. Samtidig er det stort fokus på produksjon. En ny </w:t>
      </w:r>
      <w:proofErr w:type="spellStart"/>
      <w:r>
        <w:t>LiS</w:t>
      </w:r>
      <w:proofErr w:type="spellEnd"/>
      <w:r>
        <w:t xml:space="preserve"> vil relativt raskt fungere produktivt i akuttmottaket og på poliklinikken, mens det tar lenger tid å tilegne seg selvstendige kirurgiske ferdigheter. Det er ressurskrevende å lære opp nye </w:t>
      </w:r>
      <w:proofErr w:type="spellStart"/>
      <w:r>
        <w:t>LiS</w:t>
      </w:r>
      <w:proofErr w:type="spellEnd"/>
      <w:r>
        <w:t xml:space="preserve"> og på kort sikt kan det virke effektivt å la erfarne leger operere, mens </w:t>
      </w:r>
      <w:proofErr w:type="spellStart"/>
      <w:r>
        <w:t>LiS</w:t>
      </w:r>
      <w:proofErr w:type="spellEnd"/>
      <w:r>
        <w:t xml:space="preserve"> gjør de oppgavene de allerede mestrer. Den eneste måten å tilegne seg kirurgiske ferdigheter er gjennom praktisk trening. Målet med kampanjen er å skape dyktige og effektive </w:t>
      </w:r>
      <w:r w:rsidR="00C35E83">
        <w:t>gynekologiske kirurger</w:t>
      </w:r>
      <w:r>
        <w:t xml:space="preserve"> på kortere tid.</w:t>
      </w:r>
    </w:p>
    <w:p w14:paraId="5470C35D" w14:textId="77777777" w:rsidR="00930C2A" w:rsidRDefault="00930C2A">
      <w:r>
        <w:rPr>
          <w:b/>
        </w:rPr>
        <w:t>Bilde 3:</w:t>
      </w:r>
    </w:p>
    <w:p w14:paraId="05039CA8" w14:textId="77777777" w:rsidR="00930C2A" w:rsidRDefault="00930C2A">
      <w:pPr>
        <w:rPr>
          <w:b/>
        </w:rPr>
      </w:pPr>
      <w:r>
        <w:t>Formålet med kampanjen er å unngå situasjonen på bildet ved å inspirere til å forbedre og strukturere den kirurgiske kompetanseoverføringen.</w:t>
      </w:r>
    </w:p>
    <w:p w14:paraId="769D92A6" w14:textId="77777777" w:rsidR="00930C2A" w:rsidRDefault="00930C2A">
      <w:r>
        <w:rPr>
          <w:b/>
        </w:rPr>
        <w:t>Bilde 4:</w:t>
      </w:r>
    </w:p>
    <w:p w14:paraId="160FDE4C" w14:textId="77777777" w:rsidR="00930C2A" w:rsidRDefault="00930C2A">
      <w:r>
        <w:t>Kampanjen skal sette fokus på den kirurgiske opplæringen ved</w:t>
      </w:r>
    </w:p>
    <w:p w14:paraId="79CFC3FA" w14:textId="77777777" w:rsidR="00930C2A" w:rsidRDefault="00930C2A">
      <w:r>
        <w:tab/>
        <w:t>Starte en konstruktiv debatt i avdelingene</w:t>
      </w:r>
    </w:p>
    <w:p w14:paraId="329E3AC4" w14:textId="77777777" w:rsidR="00930C2A" w:rsidRDefault="00930C2A">
      <w:r>
        <w:tab/>
        <w:t>Gi praktisk inspirasjon gjennom konkrete forbedringsforslag og verktøy.</w:t>
      </w:r>
    </w:p>
    <w:p w14:paraId="7B414F3C" w14:textId="77777777" w:rsidR="00930C2A" w:rsidRDefault="00930C2A">
      <w:pPr>
        <w:rPr>
          <w:b/>
        </w:rPr>
      </w:pPr>
      <w:r>
        <w:tab/>
        <w:t>Måle opplæringsnivået i avdelingen før</w:t>
      </w:r>
      <w:r w:rsidR="00C64E73">
        <w:t>, under</w:t>
      </w:r>
      <w:r>
        <w:t xml:space="preserve"> og etter kampanjen.</w:t>
      </w:r>
    </w:p>
    <w:p w14:paraId="1389AF6E" w14:textId="77777777" w:rsidR="00930C2A" w:rsidRDefault="00930C2A">
      <w:r>
        <w:rPr>
          <w:b/>
        </w:rPr>
        <w:t>Bilde 5:</w:t>
      </w:r>
    </w:p>
    <w:p w14:paraId="241BC18A" w14:textId="77777777" w:rsidR="00930C2A" w:rsidRDefault="00930C2A">
      <w:r>
        <w:t>Hvorfor skal vi Gi Kniven Videre?</w:t>
      </w:r>
    </w:p>
    <w:p w14:paraId="57DC95E9" w14:textId="77777777" w:rsidR="00930C2A" w:rsidRDefault="00930C2A">
      <w:r>
        <w:t>God kirurgisk opplæring gir:</w:t>
      </w:r>
    </w:p>
    <w:p w14:paraId="446FF020" w14:textId="77777777" w:rsidR="00930C2A" w:rsidRDefault="00930C2A">
      <w:r>
        <w:tab/>
        <w:t>Kompetente kirurger</w:t>
      </w:r>
    </w:p>
    <w:p w14:paraId="155BC55B" w14:textId="77777777" w:rsidR="00930C2A" w:rsidRDefault="00930C2A">
      <w:r>
        <w:tab/>
        <w:t>Arbeidsglede</w:t>
      </w:r>
      <w:r w:rsidR="008D56B8">
        <w:t xml:space="preserve"> og fornøyde ansatte</w:t>
      </w:r>
    </w:p>
    <w:p w14:paraId="7CAF03B4" w14:textId="77777777" w:rsidR="00930C2A" w:rsidRDefault="00930C2A">
      <w:r>
        <w:tab/>
        <w:t>Pasientsikkerhet</w:t>
      </w:r>
    </w:p>
    <w:p w14:paraId="612E13D0" w14:textId="77777777" w:rsidR="00930C2A" w:rsidRDefault="00930C2A">
      <w:r>
        <w:tab/>
        <w:t>Økt produktivitet på sikt</w:t>
      </w:r>
    </w:p>
    <w:p w14:paraId="3FBB037B" w14:textId="77777777" w:rsidR="00930C2A" w:rsidRDefault="00930C2A">
      <w:pPr>
        <w:rPr>
          <w:b/>
        </w:rPr>
      </w:pPr>
      <w:r>
        <w:tab/>
        <w:t>Utvikling av faget</w:t>
      </w:r>
    </w:p>
    <w:p w14:paraId="04815543" w14:textId="77777777" w:rsidR="00930C2A" w:rsidRDefault="00930C2A">
      <w:r>
        <w:rPr>
          <w:b/>
        </w:rPr>
        <w:t>Bilde 6:</w:t>
      </w:r>
    </w:p>
    <w:p w14:paraId="70B09B11" w14:textId="77777777" w:rsidR="00930C2A" w:rsidRDefault="00930C2A">
      <w:r>
        <w:t>Hva bygger en god kirurgisk opplæring på?</w:t>
      </w:r>
    </w:p>
    <w:p w14:paraId="4239D010" w14:textId="77777777" w:rsidR="00930C2A" w:rsidRDefault="00930C2A">
      <w:pPr>
        <w:rPr>
          <w:b/>
        </w:rPr>
      </w:pPr>
      <w:r>
        <w:lastRenderedPageBreak/>
        <w:t xml:space="preserve">Det er et komplekst spørsmål, men helt basalt handler det om hvilke rammer som finns, initiativet og engasjementet til </w:t>
      </w:r>
      <w:proofErr w:type="spellStart"/>
      <w:r>
        <w:t>LiS</w:t>
      </w:r>
      <w:proofErr w:type="spellEnd"/>
      <w:r>
        <w:t xml:space="preserve">, instruktørens vilje og lyst til å veilede og kommunikasjonen mellom </w:t>
      </w:r>
      <w:proofErr w:type="spellStart"/>
      <w:r>
        <w:t>LiS</w:t>
      </w:r>
      <w:proofErr w:type="spellEnd"/>
      <w:r>
        <w:t xml:space="preserve"> og instruktør.</w:t>
      </w:r>
    </w:p>
    <w:p w14:paraId="3EEFDD70" w14:textId="77777777" w:rsidR="00930C2A" w:rsidRDefault="00930C2A">
      <w:r>
        <w:rPr>
          <w:b/>
        </w:rPr>
        <w:t>Bilde 7:</w:t>
      </w:r>
    </w:p>
    <w:p w14:paraId="130EF38C" w14:textId="77777777" w:rsidR="00930C2A" w:rsidRDefault="00930C2A">
      <w:r>
        <w:t xml:space="preserve">Hvordan kan man gjøre den kirurgiske opplæringen bedre? Hvordan skal man lede de grønne utdanningskandidatene fram til å bli kompetente spesialister med akseptable kirurgiske ferdigheter?  Det er selvfølgelig allerede mye fokus på dette rundt om i avdelingen, så forbedringsforslagene må sees i lys av forholdene på avdelingene og tilpasses de mulighetene som finnes. Vi har oppsummert noen konkrete forslag til forbedring inne tre områder: </w:t>
      </w:r>
    </w:p>
    <w:p w14:paraId="3FA1FDE1" w14:textId="77777777" w:rsidR="00930C2A" w:rsidRDefault="00930C2A">
      <w:r>
        <w:tab/>
        <w:t>Organiseringen</w:t>
      </w:r>
    </w:p>
    <w:p w14:paraId="4495672C" w14:textId="77777777" w:rsidR="00930C2A" w:rsidRDefault="00930C2A">
      <w:r>
        <w:tab/>
      </w:r>
      <w:proofErr w:type="spellStart"/>
      <w:r>
        <w:t>LiS</w:t>
      </w:r>
      <w:proofErr w:type="spellEnd"/>
    </w:p>
    <w:p w14:paraId="32A3D2EF" w14:textId="77777777" w:rsidR="00930C2A" w:rsidRDefault="00930C2A">
      <w:pPr>
        <w:rPr>
          <w:b/>
        </w:rPr>
      </w:pPr>
      <w:r>
        <w:tab/>
        <w:t>Instruktøren</w:t>
      </w:r>
    </w:p>
    <w:p w14:paraId="51DFED65" w14:textId="77777777" w:rsidR="00930C2A" w:rsidRDefault="00930C2A">
      <w:r>
        <w:rPr>
          <w:b/>
        </w:rPr>
        <w:t>Bilde 8:</w:t>
      </w:r>
    </w:p>
    <w:p w14:paraId="16A31BFA" w14:textId="77777777" w:rsidR="00930C2A" w:rsidRDefault="00930C2A">
      <w:r>
        <w:t>Rammen eller organiseringen.</w:t>
      </w:r>
    </w:p>
    <w:p w14:paraId="0A7508F6" w14:textId="58B4DC32" w:rsidR="00930C2A" w:rsidRDefault="00930C2A">
      <w:pPr>
        <w:rPr>
          <w:b/>
        </w:rPr>
      </w:pPr>
      <w:r>
        <w:t xml:space="preserve">Det er mange muligheter for å forbedre organiseringen av den kirurgiske opplæringen og gjøre rammene mer optimale. Hvilke muligheter som </w:t>
      </w:r>
      <w:r w:rsidR="00EE6830">
        <w:t>finns avhenger av forholdene</w:t>
      </w:r>
      <w:r>
        <w:t xml:space="preserve"> på den enkelte avdeling i forhold til størrelse, antall leger, planlegging og fordeling av operasjonsprogram, hvilke funksjoner som finnes på sykehuset osv. Det viktigste er at vi i en tid med krav om produktivitet ikke kompromitterer med den kirurgiske opplæringen av </w:t>
      </w:r>
      <w:proofErr w:type="spellStart"/>
      <w:r>
        <w:t>LiS</w:t>
      </w:r>
      <w:proofErr w:type="spellEnd"/>
      <w:r>
        <w:t>. Det er viktig at ledelsen på avdelingene er inneforstått med at det må være rom for utdannelse.</w:t>
      </w:r>
    </w:p>
    <w:p w14:paraId="46E56F41" w14:textId="77777777" w:rsidR="008D56B8" w:rsidRPr="008D56B8" w:rsidRDefault="008D56B8">
      <w:pPr>
        <w:rPr>
          <w:b/>
        </w:rPr>
      </w:pPr>
      <w:r w:rsidRPr="008D56B8">
        <w:rPr>
          <w:b/>
        </w:rPr>
        <w:t>Bilde 9:</w:t>
      </w:r>
    </w:p>
    <w:p w14:paraId="6AE9D8B1" w14:textId="77777777" w:rsidR="00930C2A" w:rsidRDefault="00930C2A">
      <w:r>
        <w:t xml:space="preserve">Eksempler på tiltak som kan forbedre rammen for den kirurgiske opplæringen og lede </w:t>
      </w:r>
      <w:proofErr w:type="spellStart"/>
      <w:r>
        <w:t>LiS</w:t>
      </w:r>
      <w:proofErr w:type="spellEnd"/>
      <w:r>
        <w:t xml:space="preserve"> i riktig retning:</w:t>
      </w:r>
    </w:p>
    <w:p w14:paraId="282AF477" w14:textId="77777777" w:rsidR="00930C2A" w:rsidRDefault="00930C2A">
      <w:pPr>
        <w:numPr>
          <w:ilvl w:val="0"/>
          <w:numId w:val="1"/>
        </w:numPr>
      </w:pPr>
      <w:r>
        <w:t xml:space="preserve">Gi </w:t>
      </w:r>
      <w:proofErr w:type="spellStart"/>
      <w:r>
        <w:t>LiS</w:t>
      </w:r>
      <w:proofErr w:type="spellEnd"/>
      <w:r>
        <w:t xml:space="preserve"> sammenhengende operasjonstjeneste eller faste operasjonsdager.</w:t>
      </w:r>
    </w:p>
    <w:p w14:paraId="12F13DF1" w14:textId="77777777" w:rsidR="00930C2A" w:rsidRDefault="00930C2A">
      <w:pPr>
        <w:numPr>
          <w:ilvl w:val="0"/>
          <w:numId w:val="1"/>
        </w:numPr>
      </w:pPr>
      <w:r>
        <w:t xml:space="preserve">Samle operasjoner i blokker for å sørge for at </w:t>
      </w:r>
      <w:proofErr w:type="spellStart"/>
      <w:r>
        <w:t>LiS</w:t>
      </w:r>
      <w:proofErr w:type="spellEnd"/>
      <w:r>
        <w:t xml:space="preserve"> kan gjøre samme inngrep gjentatte ganger.</w:t>
      </w:r>
    </w:p>
    <w:p w14:paraId="4BE20FAE" w14:textId="77777777" w:rsidR="00930C2A" w:rsidRDefault="00930C2A">
      <w:pPr>
        <w:numPr>
          <w:ilvl w:val="0"/>
          <w:numId w:val="1"/>
        </w:numPr>
      </w:pPr>
      <w:r>
        <w:t xml:space="preserve">Gi </w:t>
      </w:r>
      <w:proofErr w:type="spellStart"/>
      <w:r>
        <w:t>LiS</w:t>
      </w:r>
      <w:proofErr w:type="spellEnd"/>
      <w:r>
        <w:t xml:space="preserve"> mulighet til å operere gjentatte ganger med sammen instruktør.</w:t>
      </w:r>
    </w:p>
    <w:p w14:paraId="3A806AD7" w14:textId="77777777" w:rsidR="00930C2A" w:rsidRDefault="00930C2A">
      <w:pPr>
        <w:numPr>
          <w:ilvl w:val="0"/>
          <w:numId w:val="1"/>
        </w:numPr>
      </w:pPr>
      <w:r>
        <w:t xml:space="preserve">Delegere ansvaret for operasjonspasientene til </w:t>
      </w:r>
      <w:proofErr w:type="spellStart"/>
      <w:r>
        <w:t>LiS</w:t>
      </w:r>
      <w:proofErr w:type="spellEnd"/>
      <w:r>
        <w:t>, pre- og postoperativ samtale.</w:t>
      </w:r>
    </w:p>
    <w:p w14:paraId="6B8F91C5" w14:textId="77777777" w:rsidR="00930C2A" w:rsidRDefault="00930C2A">
      <w:pPr>
        <w:numPr>
          <w:ilvl w:val="0"/>
          <w:numId w:val="1"/>
        </w:numPr>
      </w:pPr>
      <w:r>
        <w:t xml:space="preserve">Sette av faste operasjonsdager tilpasset </w:t>
      </w:r>
      <w:proofErr w:type="spellStart"/>
      <w:r>
        <w:t>LiS</w:t>
      </w:r>
      <w:proofErr w:type="spellEnd"/>
      <w:r>
        <w:t>.</w:t>
      </w:r>
    </w:p>
    <w:p w14:paraId="7DD82055" w14:textId="77777777" w:rsidR="00930C2A" w:rsidRDefault="00930C2A">
      <w:pPr>
        <w:numPr>
          <w:ilvl w:val="0"/>
          <w:numId w:val="1"/>
        </w:numPr>
      </w:pPr>
      <w:r>
        <w:t xml:space="preserve">Ha et strukturert utdanningsskjema/målbeskrivelse for </w:t>
      </w:r>
      <w:proofErr w:type="spellStart"/>
      <w:r>
        <w:t>LiS</w:t>
      </w:r>
      <w:proofErr w:type="spellEnd"/>
      <w:r>
        <w:t xml:space="preserve"> som krysses av, som et sertifiseringssystem.</w:t>
      </w:r>
    </w:p>
    <w:p w14:paraId="675D6120" w14:textId="77777777" w:rsidR="00930C2A" w:rsidRDefault="00930C2A">
      <w:pPr>
        <w:numPr>
          <w:ilvl w:val="0"/>
          <w:numId w:val="1"/>
        </w:numPr>
      </w:pPr>
      <w:r>
        <w:t xml:space="preserve">Alltid ha med en </w:t>
      </w:r>
      <w:proofErr w:type="spellStart"/>
      <w:r>
        <w:t>LiS</w:t>
      </w:r>
      <w:proofErr w:type="spellEnd"/>
      <w:r>
        <w:t xml:space="preserve"> på alle inngrep.</w:t>
      </w:r>
    </w:p>
    <w:p w14:paraId="0463F965" w14:textId="77777777" w:rsidR="00930C2A" w:rsidRDefault="00930C2A">
      <w:pPr>
        <w:numPr>
          <w:ilvl w:val="0"/>
          <w:numId w:val="1"/>
        </w:numPr>
      </w:pPr>
      <w:r>
        <w:t xml:space="preserve">Inkludere </w:t>
      </w:r>
      <w:proofErr w:type="spellStart"/>
      <w:r>
        <w:t>LiS</w:t>
      </w:r>
      <w:proofErr w:type="spellEnd"/>
      <w:r>
        <w:t xml:space="preserve"> i operasjonsplanleggingen og fastsette hvilke inngrep som skal ha </w:t>
      </w:r>
      <w:proofErr w:type="spellStart"/>
      <w:r>
        <w:t>LiS</w:t>
      </w:r>
      <w:proofErr w:type="spellEnd"/>
      <w:r>
        <w:t xml:space="preserve"> som hovedoperatør.</w:t>
      </w:r>
    </w:p>
    <w:p w14:paraId="0A635955" w14:textId="77777777" w:rsidR="00930C2A" w:rsidRDefault="00930C2A">
      <w:pPr>
        <w:numPr>
          <w:ilvl w:val="0"/>
          <w:numId w:val="1"/>
        </w:numPr>
      </w:pPr>
      <w:r>
        <w:t xml:space="preserve">Gå gjennom operasjonsprogrammet på morgenmøtet og sørge for at </w:t>
      </w:r>
      <w:proofErr w:type="spellStart"/>
      <w:r>
        <w:t>LiS</w:t>
      </w:r>
      <w:proofErr w:type="spellEnd"/>
      <w:r>
        <w:t xml:space="preserve"> er med på  inngrep med stor læringsverdi.</w:t>
      </w:r>
    </w:p>
    <w:p w14:paraId="2066C9DA" w14:textId="77777777" w:rsidR="00930C2A" w:rsidRDefault="00930C2A">
      <w:pPr>
        <w:numPr>
          <w:ilvl w:val="0"/>
          <w:numId w:val="1"/>
        </w:numPr>
      </w:pPr>
      <w:r>
        <w:t xml:space="preserve">Legge til rette for at </w:t>
      </w:r>
      <w:proofErr w:type="spellStart"/>
      <w:r>
        <w:t>LiS</w:t>
      </w:r>
      <w:proofErr w:type="spellEnd"/>
      <w:r>
        <w:t xml:space="preserve"> ikke må gjøre andre oppgaver som vakt og poliklinikk på operasjonsdagene sine.</w:t>
      </w:r>
    </w:p>
    <w:p w14:paraId="225A7DF9" w14:textId="77777777" w:rsidR="00930C2A" w:rsidRDefault="00930C2A">
      <w:pPr>
        <w:numPr>
          <w:ilvl w:val="0"/>
          <w:numId w:val="1"/>
        </w:numPr>
      </w:pPr>
      <w:r>
        <w:t>Oppfordre til simulatortrening ved å ha nødvendig utstyr tilgjengelig og sette av tid til å bruke det, gjerne flere sammen</w:t>
      </w:r>
    </w:p>
    <w:p w14:paraId="049F81C4" w14:textId="77777777" w:rsidR="00930C2A" w:rsidRDefault="00930C2A">
      <w:pPr>
        <w:numPr>
          <w:ilvl w:val="0"/>
          <w:numId w:val="1"/>
        </w:numPr>
        <w:rPr>
          <w:b/>
        </w:rPr>
      </w:pPr>
      <w:r>
        <w:t>Ha tilgjengelig oppdatert kirurgisk innlæringsmateriale som filmer og atlas.</w:t>
      </w:r>
    </w:p>
    <w:p w14:paraId="7641FA8A" w14:textId="77777777" w:rsidR="00930C2A" w:rsidRDefault="00930C2A">
      <w:r>
        <w:rPr>
          <w:b/>
        </w:rPr>
        <w:t xml:space="preserve">Bilde </w:t>
      </w:r>
      <w:r w:rsidR="008D56B8">
        <w:rPr>
          <w:b/>
        </w:rPr>
        <w:t>10</w:t>
      </w:r>
      <w:r>
        <w:rPr>
          <w:b/>
        </w:rPr>
        <w:t>:</w:t>
      </w:r>
    </w:p>
    <w:p w14:paraId="5C358521" w14:textId="77777777" w:rsidR="00930C2A" w:rsidRDefault="00930C2A">
      <w:pPr>
        <w:rPr>
          <w:b/>
        </w:rPr>
      </w:pPr>
      <w:r>
        <w:t xml:space="preserve">Hva kan </w:t>
      </w:r>
      <w:proofErr w:type="spellStart"/>
      <w:r>
        <w:t>LiS</w:t>
      </w:r>
      <w:proofErr w:type="spellEnd"/>
      <w:r>
        <w:t xml:space="preserve"> gjøre? Spørsmål til forsamlingen.</w:t>
      </w:r>
    </w:p>
    <w:p w14:paraId="0C412CB7" w14:textId="77777777" w:rsidR="00063F2D" w:rsidRDefault="00063F2D"/>
    <w:p w14:paraId="3B5D2745" w14:textId="77777777" w:rsidR="008D56B8" w:rsidRPr="008D56B8" w:rsidRDefault="008D56B8">
      <w:pPr>
        <w:rPr>
          <w:b/>
        </w:rPr>
      </w:pPr>
      <w:r w:rsidRPr="008D56B8">
        <w:rPr>
          <w:b/>
        </w:rPr>
        <w:t>Bilde 11:</w:t>
      </w:r>
    </w:p>
    <w:p w14:paraId="7FB86425" w14:textId="77777777" w:rsidR="00930C2A" w:rsidRDefault="00930C2A">
      <w:r>
        <w:t xml:space="preserve">Det er </w:t>
      </w:r>
      <w:proofErr w:type="spellStart"/>
      <w:r>
        <w:t>LiS</w:t>
      </w:r>
      <w:proofErr w:type="spellEnd"/>
      <w:r>
        <w:t xml:space="preserve"> eget ansvar å komme et skritt videre ved å</w:t>
      </w:r>
    </w:p>
    <w:p w14:paraId="5FE6D6BA" w14:textId="77777777" w:rsidR="00930C2A" w:rsidRDefault="00930C2A">
      <w:pPr>
        <w:numPr>
          <w:ilvl w:val="0"/>
          <w:numId w:val="3"/>
        </w:numPr>
      </w:pPr>
      <w:r>
        <w:t>Trene og beherske knyteteknikk, suturer og instrumenter.</w:t>
      </w:r>
    </w:p>
    <w:p w14:paraId="02536DCB" w14:textId="221618F0" w:rsidR="00230C08" w:rsidRDefault="00230C08">
      <w:pPr>
        <w:numPr>
          <w:ilvl w:val="0"/>
          <w:numId w:val="3"/>
        </w:numPr>
      </w:pPr>
      <w:r>
        <w:t>Benytte seg av tilgjengelig treningsverktøy; D-boks, nettsider (Websurg.com)</w:t>
      </w:r>
    </w:p>
    <w:p w14:paraId="35C87E01" w14:textId="77777777" w:rsidR="00930C2A" w:rsidRDefault="00930C2A">
      <w:pPr>
        <w:numPr>
          <w:ilvl w:val="0"/>
          <w:numId w:val="3"/>
        </w:numPr>
      </w:pPr>
      <w:r>
        <w:lastRenderedPageBreak/>
        <w:t>Være fortrolig med anatomien.</w:t>
      </w:r>
    </w:p>
    <w:p w14:paraId="6796BD6F" w14:textId="77777777" w:rsidR="00930C2A" w:rsidRDefault="00930C2A">
      <w:pPr>
        <w:numPr>
          <w:ilvl w:val="0"/>
          <w:numId w:val="3"/>
        </w:numPr>
      </w:pPr>
      <w:r>
        <w:t>Kunne pasientens anamnese og operasjonsindikasjon.</w:t>
      </w:r>
    </w:p>
    <w:p w14:paraId="1CEE39B2" w14:textId="77777777" w:rsidR="00930C2A" w:rsidRDefault="00930C2A">
      <w:pPr>
        <w:numPr>
          <w:ilvl w:val="0"/>
          <w:numId w:val="3"/>
        </w:numPr>
      </w:pPr>
      <w:r>
        <w:t>Hilse på pasienten og informere om inngrepet.</w:t>
      </w:r>
    </w:p>
    <w:p w14:paraId="78781CDD" w14:textId="02482FA6" w:rsidR="00230C08" w:rsidRDefault="00930C2A" w:rsidP="00230C08">
      <w:pPr>
        <w:numPr>
          <w:ilvl w:val="0"/>
          <w:numId w:val="3"/>
        </w:numPr>
      </w:pPr>
      <w:r>
        <w:t>Ha lest om inngrepet som skal utføres.</w:t>
      </w:r>
    </w:p>
    <w:p w14:paraId="71F312E4" w14:textId="77777777" w:rsidR="00930C2A" w:rsidRDefault="00930C2A">
      <w:pPr>
        <w:numPr>
          <w:ilvl w:val="0"/>
          <w:numId w:val="3"/>
        </w:numPr>
      </w:pPr>
      <w:r>
        <w:t>Være bevisst egen kompetanse og vite hva neste steg er i innlæringsprosessen.</w:t>
      </w:r>
    </w:p>
    <w:p w14:paraId="15289D0E" w14:textId="494F109E" w:rsidR="00930C2A" w:rsidRDefault="00930C2A">
      <w:pPr>
        <w:numPr>
          <w:ilvl w:val="0"/>
          <w:numId w:val="3"/>
        </w:numPr>
      </w:pPr>
      <w:r>
        <w:t xml:space="preserve">Ta initiativ til samtale med instruktøren ved hvert inngrep og gå gjennom forventninger og bekymringer (bruk </w:t>
      </w:r>
      <w:r w:rsidR="00EE6830">
        <w:t>HUSK</w:t>
      </w:r>
      <w:r>
        <w:t>).</w:t>
      </w:r>
    </w:p>
    <w:p w14:paraId="521DEF09" w14:textId="77777777" w:rsidR="00930C2A" w:rsidRDefault="00930C2A">
      <w:pPr>
        <w:numPr>
          <w:ilvl w:val="0"/>
          <w:numId w:val="3"/>
        </w:numPr>
      </w:pPr>
      <w:r>
        <w:t>Delta i å forberede operasjonen, vasking, dekking, åpne instrumenter.</w:t>
      </w:r>
    </w:p>
    <w:p w14:paraId="61681B03" w14:textId="77777777" w:rsidR="00930C2A" w:rsidRDefault="00930C2A">
      <w:pPr>
        <w:numPr>
          <w:ilvl w:val="0"/>
          <w:numId w:val="3"/>
        </w:numPr>
      </w:pPr>
      <w:r>
        <w:t>Ta ansvaret for ”Trygg kirurgi” på operasjonssalen.</w:t>
      </w:r>
    </w:p>
    <w:p w14:paraId="71E12DC2" w14:textId="77777777" w:rsidR="00930C2A" w:rsidRDefault="00930C2A">
      <w:pPr>
        <w:numPr>
          <w:ilvl w:val="0"/>
          <w:numId w:val="3"/>
        </w:numPr>
      </w:pPr>
      <w:r>
        <w:t>Utføre hele eller avtalte del av operasjonen.</w:t>
      </w:r>
    </w:p>
    <w:p w14:paraId="66A56C5A" w14:textId="77777777" w:rsidR="00930C2A" w:rsidRDefault="00930C2A">
      <w:pPr>
        <w:numPr>
          <w:ilvl w:val="0"/>
          <w:numId w:val="3"/>
        </w:numPr>
      </w:pPr>
      <w:r>
        <w:t>Fortløpende informere instruktør og operasjonspersonalet om operasjonsforløpet.</w:t>
      </w:r>
    </w:p>
    <w:p w14:paraId="733AA2B7" w14:textId="4284C29B" w:rsidR="00930C2A" w:rsidRDefault="00930C2A">
      <w:pPr>
        <w:numPr>
          <w:ilvl w:val="0"/>
          <w:numId w:val="3"/>
        </w:numPr>
      </w:pPr>
      <w:r>
        <w:t xml:space="preserve">Ta initiativ til postoperativ feedback med instruktøren, </w:t>
      </w:r>
      <w:r w:rsidR="00EE6830">
        <w:t>HUSK</w:t>
      </w:r>
      <w:r>
        <w:t xml:space="preserve"> eller OSATS.</w:t>
      </w:r>
    </w:p>
    <w:p w14:paraId="2B814782" w14:textId="77777777" w:rsidR="00930C2A" w:rsidRDefault="00930C2A">
      <w:pPr>
        <w:numPr>
          <w:ilvl w:val="0"/>
          <w:numId w:val="3"/>
        </w:numPr>
        <w:rPr>
          <w:b/>
        </w:rPr>
      </w:pPr>
      <w:r>
        <w:t>Informere pasienten om inngrepet og følge pasienten postoperativt.</w:t>
      </w:r>
    </w:p>
    <w:p w14:paraId="19A117FA" w14:textId="77777777" w:rsidR="00930C2A" w:rsidRDefault="00930C2A">
      <w:r>
        <w:rPr>
          <w:b/>
        </w:rPr>
        <w:t>Bilde 1</w:t>
      </w:r>
      <w:r w:rsidR="006B2111">
        <w:rPr>
          <w:b/>
        </w:rPr>
        <w:t>2</w:t>
      </w:r>
      <w:r>
        <w:rPr>
          <w:b/>
        </w:rPr>
        <w:t>:</w:t>
      </w:r>
    </w:p>
    <w:p w14:paraId="54218BD0" w14:textId="7A2A94BD" w:rsidR="006B2111" w:rsidRPr="006B2111" w:rsidRDefault="00930C2A">
      <w:r>
        <w:t>Hvordan er den gode instruktør?</w:t>
      </w:r>
      <w:r w:rsidR="00AA55FF">
        <w:t xml:space="preserve"> I en stresset hverdag er det fort gjort for selv den beste kirurg å gi etter for produksjonskravet og glemme rollen som tålmodig pedagog. </w:t>
      </w:r>
    </w:p>
    <w:p w14:paraId="25FD9B08" w14:textId="77777777" w:rsidR="00930C2A" w:rsidRDefault="00930C2A">
      <w:r>
        <w:t>Ut fra en uerfaren operatørs perspektiv vil den gode instruktør:</w:t>
      </w:r>
    </w:p>
    <w:p w14:paraId="0D314E09" w14:textId="77777777" w:rsidR="00930C2A" w:rsidRDefault="00930C2A">
      <w:pPr>
        <w:numPr>
          <w:ilvl w:val="0"/>
          <w:numId w:val="2"/>
        </w:numPr>
      </w:pPr>
      <w:r>
        <w:t>Sette seg inn i hva den mindre erfarne kollegaen kan og vil lære.</w:t>
      </w:r>
    </w:p>
    <w:p w14:paraId="378B77BA" w14:textId="77777777" w:rsidR="00930C2A" w:rsidRDefault="00930C2A">
      <w:pPr>
        <w:numPr>
          <w:ilvl w:val="0"/>
          <w:numId w:val="2"/>
        </w:numPr>
      </w:pPr>
      <w:r>
        <w:t>Veilede og slippe til den mindre erfarne kollegaen i den pre- og postoperative pasientsamtalen.</w:t>
      </w:r>
    </w:p>
    <w:p w14:paraId="7C7CE6D8" w14:textId="77777777" w:rsidR="00930C2A" w:rsidRDefault="00930C2A">
      <w:pPr>
        <w:numPr>
          <w:ilvl w:val="0"/>
          <w:numId w:val="2"/>
        </w:numPr>
      </w:pPr>
      <w:r>
        <w:t>Vurdere og se opplæringsmulighetene i alle operasjoner</w:t>
      </w:r>
    </w:p>
    <w:p w14:paraId="5EB0E939" w14:textId="77777777" w:rsidR="00930C2A" w:rsidRDefault="00930C2A">
      <w:pPr>
        <w:numPr>
          <w:ilvl w:val="0"/>
          <w:numId w:val="2"/>
        </w:numPr>
      </w:pPr>
      <w:r>
        <w:t>Legge en plan for gjennomføringen av inngrepet sammen med den mindre e</w:t>
      </w:r>
      <w:r w:rsidR="00BE6C7F">
        <w:t>rfarne kollegaen, hvem gjør hva?</w:t>
      </w:r>
    </w:p>
    <w:p w14:paraId="43F01A2E" w14:textId="77777777" w:rsidR="00930C2A" w:rsidRDefault="00930C2A">
      <w:pPr>
        <w:numPr>
          <w:ilvl w:val="0"/>
          <w:numId w:val="2"/>
        </w:numPr>
      </w:pPr>
      <w:r>
        <w:t>Gå gjennom forventingene før inngrepet.</w:t>
      </w:r>
    </w:p>
    <w:p w14:paraId="6D2934D2" w14:textId="77777777" w:rsidR="00930C2A" w:rsidRDefault="00930C2A">
      <w:pPr>
        <w:numPr>
          <w:ilvl w:val="0"/>
          <w:numId w:val="2"/>
        </w:numPr>
      </w:pPr>
      <w:r>
        <w:t xml:space="preserve">Være åpen for diskusjon og vurdering av inngrepet sammen med </w:t>
      </w:r>
      <w:proofErr w:type="spellStart"/>
      <w:r>
        <w:t>LiS</w:t>
      </w:r>
      <w:proofErr w:type="spellEnd"/>
      <w:r>
        <w:t>.</w:t>
      </w:r>
    </w:p>
    <w:p w14:paraId="60DC3B85" w14:textId="77777777" w:rsidR="00930C2A" w:rsidRDefault="00930C2A">
      <w:pPr>
        <w:numPr>
          <w:ilvl w:val="0"/>
          <w:numId w:val="2"/>
        </w:numPr>
        <w:rPr>
          <w:b/>
        </w:rPr>
      </w:pPr>
      <w:r>
        <w:t>Gi konstruktive tilbakemeldinger.</w:t>
      </w:r>
    </w:p>
    <w:p w14:paraId="7BE4586C" w14:textId="77777777" w:rsidR="00930C2A" w:rsidRDefault="00930C2A">
      <w:r>
        <w:rPr>
          <w:b/>
        </w:rPr>
        <w:t>Bilde 13:</w:t>
      </w:r>
    </w:p>
    <w:p w14:paraId="022111C9" w14:textId="77777777" w:rsidR="00930C2A" w:rsidRDefault="00930C2A">
      <w:pPr>
        <w:rPr>
          <w:b/>
        </w:rPr>
      </w:pPr>
      <w:r>
        <w:t xml:space="preserve">Hvis disse tre bitene legges sammen, er vi kommet en lang vei med sørge for gode og trygge spesialister også i fremtiden. </w:t>
      </w:r>
    </w:p>
    <w:p w14:paraId="49B40AE2" w14:textId="623DB478" w:rsidR="00063F2D" w:rsidRDefault="00063F2D">
      <w:pPr>
        <w:rPr>
          <w:b/>
        </w:rPr>
      </w:pPr>
      <w:r>
        <w:rPr>
          <w:b/>
        </w:rPr>
        <w:t xml:space="preserve">Bilde </w:t>
      </w:r>
      <w:r w:rsidR="00F35CB0">
        <w:rPr>
          <w:b/>
        </w:rPr>
        <w:t>14</w:t>
      </w:r>
      <w:r>
        <w:rPr>
          <w:b/>
        </w:rPr>
        <w:t>:</w:t>
      </w:r>
    </w:p>
    <w:p w14:paraId="1B126928" w14:textId="682898BB" w:rsidR="00930C2A" w:rsidRPr="00481661" w:rsidRDefault="00063F2D">
      <w:r>
        <w:t xml:space="preserve">Før kampanjen nå er presentert i avdelingene er det sendt ut to spørreskjemaer, et til alle </w:t>
      </w:r>
      <w:proofErr w:type="spellStart"/>
      <w:r>
        <w:t>LiS</w:t>
      </w:r>
      <w:proofErr w:type="spellEnd"/>
      <w:r>
        <w:t xml:space="preserve"> i forhold til hvordan de opplever den kirurgiske opplæringen og en til kampanjens kontaktpersoner for å få et utgangspunkt i forhold til hvordan opplæringen er organisert i dag. For å evaluere om kampanjen har noen effekt vil tilsvarende undersøkelser sendes ut etter at kampanjen er avsluttet. </w:t>
      </w:r>
      <w:r w:rsidR="00447DD7">
        <w:t xml:space="preserve">Prosjektet må sees på som en dynamisk prosess. </w:t>
      </w:r>
      <w:r>
        <w:t xml:space="preserve">Underveis er det meningen at </w:t>
      </w:r>
      <w:proofErr w:type="spellStart"/>
      <w:r>
        <w:t>LiSs</w:t>
      </w:r>
      <w:proofErr w:type="spellEnd"/>
      <w:r>
        <w:t xml:space="preserve"> rolle under hvert inngrep skal registreres inn gjennom et kort skjema for å følge utviklingen i avd</w:t>
      </w:r>
      <w:r w:rsidR="00F35CB0">
        <w:t>e</w:t>
      </w:r>
      <w:r>
        <w:t xml:space="preserve">lingene. Resultatene av spørreundersøkelsene og registreringene vil legges ut fortløpende på våre hjemmesider. Vi håper det kan være inspirerende å </w:t>
      </w:r>
      <w:r w:rsidR="00F35CB0">
        <w:t>følge egen, og andres utvikling.</w:t>
      </w:r>
      <w:r>
        <w:t xml:space="preserve"> </w:t>
      </w:r>
      <w:r w:rsidR="00230C08">
        <w:t>Vi syns</w:t>
      </w:r>
      <w:r w:rsidR="00EE6830">
        <w:t xml:space="preserve"> avdelingens</w:t>
      </w:r>
      <w:r w:rsidR="00F35CB0">
        <w:t xml:space="preserve"> ambisjon skal være</w:t>
      </w:r>
      <w:r>
        <w:t xml:space="preserve"> å vinne </w:t>
      </w:r>
      <w:r w:rsidR="006B2111">
        <w:t>”</w:t>
      </w:r>
      <w:r>
        <w:t>konkurransen</w:t>
      </w:r>
      <w:r w:rsidR="006B2111">
        <w:t>”</w:t>
      </w:r>
      <w:r>
        <w:t xml:space="preserve"> om å bli den </w:t>
      </w:r>
      <w:r w:rsidR="00EE6830">
        <w:t xml:space="preserve">beste </w:t>
      </w:r>
      <w:r>
        <w:t xml:space="preserve">avdelingen i Norge til å overføre kompetanse til neste generasjon entusiastiske gynekologer. </w:t>
      </w:r>
    </w:p>
    <w:p w14:paraId="2C58E0F9" w14:textId="77777777" w:rsidR="00930C2A" w:rsidRDefault="00930C2A">
      <w:r>
        <w:rPr>
          <w:b/>
        </w:rPr>
        <w:t>Bilde 15:</w:t>
      </w:r>
    </w:p>
    <w:p w14:paraId="68BB8832" w14:textId="77777777" w:rsidR="00930C2A" w:rsidRDefault="00930C2A">
      <w:pPr>
        <w:rPr>
          <w:b/>
        </w:rPr>
      </w:pPr>
      <w:r>
        <w:t>HUSK</w:t>
      </w:r>
      <w:r w:rsidR="00063F2D">
        <w:t xml:space="preserve">. Slik ser lommekortene ut, passende i lommen og med trykk på hver side </w:t>
      </w:r>
      <w:r w:rsidR="00481661">
        <w:t xml:space="preserve">for at </w:t>
      </w:r>
      <w:proofErr w:type="spellStart"/>
      <w:r w:rsidR="00481661">
        <w:t>LiS</w:t>
      </w:r>
      <w:proofErr w:type="spellEnd"/>
      <w:r w:rsidR="00481661">
        <w:t xml:space="preserve"> og instruktør kan gå gjennom huskelisten i felleskap. Meningen er å få et mer bevisst forhold til inngrepet, pasienten og hvordan man kan få mest mulig læringsutbytte ut av hvert enkelt inngrep. </w:t>
      </w:r>
    </w:p>
    <w:p w14:paraId="7D64DAE6" w14:textId="77777777" w:rsidR="00930C2A" w:rsidRDefault="00930C2A">
      <w:r>
        <w:rPr>
          <w:b/>
        </w:rPr>
        <w:t>Bilde 16:</w:t>
      </w:r>
    </w:p>
    <w:p w14:paraId="212EA99C" w14:textId="77777777" w:rsidR="006B2111" w:rsidRDefault="006B2111" w:rsidP="006B2111">
      <w:pPr>
        <w:rPr>
          <w:b/>
        </w:rPr>
      </w:pPr>
      <w:r>
        <w:t>For at kampanjen skal lykkes er det viktig at ledelsen i avdelingen stiller seg bak den og at involverte parter, som for eksempel operasjonsstua er informert.</w:t>
      </w:r>
    </w:p>
    <w:p w14:paraId="162D897C" w14:textId="77777777" w:rsidR="00930C2A" w:rsidRDefault="00930C2A">
      <w:pPr>
        <w:rPr>
          <w:b/>
        </w:rPr>
      </w:pPr>
      <w:r>
        <w:lastRenderedPageBreak/>
        <w:t>Plakate</w:t>
      </w:r>
      <w:r w:rsidR="00481661">
        <w:t xml:space="preserve">n er tenkt å henges opp på strategiske steder i avdelingen og på operasjonsstua, gjerne i vasken, for en kort informasjon om hva kampanjen går ut på og for at HUSK er tilgjengelig der </w:t>
      </w:r>
      <w:proofErr w:type="spellStart"/>
      <w:r w:rsidR="00481661">
        <w:t>LiS</w:t>
      </w:r>
      <w:proofErr w:type="spellEnd"/>
      <w:r w:rsidR="00481661">
        <w:t xml:space="preserve"> og instruktør ofte møtes i forbindelse med inngrepene. </w:t>
      </w:r>
    </w:p>
    <w:p w14:paraId="6C001C48" w14:textId="77777777" w:rsidR="00481661" w:rsidRDefault="00481661" w:rsidP="00481661">
      <w:r>
        <w:rPr>
          <w:b/>
        </w:rPr>
        <w:t>Bilde 14:</w:t>
      </w:r>
    </w:p>
    <w:p w14:paraId="5B49E5DF" w14:textId="77777777" w:rsidR="00481661" w:rsidRPr="00481661" w:rsidRDefault="00481661" w:rsidP="00481661">
      <w:r>
        <w:t xml:space="preserve">Gå gjerne inn på </w:t>
      </w:r>
      <w:proofErr w:type="spellStart"/>
      <w:r>
        <w:t>FUGOs</w:t>
      </w:r>
      <w:proofErr w:type="spellEnd"/>
      <w:r>
        <w:t xml:space="preserve"> hjemmeside for mer informasjon. Der ligger det tilgjengelig materiell i form av evalueringsskjemaer, linker til aktuelle nettsider, powerpointpresentasjonen og bilder av HUSK hvis noen ønsker å laste dem inn på smarttelefon for å ha dem tilgjengelig.</w:t>
      </w:r>
    </w:p>
    <w:p w14:paraId="3D04959F" w14:textId="77777777" w:rsidR="00930C2A" w:rsidRDefault="00930C2A">
      <w:r>
        <w:rPr>
          <w:b/>
        </w:rPr>
        <w:t>Bilde 17:</w:t>
      </w:r>
    </w:p>
    <w:p w14:paraId="73ECC708" w14:textId="77777777" w:rsidR="00930C2A" w:rsidRDefault="00930C2A">
      <w:pPr>
        <w:rPr>
          <w:b/>
        </w:rPr>
      </w:pPr>
      <w:r>
        <w:t>Takk for oppmerksomheten.</w:t>
      </w:r>
    </w:p>
    <w:p w14:paraId="5D9C68AD" w14:textId="77777777" w:rsidR="00930C2A" w:rsidRDefault="00930C2A">
      <w:pPr>
        <w:rPr>
          <w:b/>
        </w:rPr>
      </w:pPr>
    </w:p>
    <w:p w14:paraId="5468AEE8" w14:textId="77777777" w:rsidR="00930C2A" w:rsidRDefault="00930C2A"/>
    <w:p w14:paraId="4F0AD000" w14:textId="77777777" w:rsidR="00930C2A" w:rsidRDefault="00930C2A"/>
    <w:p w14:paraId="6CDA620B" w14:textId="77777777" w:rsidR="00930C2A" w:rsidRDefault="00930C2A"/>
    <w:p w14:paraId="10F03C3B" w14:textId="77777777" w:rsidR="00930C2A" w:rsidRDefault="00930C2A"/>
    <w:p w14:paraId="6B435D33" w14:textId="77777777" w:rsidR="00930C2A" w:rsidRDefault="00930C2A"/>
    <w:p w14:paraId="125B6F75" w14:textId="77777777" w:rsidR="00930C2A" w:rsidRDefault="00930C2A"/>
    <w:p w14:paraId="58CF8DC8" w14:textId="77777777" w:rsidR="00930C2A" w:rsidRDefault="00930C2A"/>
    <w:p w14:paraId="2D7F06ED" w14:textId="77777777" w:rsidR="00930C2A" w:rsidRDefault="00930C2A"/>
    <w:sectPr w:rsidR="00930C2A">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325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1425" w:hanging="360"/>
      </w:pPr>
      <w:rPr>
        <w:rFonts w:ascii="Symbol" w:hAnsi="Symbol" w:cs="Symbol" w:hint="default"/>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73"/>
    <w:rsid w:val="00003EF6"/>
    <w:rsid w:val="00063F2D"/>
    <w:rsid w:val="00164447"/>
    <w:rsid w:val="00230C08"/>
    <w:rsid w:val="00447DD7"/>
    <w:rsid w:val="0047096A"/>
    <w:rsid w:val="00481661"/>
    <w:rsid w:val="006B2111"/>
    <w:rsid w:val="008D56B8"/>
    <w:rsid w:val="00930C2A"/>
    <w:rsid w:val="00A8015A"/>
    <w:rsid w:val="00AA55FF"/>
    <w:rsid w:val="00AF26C2"/>
    <w:rsid w:val="00B36BF1"/>
    <w:rsid w:val="00B5077B"/>
    <w:rsid w:val="00BE6C7F"/>
    <w:rsid w:val="00C35E83"/>
    <w:rsid w:val="00C64E73"/>
    <w:rsid w:val="00DB37AF"/>
    <w:rsid w:val="00ED1DF3"/>
    <w:rsid w:val="00EE6830"/>
    <w:rsid w:val="00F35C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0B1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Standardskriftforavsnitt1">
    <w:name w:val="Standardskrift for avsnitt1"/>
  </w:style>
  <w:style w:type="character" w:styleId="Hyperkobling">
    <w:name w:val="Hyperlink"/>
    <w:basedOn w:val="Standardskriftforavsnitt1"/>
    <w:rPr>
      <w:color w:val="0000FF"/>
      <w:u w:val="single"/>
    </w:rPr>
  </w:style>
  <w:style w:type="character" w:customStyle="1" w:styleId="BobletekstTegn">
    <w:name w:val="Bobletekst Tegn"/>
    <w:basedOn w:val="Standardskriftforavsnitt1"/>
    <w:rPr>
      <w:rFonts w:ascii="Tahoma" w:hAnsi="Tahoma" w:cs="Tahoma"/>
      <w:sz w:val="16"/>
      <w:szCs w:val="16"/>
    </w:rPr>
  </w:style>
  <w:style w:type="paragraph" w:customStyle="1" w:styleId="Overskrift">
    <w:name w:val="Overskrift"/>
    <w:basedOn w:val="Normal"/>
    <w:next w:val="Brdtekst"/>
    <w:pPr>
      <w:keepNext/>
      <w:spacing w:before="240" w:after="120"/>
    </w:pPr>
    <w:rPr>
      <w:rFonts w:ascii="Arial" w:eastAsia="Arial Unicode MS" w:hAnsi="Arial" w:cs="Arial Unicode MS"/>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styleId="Bobleteks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Standardskriftforavsnitt1">
    <w:name w:val="Standardskrift for avsnitt1"/>
  </w:style>
  <w:style w:type="character" w:styleId="Hyperkobling">
    <w:name w:val="Hyperlink"/>
    <w:basedOn w:val="Standardskriftforavsnitt1"/>
    <w:rPr>
      <w:color w:val="0000FF"/>
      <w:u w:val="single"/>
    </w:rPr>
  </w:style>
  <w:style w:type="character" w:customStyle="1" w:styleId="BobletekstTegn">
    <w:name w:val="Bobletekst Tegn"/>
    <w:basedOn w:val="Standardskriftforavsnitt1"/>
    <w:rPr>
      <w:rFonts w:ascii="Tahoma" w:hAnsi="Tahoma" w:cs="Tahoma"/>
      <w:sz w:val="16"/>
      <w:szCs w:val="16"/>
    </w:rPr>
  </w:style>
  <w:style w:type="paragraph" w:customStyle="1" w:styleId="Overskrift">
    <w:name w:val="Overskrift"/>
    <w:basedOn w:val="Normal"/>
    <w:next w:val="Brdtekst"/>
    <w:pPr>
      <w:keepNext/>
      <w:spacing w:before="240" w:after="120"/>
    </w:pPr>
    <w:rPr>
      <w:rFonts w:ascii="Arial" w:eastAsia="Arial Unicode MS" w:hAnsi="Arial" w:cs="Arial Unicode MS"/>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styleId="Bobleteks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10602</Characters>
  <Application>Microsoft Macintosh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12577</CharactersWithSpaces>
  <SharedDoc>false</SharedDoc>
  <HLinks>
    <vt:vector size="6" baseType="variant">
      <vt:variant>
        <vt:i4>6422604</vt:i4>
      </vt:variant>
      <vt:variant>
        <vt:i4>0</vt:i4>
      </vt:variant>
      <vt:variant>
        <vt:i4>0</vt:i4>
      </vt:variant>
      <vt:variant>
        <vt:i4>5</vt:i4>
      </vt:variant>
      <vt:variant>
        <vt:lpwstr>mailto:tirilt@hotmail.com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tirtin</dc:creator>
  <cp:keywords/>
  <cp:lastModifiedBy>Mette Løkeland</cp:lastModifiedBy>
  <cp:revision>2</cp:revision>
  <cp:lastPrinted>2014-08-13T15:14:00Z</cp:lastPrinted>
  <dcterms:created xsi:type="dcterms:W3CDTF">2014-10-29T09:42:00Z</dcterms:created>
  <dcterms:modified xsi:type="dcterms:W3CDTF">2014-10-29T09:42:00Z</dcterms:modified>
</cp:coreProperties>
</file>