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8F" w:rsidRPr="00F97002" w:rsidRDefault="00B67B7D">
      <w:pPr>
        <w:pStyle w:val="Sluttnotetekst"/>
        <w:suppressAutoHyphens/>
        <w:rPr>
          <w:szCs w:val="24"/>
        </w:rPr>
      </w:pPr>
      <w:r>
        <w:rPr>
          <w:noProof/>
          <w:snapToGrid/>
        </w:rPr>
        <w:drawing>
          <wp:anchor distT="0" distB="0" distL="114300" distR="114300" simplePos="0" relativeHeight="251657728" behindDoc="1" locked="0" layoutInCell="1" allowOverlap="1">
            <wp:simplePos x="0" y="0"/>
            <wp:positionH relativeFrom="column">
              <wp:posOffset>-571500</wp:posOffset>
            </wp:positionH>
            <wp:positionV relativeFrom="paragraph">
              <wp:posOffset>-700405</wp:posOffset>
            </wp:positionV>
            <wp:extent cx="1676400" cy="809625"/>
            <wp:effectExtent l="0" t="0" r="0" b="9525"/>
            <wp:wrapThrough wrapText="bothSides">
              <wp:wrapPolygon edited="0">
                <wp:start x="0" y="0"/>
                <wp:lineTo x="0" y="21346"/>
                <wp:lineTo x="21355" y="21346"/>
                <wp:lineTo x="21355" y="0"/>
                <wp:lineTo x="0" y="0"/>
              </wp:wrapPolygon>
            </wp:wrapThrough>
            <wp:docPr id="8" name="Bilde 8" descr="Legeforeningen_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geforeningen_fa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7D" w:rsidRDefault="00B67B7D" w:rsidP="00B67B7D">
      <w:pPr>
        <w:suppressAutoHyphens/>
        <w:rPr>
          <w:szCs w:val="24"/>
        </w:rPr>
      </w:pPr>
    </w:p>
    <w:p w:rsidR="00B67B7D" w:rsidRDefault="00B67B7D" w:rsidP="00B67B7D">
      <w:pPr>
        <w:suppressAutoHyphens/>
        <w:rPr>
          <w:szCs w:val="24"/>
        </w:rPr>
      </w:pPr>
      <w:r>
        <w:rPr>
          <w:szCs w:val="24"/>
        </w:rPr>
        <w:t xml:space="preserve">Norsk forening for allmennmedisin </w:t>
      </w:r>
    </w:p>
    <w:p w:rsidR="00B67B7D" w:rsidRDefault="00B67B7D" w:rsidP="00B67B7D">
      <w:pPr>
        <w:suppressAutoHyphens/>
        <w:rPr>
          <w:szCs w:val="24"/>
        </w:rPr>
      </w:pPr>
      <w:r>
        <w:rPr>
          <w:szCs w:val="24"/>
        </w:rPr>
        <w:t>Norsk ortopedisk forening</w:t>
      </w:r>
    </w:p>
    <w:p w:rsidR="00B67B7D" w:rsidRDefault="00B67B7D" w:rsidP="00B67B7D">
      <w:pPr>
        <w:suppressAutoHyphens/>
        <w:rPr>
          <w:szCs w:val="24"/>
        </w:rPr>
      </w:pPr>
      <w:r>
        <w:rPr>
          <w:szCs w:val="24"/>
        </w:rPr>
        <w:t>Norsk geriatrisk forening</w:t>
      </w:r>
    </w:p>
    <w:p w:rsidR="00B67B7D" w:rsidRDefault="00B67B7D" w:rsidP="00B67B7D">
      <w:pPr>
        <w:pStyle w:val="Sluttnotetekst"/>
        <w:suppressAutoHyphens/>
        <w:rPr>
          <w:szCs w:val="24"/>
        </w:rPr>
      </w:pPr>
      <w:r>
        <w:rPr>
          <w:szCs w:val="24"/>
        </w:rPr>
        <w:t>Norsk indremedisinsk forening</w:t>
      </w:r>
    </w:p>
    <w:p w:rsidR="00B67B7D" w:rsidRDefault="00B67B7D" w:rsidP="00B67B7D">
      <w:pPr>
        <w:suppressAutoHyphens/>
        <w:rPr>
          <w:szCs w:val="24"/>
        </w:rPr>
      </w:pPr>
      <w:r>
        <w:rPr>
          <w:szCs w:val="24"/>
        </w:rPr>
        <w:t>Norsk anestesiologisk forening</w:t>
      </w:r>
    </w:p>
    <w:p w:rsidR="00B67B7D" w:rsidRDefault="00B67B7D" w:rsidP="00B67B7D">
      <w:pPr>
        <w:suppressAutoHyphens/>
        <w:rPr>
          <w:szCs w:val="24"/>
        </w:rPr>
      </w:pPr>
      <w:r>
        <w:rPr>
          <w:szCs w:val="24"/>
        </w:rPr>
        <w:t>Norsk nevrokirurgisk forening</w:t>
      </w:r>
    </w:p>
    <w:p w:rsidR="00B67B7D" w:rsidRDefault="00B67B7D" w:rsidP="00B67B7D">
      <w:pPr>
        <w:suppressAutoHyphens/>
        <w:rPr>
          <w:szCs w:val="24"/>
        </w:rPr>
      </w:pPr>
      <w:r>
        <w:rPr>
          <w:szCs w:val="24"/>
        </w:rPr>
        <w:t>Norsk nevrologisk forening</w:t>
      </w:r>
    </w:p>
    <w:p w:rsidR="00B67B7D" w:rsidRDefault="00B67B7D" w:rsidP="00B67B7D">
      <w:pPr>
        <w:suppressAutoHyphens/>
        <w:rPr>
          <w:szCs w:val="24"/>
        </w:rPr>
      </w:pPr>
      <w:r>
        <w:rPr>
          <w:szCs w:val="24"/>
        </w:rPr>
        <w:t>Norsk forening for barne- og ungdomspsykiatri</w:t>
      </w:r>
    </w:p>
    <w:p w:rsidR="00515A8F" w:rsidRPr="00F97002" w:rsidRDefault="00515A8F">
      <w:pPr>
        <w:tabs>
          <w:tab w:val="left" w:pos="-1440"/>
          <w:tab w:val="left" w:pos="-720"/>
          <w:tab w:val="left" w:pos="0"/>
          <w:tab w:val="left" w:pos="3600"/>
          <w:tab w:val="left" w:pos="9360"/>
        </w:tabs>
        <w:suppressAutoHyphens/>
        <w:rPr>
          <w:szCs w:val="24"/>
        </w:rPr>
      </w:pPr>
      <w:bookmarkStart w:id="0" w:name="bkmAdr1"/>
      <w:bookmarkStart w:id="1" w:name="bkmTil"/>
      <w:bookmarkStart w:id="2" w:name="bkmAdr2"/>
      <w:bookmarkStart w:id="3" w:name="bkmPost"/>
      <w:bookmarkEnd w:id="0"/>
      <w:bookmarkEnd w:id="1"/>
      <w:bookmarkEnd w:id="2"/>
      <w:bookmarkEnd w:id="3"/>
    </w:p>
    <w:p w:rsidR="00515A8F" w:rsidRPr="00F97002" w:rsidRDefault="00515A8F" w:rsidP="000C6B0E">
      <w:pPr>
        <w:tabs>
          <w:tab w:val="left" w:pos="-1440"/>
          <w:tab w:val="left" w:pos="-720"/>
          <w:tab w:val="left" w:pos="0"/>
          <w:tab w:val="left" w:pos="3600"/>
          <w:tab w:val="left" w:pos="7575"/>
          <w:tab w:val="left" w:pos="7935"/>
          <w:tab w:val="right" w:pos="8931"/>
          <w:tab w:val="left" w:pos="9360"/>
        </w:tabs>
        <w:suppressAutoHyphens/>
        <w:rPr>
          <w:szCs w:val="24"/>
        </w:rPr>
      </w:pPr>
      <w:r w:rsidRPr="00F97002">
        <w:rPr>
          <w:szCs w:val="24"/>
        </w:rPr>
        <w:t xml:space="preserve">Deres ref.: </w:t>
      </w:r>
      <w:bookmarkStart w:id="4" w:name="bkmDeres"/>
      <w:bookmarkEnd w:id="4"/>
      <w:r w:rsidRPr="00F97002">
        <w:rPr>
          <w:szCs w:val="24"/>
        </w:rPr>
        <w:tab/>
        <w:t>Vår ref.</w:t>
      </w:r>
      <w:proofErr w:type="gramStart"/>
      <w:r w:rsidRPr="00F97002">
        <w:rPr>
          <w:szCs w:val="24"/>
        </w:rPr>
        <w:t xml:space="preserve">: </w:t>
      </w:r>
      <w:bookmarkStart w:id="5" w:name="bkmVår"/>
      <w:bookmarkEnd w:id="5"/>
      <w:r w:rsidR="00B67B7D">
        <w:rPr>
          <w:szCs w:val="24"/>
        </w:rPr>
        <w:t xml:space="preserve"> 17</w:t>
      </w:r>
      <w:proofErr w:type="gramEnd"/>
      <w:r w:rsidR="00B67B7D">
        <w:rPr>
          <w:szCs w:val="24"/>
        </w:rPr>
        <w:t>/6041</w:t>
      </w:r>
      <w:r w:rsidRPr="00F97002">
        <w:rPr>
          <w:szCs w:val="24"/>
        </w:rPr>
        <w:tab/>
        <w:t xml:space="preserve">Dato: </w:t>
      </w:r>
      <w:bookmarkStart w:id="6" w:name="bkmDato"/>
      <w:bookmarkEnd w:id="6"/>
      <w:r w:rsidR="00B67B7D">
        <w:rPr>
          <w:szCs w:val="24"/>
        </w:rPr>
        <w:t>31.10.17</w:t>
      </w:r>
      <w:r w:rsidRPr="00F97002">
        <w:rPr>
          <w:szCs w:val="24"/>
        </w:rPr>
        <w:fldChar w:fldCharType="begin"/>
      </w:r>
      <w:r w:rsidRPr="00F97002">
        <w:rPr>
          <w:szCs w:val="24"/>
        </w:rPr>
        <w:instrText xml:space="preserve">PRIVATE </w:instrText>
      </w:r>
      <w:r w:rsidRPr="00F97002">
        <w:rPr>
          <w:szCs w:val="24"/>
        </w:rPr>
      </w:r>
      <w:r w:rsidRPr="00F97002">
        <w:rPr>
          <w:szCs w:val="24"/>
        </w:rPr>
        <w:fldChar w:fldCharType="end"/>
      </w:r>
    </w:p>
    <w:p w:rsidR="00515A8F" w:rsidRPr="00F97002" w:rsidRDefault="00515A8F">
      <w:pPr>
        <w:tabs>
          <w:tab w:val="left" w:pos="-1440"/>
          <w:tab w:val="left" w:pos="-720"/>
          <w:tab w:val="left" w:pos="0"/>
          <w:tab w:val="left" w:pos="3600"/>
          <w:tab w:val="left" w:pos="9360"/>
        </w:tabs>
        <w:suppressAutoHyphens/>
        <w:rPr>
          <w:szCs w:val="24"/>
        </w:rPr>
      </w:pPr>
      <w:r w:rsidRPr="00F97002">
        <w:rPr>
          <w:szCs w:val="24"/>
        </w:rPr>
        <w:tab/>
      </w:r>
    </w:p>
    <w:p w:rsidR="00B67B7D" w:rsidRPr="00B67B7D" w:rsidRDefault="00B67B7D" w:rsidP="00B67B7D">
      <w:pPr>
        <w:rPr>
          <w:b/>
          <w:bCs/>
          <w:sz w:val="32"/>
          <w:szCs w:val="32"/>
        </w:rPr>
      </w:pPr>
      <w:r w:rsidRPr="00B67B7D">
        <w:rPr>
          <w:b/>
          <w:bCs/>
          <w:color w:val="222222"/>
          <w:sz w:val="32"/>
          <w:szCs w:val="32"/>
        </w:rPr>
        <w:t>Høring - Pakkeforløp hjerneslag (Fase 1)</w:t>
      </w:r>
    </w:p>
    <w:p w:rsidR="00515A8F" w:rsidRDefault="00515A8F">
      <w:pPr>
        <w:rPr>
          <w:szCs w:val="24"/>
        </w:rPr>
      </w:pPr>
    </w:p>
    <w:p w:rsidR="00B67B7D" w:rsidRDefault="00B67B7D">
      <w:pPr>
        <w:rPr>
          <w:szCs w:val="24"/>
        </w:rPr>
      </w:pPr>
      <w:r>
        <w:rPr>
          <w:szCs w:val="24"/>
        </w:rPr>
        <w:t xml:space="preserve">Helsedirektoratet har </w:t>
      </w:r>
      <w:r w:rsidRPr="00B234A6">
        <w:t>send</w:t>
      </w:r>
      <w:r>
        <w:t>t</w:t>
      </w:r>
      <w:r w:rsidRPr="00B234A6">
        <w:t xml:space="preserve"> på høring</w:t>
      </w:r>
      <w:r>
        <w:t xml:space="preserve"> forslag </w:t>
      </w:r>
      <w:r w:rsidR="004C12E6">
        <w:t>til f</w:t>
      </w:r>
      <w:r>
        <w:t>ase 1 for innføring av pakkeforløp for hjerneslag. Fase 1 beskriver det anbefalte pasientforløpet i spesialisthelsetjenesten</w:t>
      </w:r>
      <w:r w:rsidR="00B63BD0">
        <w:t xml:space="preserve">, med koder og </w:t>
      </w:r>
      <w:r>
        <w:t>forløpstider</w:t>
      </w:r>
      <w:r w:rsidR="00B63BD0">
        <w:t>,</w:t>
      </w:r>
      <w:r>
        <w:t xml:space="preserve"> så langt </w:t>
      </w:r>
      <w:r w:rsidR="00B63BD0">
        <w:t xml:space="preserve">som </w:t>
      </w:r>
      <w:r>
        <w:t>dagens system tillater.</w:t>
      </w:r>
      <w:r w:rsidR="004C12E6">
        <w:t xml:space="preserve"> Pakkeforløpet vil inneholde målepunkter med målformuleringer og forløpstider.</w:t>
      </w:r>
    </w:p>
    <w:p w:rsidR="00B67B7D" w:rsidRDefault="00B67B7D">
      <w:pPr>
        <w:rPr>
          <w:szCs w:val="24"/>
        </w:rPr>
      </w:pPr>
    </w:p>
    <w:p w:rsidR="00B67B7D" w:rsidRDefault="004C12E6">
      <w:pPr>
        <w:rPr>
          <w:szCs w:val="24"/>
        </w:rPr>
      </w:pPr>
      <w:r>
        <w:rPr>
          <w:szCs w:val="24"/>
        </w:rPr>
        <w:t>Direktoratet ønsker innspill på om målsettingen med pakkeforløp for hjerneslag blir ivaretatt med dette utkastet. Videre ønsker de innspill på målepunktene, beskrivelsene av disse, og om andre temaer burde vært med. De ønsker i tillegg innspill på det videre skisserte pakkeforløpet, og vedlagt plan for fase 2, med fokus på rehabilitering.</w:t>
      </w:r>
    </w:p>
    <w:p w:rsidR="00B67B7D" w:rsidRDefault="00B67B7D">
      <w:pPr>
        <w:rPr>
          <w:szCs w:val="24"/>
        </w:rPr>
      </w:pPr>
    </w:p>
    <w:p w:rsidR="004C12E6" w:rsidRDefault="004C12E6">
      <w:pPr>
        <w:rPr>
          <w:szCs w:val="24"/>
        </w:rPr>
      </w:pPr>
      <w:r>
        <w:rPr>
          <w:szCs w:val="24"/>
        </w:rPr>
        <w:t xml:space="preserve">Direktoratets målsetting med pakkeforløp for hjerneslag er at dette kan bane vei for resten av rehabiliteringsfeltet når det kommer til detaljert ansvarsavklaring mellom forskjellige nivåer innen spesialisert rehabilitering og kommunal rehabilitering. Det er derfor inkludert et prosjektforslag med detaljert anbefaling om hvilke pasienter som </w:t>
      </w:r>
      <w:r w:rsidR="00B63BD0">
        <w:rPr>
          <w:szCs w:val="24"/>
        </w:rPr>
        <w:t>bør få hvilken rehabilitering</w:t>
      </w:r>
      <w:r>
        <w:rPr>
          <w:szCs w:val="24"/>
        </w:rPr>
        <w:t xml:space="preserve"> når.</w:t>
      </w:r>
    </w:p>
    <w:p w:rsidR="004C12E6" w:rsidRDefault="004C12E6">
      <w:pPr>
        <w:rPr>
          <w:szCs w:val="24"/>
        </w:rPr>
      </w:pPr>
    </w:p>
    <w:p w:rsidR="00B67B7D" w:rsidRDefault="00B67B7D" w:rsidP="00B67B7D">
      <w:pPr>
        <w:tabs>
          <w:tab w:val="left" w:pos="-1440"/>
          <w:tab w:val="left" w:pos="-720"/>
          <w:tab w:val="left" w:pos="0"/>
          <w:tab w:val="left" w:pos="3600"/>
          <w:tab w:val="right" w:pos="8931"/>
          <w:tab w:val="left" w:pos="9360"/>
        </w:tabs>
        <w:suppressAutoHyphens/>
        <w:rPr>
          <w:color w:val="000000"/>
        </w:rPr>
      </w:pPr>
      <w:r>
        <w:rPr>
          <w:color w:val="000000"/>
        </w:rPr>
        <w:t>Du kan l</w:t>
      </w:r>
      <w:r w:rsidRPr="00EF77CC">
        <w:rPr>
          <w:color w:val="000000"/>
        </w:rPr>
        <w:t>es</w:t>
      </w:r>
      <w:r>
        <w:rPr>
          <w:color w:val="000000"/>
        </w:rPr>
        <w:t>e</w:t>
      </w:r>
      <w:r w:rsidRPr="00EF77CC">
        <w:rPr>
          <w:color w:val="000000"/>
        </w:rPr>
        <w:t xml:space="preserve"> mer </w:t>
      </w:r>
      <w:r>
        <w:rPr>
          <w:color w:val="000000"/>
        </w:rPr>
        <w:t xml:space="preserve">på </w:t>
      </w:r>
      <w:r>
        <w:rPr>
          <w:color w:val="000000"/>
        </w:rPr>
        <w:t>Helsedirektoratets nettsider:</w:t>
      </w:r>
    </w:p>
    <w:p w:rsidR="00B67B7D" w:rsidRDefault="00B67B7D" w:rsidP="00B67B7D">
      <w:pPr>
        <w:tabs>
          <w:tab w:val="left" w:pos="-1440"/>
          <w:tab w:val="left" w:pos="-720"/>
          <w:tab w:val="left" w:pos="0"/>
          <w:tab w:val="left" w:pos="3600"/>
          <w:tab w:val="right" w:pos="8931"/>
          <w:tab w:val="left" w:pos="9360"/>
        </w:tabs>
        <w:suppressAutoHyphens/>
        <w:rPr>
          <w:color w:val="000000"/>
        </w:rPr>
      </w:pPr>
      <w:hyperlink r:id="rId9" w:history="1">
        <w:r w:rsidRPr="007C50C8">
          <w:rPr>
            <w:rStyle w:val="Hyperkobling"/>
          </w:rPr>
          <w:t>https://helsedirektoratet.no/horinger/pakkeforlop-hjerneslag-fase-1#arbeid-med-pakkeforløp-fase-2</w:t>
        </w:r>
      </w:hyperlink>
    </w:p>
    <w:p w:rsidR="00B67B7D" w:rsidRDefault="00B67B7D" w:rsidP="00B67B7D">
      <w:pPr>
        <w:pStyle w:val="Default"/>
      </w:pPr>
    </w:p>
    <w:p w:rsidR="00B67B7D" w:rsidRPr="00EF77CC" w:rsidRDefault="00B67B7D" w:rsidP="00B67B7D">
      <w:pPr>
        <w:pStyle w:val="Default"/>
      </w:pPr>
      <w:r w:rsidRPr="00EF77CC">
        <w:t xml:space="preserve">Dersom høringen virker relevant, bes det om at innspill sendes til Legeforeningen innen </w:t>
      </w:r>
    </w:p>
    <w:p w:rsidR="00B67B7D" w:rsidRPr="00EF77CC" w:rsidRDefault="00B67B7D" w:rsidP="00B67B7D">
      <w:pPr>
        <w:pStyle w:val="Default"/>
      </w:pPr>
      <w:r>
        <w:rPr>
          <w:b/>
          <w:bCs/>
        </w:rPr>
        <w:t>20. november</w:t>
      </w:r>
      <w:r>
        <w:rPr>
          <w:b/>
          <w:bCs/>
        </w:rPr>
        <w:t xml:space="preserve"> 2017</w:t>
      </w:r>
      <w:r w:rsidRPr="00236865">
        <w:rPr>
          <w:b/>
          <w:bCs/>
        </w:rPr>
        <w:t>.</w:t>
      </w:r>
      <w:r w:rsidRPr="00EF77CC">
        <w:rPr>
          <w:bCs/>
        </w:rPr>
        <w:t xml:space="preserve"> </w:t>
      </w:r>
      <w:r w:rsidRPr="00EF77CC">
        <w:t xml:space="preserve">Det bes om at innspillene lastes opp direkte på Legeforeningens nettsider. </w:t>
      </w:r>
    </w:p>
    <w:p w:rsidR="00B67B7D" w:rsidRPr="00EF77CC" w:rsidRDefault="00B67B7D" w:rsidP="00B67B7D">
      <w:pPr>
        <w:tabs>
          <w:tab w:val="left" w:pos="-1440"/>
          <w:tab w:val="left" w:pos="-720"/>
          <w:tab w:val="left" w:pos="0"/>
          <w:tab w:val="left" w:pos="3600"/>
          <w:tab w:val="right" w:pos="8931"/>
          <w:tab w:val="left" w:pos="9360"/>
        </w:tabs>
        <w:suppressAutoHyphens/>
      </w:pPr>
    </w:p>
    <w:p w:rsidR="00B67B7D" w:rsidRPr="00EF77CC" w:rsidRDefault="00B67B7D" w:rsidP="00B67B7D">
      <w:r w:rsidRPr="00EF77CC">
        <w:t xml:space="preserve">Høringen finnes på </w:t>
      </w:r>
      <w:r w:rsidRPr="00EF77CC">
        <w:rPr>
          <w:b/>
        </w:rPr>
        <w:t>Legefore</w:t>
      </w:r>
      <w:bookmarkStart w:id="7" w:name="_GoBack"/>
      <w:bookmarkEnd w:id="7"/>
      <w:r w:rsidRPr="00EF77CC">
        <w:rPr>
          <w:b/>
        </w:rPr>
        <w:t xml:space="preserve">ningen.no </w:t>
      </w:r>
      <w:r w:rsidRPr="00EF77CC">
        <w:t xml:space="preserve">under </w:t>
      </w:r>
      <w:r w:rsidRPr="00EF77CC">
        <w:rPr>
          <w:b/>
        </w:rPr>
        <w:t>Legeforeningens politikk – Høringer</w:t>
      </w:r>
    </w:p>
    <w:p w:rsidR="00B67B7D" w:rsidRPr="00F97002" w:rsidRDefault="00B67B7D">
      <w:pPr>
        <w:rPr>
          <w:szCs w:val="24"/>
        </w:rPr>
      </w:pPr>
    </w:p>
    <w:p w:rsidR="00515A8F" w:rsidRPr="00F97002" w:rsidRDefault="00515A8F">
      <w:pPr>
        <w:rPr>
          <w:szCs w:val="24"/>
        </w:rPr>
      </w:pPr>
      <w:r w:rsidRPr="00F97002">
        <w:rPr>
          <w:szCs w:val="24"/>
        </w:rPr>
        <w:t>Med hilsen</w:t>
      </w:r>
    </w:p>
    <w:p w:rsidR="00515A8F" w:rsidRPr="00F97002" w:rsidRDefault="00515A8F">
      <w:pPr>
        <w:rPr>
          <w:szCs w:val="24"/>
        </w:rPr>
      </w:pPr>
      <w:r w:rsidRPr="00F97002">
        <w:rPr>
          <w:szCs w:val="24"/>
        </w:rPr>
        <w:t>Den norske l</w:t>
      </w:r>
      <w:r w:rsidR="004C628F" w:rsidRPr="00F97002">
        <w:rPr>
          <w:szCs w:val="24"/>
        </w:rPr>
        <w:t>e</w:t>
      </w:r>
      <w:r w:rsidRPr="00F97002">
        <w:rPr>
          <w:szCs w:val="24"/>
        </w:rPr>
        <w:t>geforening</w:t>
      </w:r>
    </w:p>
    <w:p w:rsidR="00515A8F" w:rsidRPr="00F97002" w:rsidRDefault="00515A8F">
      <w:pPr>
        <w:rPr>
          <w:szCs w:val="24"/>
        </w:rPr>
      </w:pPr>
    </w:p>
    <w:p w:rsidR="00515A8F" w:rsidRPr="00F97002" w:rsidRDefault="00B67B7D">
      <w:pPr>
        <w:rPr>
          <w:szCs w:val="24"/>
        </w:rPr>
      </w:pPr>
      <w:bookmarkStart w:id="8" w:name="bkmUnders"/>
      <w:bookmarkEnd w:id="8"/>
      <w:r>
        <w:rPr>
          <w:szCs w:val="24"/>
        </w:rPr>
        <w:t>Ingvild Bjørgo Berg</w:t>
      </w:r>
    </w:p>
    <w:p w:rsidR="00515A8F" w:rsidRPr="00F97002" w:rsidRDefault="00B67B7D">
      <w:pPr>
        <w:rPr>
          <w:szCs w:val="24"/>
        </w:rPr>
      </w:pPr>
      <w:bookmarkStart w:id="9" w:name="bkmTittel"/>
      <w:bookmarkEnd w:id="9"/>
      <w:r>
        <w:rPr>
          <w:szCs w:val="24"/>
        </w:rPr>
        <w:t>Helsepolitisk rådgiver</w:t>
      </w:r>
    </w:p>
    <w:tbl>
      <w:tblPr>
        <w:tblW w:w="0" w:type="auto"/>
        <w:tblLayout w:type="fixed"/>
        <w:tblLook w:val="0000" w:firstRow="0" w:lastRow="0" w:firstColumn="0" w:lastColumn="0" w:noHBand="0" w:noVBand="0"/>
      </w:tblPr>
      <w:tblGrid>
        <w:gridCol w:w="1101"/>
        <w:gridCol w:w="8079"/>
        <w:gridCol w:w="62"/>
      </w:tblGrid>
      <w:tr w:rsidR="00515A8F" w:rsidRPr="00F97002">
        <w:tblPrEx>
          <w:tblCellMar>
            <w:top w:w="0" w:type="dxa"/>
            <w:bottom w:w="0" w:type="dxa"/>
          </w:tblCellMar>
        </w:tblPrEx>
        <w:trPr>
          <w:gridAfter w:val="1"/>
          <w:wAfter w:w="62" w:type="dxa"/>
        </w:trPr>
        <w:tc>
          <w:tcPr>
            <w:tcW w:w="1101" w:type="dxa"/>
          </w:tcPr>
          <w:p w:rsidR="00515A8F" w:rsidRPr="00F97002" w:rsidRDefault="00515A8F">
            <w:pPr>
              <w:rPr>
                <w:szCs w:val="24"/>
              </w:rPr>
            </w:pPr>
            <w:bookmarkStart w:id="10" w:name="v1"/>
            <w:bookmarkEnd w:id="10"/>
          </w:p>
        </w:tc>
        <w:tc>
          <w:tcPr>
            <w:tcW w:w="8079" w:type="dxa"/>
          </w:tcPr>
          <w:p w:rsidR="00515A8F" w:rsidRPr="00F97002" w:rsidRDefault="00515A8F">
            <w:pPr>
              <w:rPr>
                <w:szCs w:val="24"/>
              </w:rPr>
            </w:pPr>
            <w:bookmarkStart w:id="11" w:name="v2"/>
            <w:bookmarkEnd w:id="11"/>
          </w:p>
        </w:tc>
      </w:tr>
      <w:tr w:rsidR="00515A8F" w:rsidRPr="00F97002">
        <w:tblPrEx>
          <w:tblCellMar>
            <w:top w:w="0" w:type="dxa"/>
            <w:bottom w:w="0" w:type="dxa"/>
          </w:tblCellMar>
        </w:tblPrEx>
        <w:tc>
          <w:tcPr>
            <w:tcW w:w="1101" w:type="dxa"/>
          </w:tcPr>
          <w:p w:rsidR="00515A8F" w:rsidRPr="00F97002" w:rsidRDefault="00515A8F">
            <w:pPr>
              <w:rPr>
                <w:szCs w:val="24"/>
              </w:rPr>
            </w:pPr>
            <w:bookmarkStart w:id="12" w:name="k1"/>
            <w:bookmarkEnd w:id="12"/>
          </w:p>
        </w:tc>
        <w:tc>
          <w:tcPr>
            <w:tcW w:w="8141" w:type="dxa"/>
            <w:gridSpan w:val="2"/>
          </w:tcPr>
          <w:p w:rsidR="00515A8F" w:rsidRPr="00F97002" w:rsidRDefault="00515A8F">
            <w:pPr>
              <w:rPr>
                <w:szCs w:val="24"/>
              </w:rPr>
            </w:pPr>
            <w:bookmarkStart w:id="13" w:name="k2"/>
            <w:bookmarkEnd w:id="13"/>
          </w:p>
        </w:tc>
      </w:tr>
    </w:tbl>
    <w:p w:rsidR="00515A8F" w:rsidRPr="00F97002" w:rsidRDefault="00515A8F">
      <w:pPr>
        <w:rPr>
          <w:szCs w:val="24"/>
        </w:rPr>
      </w:pPr>
    </w:p>
    <w:sectPr w:rsidR="00515A8F" w:rsidRPr="00F97002" w:rsidSect="00EB5AE9">
      <w:footerReference w:type="default" r:id="rId10"/>
      <w:endnotePr>
        <w:numFmt w:val="decimal"/>
      </w:endnotePr>
      <w:pgSz w:w="11906" w:h="16838" w:code="9"/>
      <w:pgMar w:top="1418" w:right="1304" w:bottom="1418" w:left="1440" w:header="1440" w:footer="113"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7D" w:rsidRDefault="00B67B7D">
      <w:pPr>
        <w:spacing w:line="20" w:lineRule="exact"/>
      </w:pPr>
    </w:p>
  </w:endnote>
  <w:endnote w:type="continuationSeparator" w:id="0">
    <w:p w:rsidR="00B67B7D" w:rsidRDefault="00B67B7D">
      <w:r>
        <w:t xml:space="preserve"> </w:t>
      </w:r>
    </w:p>
  </w:endnote>
  <w:endnote w:type="continuationNotice" w:id="1">
    <w:p w:rsidR="00B67B7D" w:rsidRDefault="00B67B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AE9" w:rsidRPr="00135340" w:rsidRDefault="00EB5AE9" w:rsidP="00EB5AE9">
    <w:pPr>
      <w:pStyle w:val="Bunntekst"/>
      <w:rPr>
        <w:rFonts w:ascii="Garamond" w:hAnsi="Garamond"/>
        <w:sz w:val="16"/>
        <w:szCs w:val="16"/>
      </w:rPr>
    </w:pPr>
    <w:r w:rsidRPr="00C8213D">
      <w:rPr>
        <w:rFonts w:ascii="Garamond" w:hAnsi="Garamond"/>
        <w:sz w:val="16"/>
        <w:szCs w:val="16"/>
      </w:rPr>
      <w:t xml:space="preserve">Den norske legeforening </w:t>
    </w:r>
    <w:r w:rsidRPr="00C8213D">
      <w:rPr>
        <w:rFonts w:ascii="Garamond" w:hAnsi="Garamond" w:cs="MV Boli"/>
        <w:sz w:val="16"/>
        <w:szCs w:val="16"/>
      </w:rPr>
      <w:t>•</w:t>
    </w:r>
    <w:r w:rsidRPr="00C8213D">
      <w:rPr>
        <w:rFonts w:ascii="Garamond" w:hAnsi="Garamond"/>
        <w:sz w:val="16"/>
        <w:szCs w:val="16"/>
      </w:rPr>
      <w:t xml:space="preserve"> Postboks 1152 Sentrum </w:t>
    </w:r>
    <w:r w:rsidRPr="00C8213D">
      <w:rPr>
        <w:rFonts w:ascii="Garamond" w:hAnsi="Garamond" w:cs="MV Boli"/>
        <w:sz w:val="16"/>
        <w:szCs w:val="16"/>
      </w:rPr>
      <w:t xml:space="preserve">• </w:t>
    </w:r>
    <w:r w:rsidRPr="00C8213D">
      <w:rPr>
        <w:rFonts w:ascii="Garamond" w:hAnsi="Garamond"/>
        <w:sz w:val="16"/>
        <w:szCs w:val="16"/>
      </w:rPr>
      <w:t xml:space="preserve">NO-0107 Oslo </w:t>
    </w:r>
    <w:r w:rsidRPr="00C8213D">
      <w:rPr>
        <w:rFonts w:ascii="Garamond" w:hAnsi="Garamond" w:cs="MV Boli"/>
        <w:sz w:val="16"/>
        <w:szCs w:val="16"/>
      </w:rPr>
      <w:t>•</w:t>
    </w:r>
    <w:r w:rsidRPr="00B53031">
      <w:rPr>
        <w:rFonts w:ascii="Garamond" w:hAnsi="Garamond" w:cs="MV Boli"/>
        <w:sz w:val="16"/>
        <w:szCs w:val="16"/>
      </w:rPr>
      <w:t xml:space="preserve"> legeforeningen@legeforeningen.no </w:t>
    </w:r>
    <w:proofErr w:type="gramStart"/>
    <w:r w:rsidRPr="00135340">
      <w:rPr>
        <w:rFonts w:ascii="Garamond" w:hAnsi="Garamond" w:cs="MV Boli"/>
        <w:sz w:val="16"/>
        <w:szCs w:val="16"/>
      </w:rPr>
      <w:t xml:space="preserve">•  </w:t>
    </w:r>
    <w:r w:rsidRPr="00C8213D">
      <w:rPr>
        <w:rFonts w:ascii="Garamond" w:hAnsi="Garamond" w:cs="MV Boli"/>
        <w:sz w:val="16"/>
        <w:szCs w:val="16"/>
      </w:rPr>
      <w:t>Besøksadresse</w:t>
    </w:r>
    <w:proofErr w:type="gramEnd"/>
    <w:r w:rsidRPr="00C8213D">
      <w:rPr>
        <w:rFonts w:ascii="Garamond" w:hAnsi="Garamond" w:cs="MV Boli"/>
        <w:sz w:val="16"/>
        <w:szCs w:val="16"/>
      </w:rPr>
      <w:t xml:space="preserve">: Akersgt. </w:t>
    </w:r>
    <w:r w:rsidRPr="00135340">
      <w:rPr>
        <w:rFonts w:ascii="Garamond" w:hAnsi="Garamond" w:cs="MV Boli"/>
        <w:sz w:val="16"/>
        <w:szCs w:val="16"/>
      </w:rPr>
      <w:t xml:space="preserve">2 www.legeforeningen.no • </w:t>
    </w:r>
    <w:r w:rsidRPr="00135340">
      <w:rPr>
        <w:rFonts w:ascii="Garamond" w:hAnsi="Garamond"/>
        <w:sz w:val="16"/>
        <w:szCs w:val="16"/>
      </w:rPr>
      <w:t xml:space="preserve">Telefon: +47 23 10 90 00 </w:t>
    </w:r>
    <w:r w:rsidRPr="00135340">
      <w:rPr>
        <w:rFonts w:ascii="Garamond" w:hAnsi="Garamond" w:cs="MV Boli"/>
        <w:sz w:val="16"/>
        <w:szCs w:val="16"/>
      </w:rPr>
      <w:t xml:space="preserve">•  </w:t>
    </w:r>
    <w:r w:rsidRPr="00135340">
      <w:rPr>
        <w:rFonts w:ascii="Garamond" w:hAnsi="Garamond"/>
        <w:sz w:val="16"/>
        <w:szCs w:val="16"/>
      </w:rPr>
      <w:t>Faks: +47 23 10 90 10</w:t>
    </w:r>
    <w:r w:rsidRPr="00135340">
      <w:rPr>
        <w:rFonts w:ascii="Garamond" w:hAnsi="Garamond" w:cs="MV Boli"/>
        <w:sz w:val="16"/>
        <w:szCs w:val="16"/>
      </w:rPr>
      <w:t xml:space="preserve"> • Org.nr. NO 960 474 341 MVA • Bankgiro </w:t>
    </w:r>
    <w:proofErr w:type="gramStart"/>
    <w:r w:rsidRPr="00135340">
      <w:rPr>
        <w:rFonts w:ascii="Garamond" w:hAnsi="Garamond" w:cs="MV Boli"/>
        <w:sz w:val="16"/>
        <w:szCs w:val="16"/>
      </w:rPr>
      <w:t>5005.06.23189</w:t>
    </w:r>
    <w:proofErr w:type="gramEnd"/>
    <w:r w:rsidRPr="00135340">
      <w:rPr>
        <w:rFonts w:ascii="Garamond" w:hAnsi="Garamond" w:cs="MV Boli"/>
        <w:sz w:val="16"/>
        <w:szCs w:val="16"/>
      </w:rPr>
      <w:t xml:space="preserve"> </w:t>
    </w:r>
  </w:p>
  <w:p w:rsidR="00515A8F" w:rsidRDefault="00515A8F" w:rsidP="00EB5AE9">
    <w:pPr>
      <w:tabs>
        <w:tab w:val="left" w:pos="-720"/>
      </w:tabs>
      <w:suppressAutoHyphens/>
      <w:spacing w:line="360" w:lineRule="auto"/>
      <w:ind w:right="-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7D" w:rsidRDefault="00B67B7D">
      <w:r>
        <w:separator/>
      </w:r>
    </w:p>
  </w:footnote>
  <w:footnote w:type="continuationSeparator" w:id="0">
    <w:p w:rsidR="00B67B7D" w:rsidRDefault="00B6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7D"/>
    <w:rsid w:val="00036D82"/>
    <w:rsid w:val="000645B0"/>
    <w:rsid w:val="000C6B0E"/>
    <w:rsid w:val="00417EEE"/>
    <w:rsid w:val="0042025D"/>
    <w:rsid w:val="004C12E6"/>
    <w:rsid w:val="004C628F"/>
    <w:rsid w:val="00515A8F"/>
    <w:rsid w:val="00604BF8"/>
    <w:rsid w:val="006B589F"/>
    <w:rsid w:val="007C618B"/>
    <w:rsid w:val="009D1786"/>
    <w:rsid w:val="00A064D9"/>
    <w:rsid w:val="00B63BD0"/>
    <w:rsid w:val="00B67B7D"/>
    <w:rsid w:val="00BE2998"/>
    <w:rsid w:val="00C33AB7"/>
    <w:rsid w:val="00D5242A"/>
    <w:rsid w:val="00DC1503"/>
    <w:rsid w:val="00DD479E"/>
    <w:rsid w:val="00DE3EAA"/>
    <w:rsid w:val="00EB5AE9"/>
    <w:rsid w:val="00F97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link w:val="SluttnotetekstTegn"/>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customStyle="1" w:styleId="SluttnotetekstTegn">
    <w:name w:val="Sluttnotetekst Tegn"/>
    <w:link w:val="Sluttnotetekst"/>
    <w:semiHidden/>
    <w:rsid w:val="00B67B7D"/>
    <w:rPr>
      <w:snapToGrid w:val="0"/>
      <w:sz w:val="24"/>
    </w:rPr>
  </w:style>
  <w:style w:type="paragraph" w:customStyle="1" w:styleId="Default">
    <w:name w:val="Default"/>
    <w:rsid w:val="00B67B7D"/>
    <w:pPr>
      <w:autoSpaceDE w:val="0"/>
      <w:autoSpaceDN w:val="0"/>
      <w:adjustRightInd w:val="0"/>
    </w:pPr>
    <w:rPr>
      <w:color w:val="000000"/>
      <w:sz w:val="24"/>
      <w:szCs w:val="24"/>
    </w:rPr>
  </w:style>
  <w:style w:type="character" w:styleId="Hyperkobling">
    <w:name w:val="Hyperlink"/>
    <w:basedOn w:val="Standardskriftforavsnitt"/>
    <w:rsid w:val="00B67B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Overskrift1">
    <w:name w:val="heading 1"/>
    <w:basedOn w:val="Normal"/>
    <w:next w:val="Normal"/>
    <w:autoRedefine/>
    <w:qFormat/>
    <w:rsid w:val="00F97002"/>
    <w:pPr>
      <w:keepNext/>
      <w:outlineLvl w:val="0"/>
    </w:pPr>
    <w:rPr>
      <w:b/>
      <w:kern w:val="28"/>
      <w:sz w:val="28"/>
      <w:szCs w:val="28"/>
    </w:rPr>
  </w:style>
  <w:style w:type="paragraph" w:styleId="Overskrift2">
    <w:name w:val="heading 2"/>
    <w:basedOn w:val="Normal"/>
    <w:next w:val="Normal"/>
    <w:qFormat/>
    <w:pPr>
      <w:keepNext/>
      <w:suppressAutoHyphens/>
      <w:outlineLvl w:val="1"/>
    </w:pPr>
    <w:rPr>
      <w:sz w:val="28"/>
      <w:lang w:val="en-GB"/>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Sluttnotetekst">
    <w:name w:val="endnote text"/>
    <w:basedOn w:val="Normal"/>
    <w:link w:val="SluttnotetekstTegn"/>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character" w:customStyle="1" w:styleId="Overskrift">
    <w:name w:val="Overskrift"/>
    <w:rPr>
      <w:rFonts w:ascii="Times" w:hAnsi="Times"/>
      <w:b/>
      <w:noProof w:val="0"/>
      <w:sz w:val="28"/>
      <w:lang w:val="en-US"/>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stikkordregister1">
    <w:name w:val="stikkordregister 1"/>
    <w:basedOn w:val="Normal"/>
    <w:pPr>
      <w:tabs>
        <w:tab w:val="right" w:leader="dot" w:pos="9360"/>
      </w:tabs>
      <w:suppressAutoHyphens/>
      <w:ind w:left="1440" w:right="720" w:hanging="1440"/>
    </w:pPr>
    <w:rPr>
      <w:lang w:val="en-US"/>
    </w:rPr>
  </w:style>
  <w:style w:type="paragraph" w:customStyle="1" w:styleId="stikkordregister2">
    <w:name w:val="stikkordregister 2"/>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paragraph" w:styleId="Bobletekst">
    <w:name w:val="Balloon Text"/>
    <w:basedOn w:val="Normal"/>
    <w:semiHidden/>
    <w:rsid w:val="00EB5AE9"/>
    <w:rPr>
      <w:rFonts w:ascii="Tahoma" w:hAnsi="Tahoma" w:cs="Tahoma"/>
      <w:sz w:val="16"/>
      <w:szCs w:val="16"/>
    </w:rPr>
  </w:style>
  <w:style w:type="character" w:customStyle="1" w:styleId="TopptekstTegn">
    <w:name w:val="Topptekst Tegn"/>
    <w:link w:val="Topptekst"/>
    <w:uiPriority w:val="99"/>
    <w:rsid w:val="000C6B0E"/>
    <w:rPr>
      <w:snapToGrid w:val="0"/>
      <w:sz w:val="24"/>
    </w:rPr>
  </w:style>
  <w:style w:type="character" w:customStyle="1" w:styleId="SluttnotetekstTegn">
    <w:name w:val="Sluttnotetekst Tegn"/>
    <w:link w:val="Sluttnotetekst"/>
    <w:semiHidden/>
    <w:rsid w:val="00B67B7D"/>
    <w:rPr>
      <w:snapToGrid w:val="0"/>
      <w:sz w:val="24"/>
    </w:rPr>
  </w:style>
  <w:style w:type="paragraph" w:customStyle="1" w:styleId="Default">
    <w:name w:val="Default"/>
    <w:rsid w:val="00B67B7D"/>
    <w:pPr>
      <w:autoSpaceDE w:val="0"/>
      <w:autoSpaceDN w:val="0"/>
      <w:adjustRightInd w:val="0"/>
    </w:pPr>
    <w:rPr>
      <w:color w:val="000000"/>
      <w:sz w:val="24"/>
      <w:szCs w:val="24"/>
    </w:rPr>
  </w:style>
  <w:style w:type="character" w:styleId="Hyperkobling">
    <w:name w:val="Hyperlink"/>
    <w:basedOn w:val="Standardskriftforavsnitt"/>
    <w:rsid w:val="00B67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625">
      <w:bodyDiv w:val="1"/>
      <w:marLeft w:val="0"/>
      <w:marRight w:val="0"/>
      <w:marTop w:val="0"/>
      <w:marBottom w:val="0"/>
      <w:divBdr>
        <w:top w:val="none" w:sz="0" w:space="0" w:color="auto"/>
        <w:left w:val="none" w:sz="0" w:space="0" w:color="auto"/>
        <w:bottom w:val="none" w:sz="0" w:space="0" w:color="auto"/>
        <w:right w:val="none" w:sz="0" w:space="0" w:color="auto"/>
      </w:divBdr>
    </w:div>
    <w:div w:id="19772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lsedirektoratet.no/horinger/pakkeforlop-hjerneslag-fase-1#arbeid-med-pakkeforl&#248;p-fas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lfnt.no\shared\resources$\OfficeTemplates\Fellesmaler\DNLF\BREVLOGO.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A26D-AE0F-4F3F-B759-A8C32244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BREVLOGO</Template>
  <TotalTime>14</TotalTime>
  <Pages>1</Pages>
  <Words>235</Words>
  <Characters>1777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DNLF</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Bjørgo Berg</dc:creator>
  <cp:lastModifiedBy>Ingvild Bjørgo Berg</cp:lastModifiedBy>
  <cp:revision>3</cp:revision>
  <cp:lastPrinted>2007-12-18T08:22:00Z</cp:lastPrinted>
  <dcterms:created xsi:type="dcterms:W3CDTF">2017-10-31T11:34:00Z</dcterms:created>
  <dcterms:modified xsi:type="dcterms:W3CDTF">2017-10-31T11:49:00Z</dcterms:modified>
</cp:coreProperties>
</file>